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1" w:rsidRDefault="00912519">
      <w:pPr>
        <w:rPr>
          <w:color w:val="00B050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57072" cy="938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P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912519">
        <w:rPr>
          <w:color w:val="00B050"/>
          <w:sz w:val="32"/>
          <w:szCs w:val="32"/>
        </w:rPr>
        <w:t>Garforth Neighbourhood Planning Forum</w:t>
      </w:r>
    </w:p>
    <w:p w:rsidR="00912519" w:rsidRDefault="00912519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Answers to the Gala Quiz</w:t>
      </w:r>
    </w:p>
    <w:p w:rsidR="00912519" w:rsidRDefault="00912519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2 tennis courts on </w:t>
      </w:r>
      <w:proofErr w:type="spellStart"/>
      <w:r>
        <w:rPr>
          <w:sz w:val="24"/>
          <w:szCs w:val="24"/>
        </w:rPr>
        <w:t>Barleyhill</w:t>
      </w:r>
      <w:proofErr w:type="spellEnd"/>
      <w:r>
        <w:rPr>
          <w:sz w:val="24"/>
          <w:szCs w:val="24"/>
        </w:rPr>
        <w:t xml:space="preserve"> Recreational ground</w:t>
      </w:r>
    </w:p>
    <w:p w:rsidR="00912519" w:rsidRDefault="00912519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Sisters pit was north of the railway line ( Sisters Villas on the Barwick Road, The Isabella pit was at East </w:t>
      </w:r>
      <w:proofErr w:type="spellStart"/>
      <w:r>
        <w:rPr>
          <w:sz w:val="24"/>
          <w:szCs w:val="24"/>
        </w:rPr>
        <w:t>Garforth,The</w:t>
      </w:r>
      <w:proofErr w:type="spellEnd"/>
      <w:r>
        <w:rPr>
          <w:sz w:val="24"/>
          <w:szCs w:val="24"/>
        </w:rPr>
        <w:t xml:space="preserve"> Trench pit was on </w:t>
      </w:r>
      <w:proofErr w:type="spellStart"/>
      <w:r>
        <w:rPr>
          <w:sz w:val="24"/>
          <w:szCs w:val="24"/>
        </w:rPr>
        <w:t>Ninelands</w:t>
      </w:r>
      <w:proofErr w:type="spellEnd"/>
      <w:r>
        <w:rPr>
          <w:sz w:val="24"/>
          <w:szCs w:val="24"/>
        </w:rPr>
        <w:t xml:space="preserve"> Lane ( Stocks site )</w:t>
      </w:r>
    </w:p>
    <w:p w:rsidR="00912519" w:rsidRDefault="00912519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Main St was originally called </w:t>
      </w:r>
      <w:proofErr w:type="spellStart"/>
      <w:r>
        <w:rPr>
          <w:sz w:val="24"/>
          <w:szCs w:val="24"/>
        </w:rPr>
        <w:t>Briggate</w:t>
      </w:r>
      <w:proofErr w:type="spellEnd"/>
    </w:p>
    <w:p w:rsidR="00EA01CF" w:rsidRDefault="00EA01CF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Sturton</w:t>
      </w:r>
      <w:proofErr w:type="spellEnd"/>
      <w:r>
        <w:rPr>
          <w:sz w:val="24"/>
          <w:szCs w:val="24"/>
        </w:rPr>
        <w:t xml:space="preserve"> Lane was originally called Paradise.</w:t>
      </w:r>
    </w:p>
    <w:p w:rsidR="00912519" w:rsidRDefault="00912519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Garforth’s listed buildings </w:t>
      </w:r>
      <w:proofErr w:type="gramStart"/>
      <w:r>
        <w:rPr>
          <w:sz w:val="24"/>
          <w:szCs w:val="24"/>
        </w:rPr>
        <w:t>are :</w:t>
      </w:r>
      <w:proofErr w:type="gramEnd"/>
      <w:r>
        <w:rPr>
          <w:sz w:val="24"/>
          <w:szCs w:val="24"/>
        </w:rPr>
        <w:t xml:space="preserve"> St Mary’s Church, The footbridge at Garforth Station, The Railway bridge over the Barwick road</w:t>
      </w:r>
      <w:r w:rsidR="00791A23">
        <w:rPr>
          <w:sz w:val="24"/>
          <w:szCs w:val="24"/>
        </w:rPr>
        <w:t xml:space="preserve">, the road bridge over the railway lines at Garforth station, A milestone on the Wakefield Road just past  </w:t>
      </w:r>
      <w:proofErr w:type="spellStart"/>
      <w:r w:rsidR="00791A23">
        <w:rPr>
          <w:sz w:val="24"/>
          <w:szCs w:val="24"/>
        </w:rPr>
        <w:t>Alandale</w:t>
      </w:r>
      <w:proofErr w:type="spellEnd"/>
      <w:r w:rsidR="00791A23">
        <w:rPr>
          <w:sz w:val="24"/>
          <w:szCs w:val="24"/>
        </w:rPr>
        <w:t xml:space="preserve">  Rd going south, a milepost on the Selby Road opposite the Crusader, a milepost on the </w:t>
      </w:r>
      <w:proofErr w:type="spellStart"/>
      <w:r w:rsidR="00791A23">
        <w:rPr>
          <w:sz w:val="24"/>
          <w:szCs w:val="24"/>
        </w:rPr>
        <w:t>Aberford</w:t>
      </w:r>
      <w:proofErr w:type="spellEnd"/>
      <w:r w:rsidR="00791A23">
        <w:rPr>
          <w:sz w:val="24"/>
          <w:szCs w:val="24"/>
        </w:rPr>
        <w:t xml:space="preserve"> Road near Saxton Court</w:t>
      </w:r>
      <w:r w:rsidR="00992B58">
        <w:rPr>
          <w:sz w:val="24"/>
          <w:szCs w:val="24"/>
        </w:rPr>
        <w:t xml:space="preserve">. </w:t>
      </w:r>
    </w:p>
    <w:p w:rsidR="00992B58" w:rsidRDefault="00992B58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Gaping Goose is reputed to be the oldest pub in Garforth, possibly the building  drawn on a 1792 map of Garforth</w:t>
      </w:r>
    </w:p>
    <w:p w:rsidR="00992B58" w:rsidRDefault="00992B58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approximately 6,000 houses in Garforth, difficult to be exact as new ones built since the last census in 2011</w:t>
      </w:r>
    </w:p>
    <w:p w:rsidR="00992B58" w:rsidRDefault="00992B58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Leeds City Council have plans to build approximately another 2,500 houses in Garforth, 2314 on the site behind the Water Tower on Garforth Cliff and another</w:t>
      </w:r>
      <w:r w:rsidR="00EA01CF">
        <w:rPr>
          <w:sz w:val="24"/>
          <w:szCs w:val="24"/>
        </w:rPr>
        <w:t xml:space="preserve"> 238 on the old Stocks site </w:t>
      </w:r>
      <w:proofErr w:type="spellStart"/>
      <w:r w:rsidR="00EA01CF">
        <w:rPr>
          <w:sz w:val="24"/>
          <w:szCs w:val="24"/>
        </w:rPr>
        <w:t>Ninelands</w:t>
      </w:r>
      <w:proofErr w:type="spellEnd"/>
      <w:r w:rsidR="00EA01CF">
        <w:rPr>
          <w:sz w:val="24"/>
          <w:szCs w:val="24"/>
        </w:rPr>
        <w:t xml:space="preserve"> Lane</w:t>
      </w:r>
    </w:p>
    <w:p w:rsidR="00EA01CF" w:rsidRDefault="00EA01CF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allotments can be found on the Oak estate, behind Church Lane, behind </w:t>
      </w:r>
      <w:proofErr w:type="spellStart"/>
      <w:r>
        <w:rPr>
          <w:sz w:val="24"/>
          <w:szCs w:val="24"/>
        </w:rPr>
        <w:t>Townend</w:t>
      </w:r>
      <w:proofErr w:type="spellEnd"/>
      <w:r>
        <w:rPr>
          <w:sz w:val="24"/>
          <w:szCs w:val="24"/>
        </w:rPr>
        <w:t xml:space="preserve">  and on </w:t>
      </w:r>
      <w:proofErr w:type="spellStart"/>
      <w:r>
        <w:rPr>
          <w:sz w:val="24"/>
          <w:szCs w:val="24"/>
        </w:rPr>
        <w:t>Firthfields</w:t>
      </w:r>
      <w:proofErr w:type="spellEnd"/>
      <w:r>
        <w:rPr>
          <w:sz w:val="24"/>
          <w:szCs w:val="24"/>
        </w:rPr>
        <w:t xml:space="preserve"> ( East Garforth )</w:t>
      </w:r>
    </w:p>
    <w:p w:rsidR="00EA01CF" w:rsidRDefault="00EA01CF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nearest Roman Road is the Ridge Road between junction 47 and the roundabout at </w:t>
      </w:r>
      <w:proofErr w:type="spellStart"/>
      <w:r>
        <w:rPr>
          <w:sz w:val="24"/>
          <w:szCs w:val="24"/>
        </w:rPr>
        <w:t>Peckfield</w:t>
      </w:r>
      <w:proofErr w:type="spellEnd"/>
    </w:p>
    <w:p w:rsidR="00EA01CF" w:rsidRDefault="00EA01CF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Remains of a Roman Villa were found under Cedar Ridge</w:t>
      </w:r>
    </w:p>
    <w:p w:rsidR="00EA01CF" w:rsidRDefault="00EA01CF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Domino’s Pizza planned to open on Main Street, despite many concerns permission was granted in January but the shop is now up for let again</w:t>
      </w:r>
      <w:proofErr w:type="gramStart"/>
      <w:r>
        <w:rPr>
          <w:sz w:val="24"/>
          <w:szCs w:val="24"/>
        </w:rPr>
        <w:t>!.</w:t>
      </w:r>
      <w:proofErr w:type="gramEnd"/>
    </w:p>
    <w:p w:rsidR="00EA01CF" w:rsidRDefault="00EA01CF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Garforth clinic near the police station was closed a year ago by the health authorities despite many objections from the Garforth public and services have relocated to the Kippax health Centre.</w:t>
      </w:r>
    </w:p>
    <w:p w:rsidR="00EF60C5" w:rsidRDefault="00EF60C5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Garforth is alone in not having a Parish Council. The Planning Forum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requested that the council grant us a Community Governance review this year possibly in the autumn. There are many benefits in having a Parish Council but it will need as many Garforth residents as possible to write in and support this request. Please watch out for further information on our website, library.</w:t>
      </w:r>
    </w:p>
    <w:p w:rsidR="00EF60C5" w:rsidRDefault="00EF60C5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Hawks Nest Wood is between the Industrial estate and the railway. It has been included in our greenspace allocation but most will be lost due to HS2</w:t>
      </w:r>
    </w:p>
    <w:p w:rsidR="00EF60C5" w:rsidRDefault="00EF60C5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The </w:t>
      </w:r>
      <w:proofErr w:type="spellStart"/>
      <w:r>
        <w:rPr>
          <w:sz w:val="24"/>
          <w:szCs w:val="24"/>
        </w:rPr>
        <w:t>Flyline</w:t>
      </w:r>
      <w:proofErr w:type="spellEnd"/>
      <w:r w:rsidR="0064780F">
        <w:rPr>
          <w:sz w:val="24"/>
          <w:szCs w:val="24"/>
        </w:rPr>
        <w:t xml:space="preserve"> is a continuation of Ash Lane and runs alongside hawks Nest Wood through </w:t>
      </w:r>
      <w:proofErr w:type="spellStart"/>
      <w:r w:rsidR="0064780F">
        <w:rPr>
          <w:sz w:val="24"/>
          <w:szCs w:val="24"/>
        </w:rPr>
        <w:t>Parlington</w:t>
      </w:r>
      <w:proofErr w:type="spellEnd"/>
      <w:r w:rsidR="0064780F">
        <w:rPr>
          <w:sz w:val="24"/>
          <w:szCs w:val="24"/>
        </w:rPr>
        <w:t xml:space="preserve"> to </w:t>
      </w:r>
      <w:proofErr w:type="spellStart"/>
      <w:r w:rsidR="0064780F">
        <w:rPr>
          <w:sz w:val="24"/>
          <w:szCs w:val="24"/>
        </w:rPr>
        <w:t>Aberford</w:t>
      </w:r>
      <w:proofErr w:type="spellEnd"/>
      <w:r w:rsidR="0064780F">
        <w:rPr>
          <w:sz w:val="24"/>
          <w:szCs w:val="24"/>
        </w:rPr>
        <w:t>. Originally a railway line that ran through to the back of where Tesco’s is now to carry coal from the Sisters and Isabella pits.</w:t>
      </w:r>
    </w:p>
    <w:p w:rsidR="00EF60C5" w:rsidRDefault="00EF60C5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remains of the ancient woodland Stubbs Wood is at the end of Green Lane. Unfortunately two thirds was removed by local farmers.</w:t>
      </w:r>
    </w:p>
    <w:p w:rsidR="00EF60C5" w:rsidRDefault="00EF60C5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Miners’ Welfare Hall was built in 1927</w:t>
      </w:r>
    </w:p>
    <w:p w:rsidR="00EF60C5" w:rsidRDefault="00EF60C5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evidence that coal was first mined in the 13</w:t>
      </w:r>
      <w:r w:rsidRPr="00EF60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EF60C5" w:rsidRDefault="00EF60C5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 of the Industrial estate, part of </w:t>
      </w:r>
      <w:proofErr w:type="spellStart"/>
      <w:r>
        <w:rPr>
          <w:sz w:val="24"/>
          <w:szCs w:val="24"/>
        </w:rPr>
        <w:t>Briarlands</w:t>
      </w:r>
      <w:proofErr w:type="spellEnd"/>
      <w:r w:rsidR="00E77E46">
        <w:rPr>
          <w:sz w:val="24"/>
          <w:szCs w:val="24"/>
        </w:rPr>
        <w:t xml:space="preserve"> and all of C</w:t>
      </w:r>
      <w:r>
        <w:rPr>
          <w:sz w:val="24"/>
          <w:szCs w:val="24"/>
        </w:rPr>
        <w:t xml:space="preserve">edar Ridge were built in </w:t>
      </w:r>
      <w:proofErr w:type="spellStart"/>
      <w:r>
        <w:rPr>
          <w:sz w:val="24"/>
          <w:szCs w:val="24"/>
        </w:rPr>
        <w:t>Aberford</w:t>
      </w:r>
      <w:proofErr w:type="spellEnd"/>
      <w:r>
        <w:rPr>
          <w:sz w:val="24"/>
          <w:szCs w:val="24"/>
        </w:rPr>
        <w:t xml:space="preserve"> parish</w:t>
      </w:r>
    </w:p>
    <w:p w:rsidR="00E77E46" w:rsidRDefault="00E77E46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Strawberry Avenue was built on fields used for growing strawberries</w:t>
      </w:r>
    </w:p>
    <w:p w:rsidR="00E77E46" w:rsidRDefault="00E77E46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Gaping Goose</w:t>
      </w:r>
      <w:r w:rsidR="001901CE">
        <w:rPr>
          <w:sz w:val="24"/>
          <w:szCs w:val="24"/>
        </w:rPr>
        <w:t xml:space="preserve"> was built opposite Garforth Old</w:t>
      </w:r>
      <w:r>
        <w:rPr>
          <w:sz w:val="24"/>
          <w:szCs w:val="24"/>
        </w:rPr>
        <w:t xml:space="preserve"> Hall </w:t>
      </w:r>
      <w:r w:rsidR="00663011">
        <w:rPr>
          <w:sz w:val="24"/>
          <w:szCs w:val="24"/>
        </w:rPr>
        <w:t>There are several theories as to the name which</w:t>
      </w:r>
      <w:r w:rsidR="001901CE">
        <w:rPr>
          <w:sz w:val="24"/>
          <w:szCs w:val="24"/>
        </w:rPr>
        <w:t xml:space="preserve"> may be related to a frieze in the hall depicting birds thought to be </w:t>
      </w:r>
      <w:proofErr w:type="gramStart"/>
      <w:r w:rsidR="001901CE">
        <w:rPr>
          <w:sz w:val="24"/>
          <w:szCs w:val="24"/>
        </w:rPr>
        <w:t>geese  or</w:t>
      </w:r>
      <w:proofErr w:type="gramEnd"/>
      <w:r w:rsidR="001901CE">
        <w:rPr>
          <w:sz w:val="24"/>
          <w:szCs w:val="24"/>
        </w:rPr>
        <w:t xml:space="preserve">  as it was originally called the White Swan  and the sign outside resembled a goose rather than a swan , it was known locally as</w:t>
      </w:r>
      <w:r w:rsidR="00663011">
        <w:rPr>
          <w:sz w:val="24"/>
          <w:szCs w:val="24"/>
        </w:rPr>
        <w:t xml:space="preserve"> the Gaping Goose, or geese were kept in fields behind the pub hence the road name </w:t>
      </w:r>
      <w:proofErr w:type="spellStart"/>
      <w:r w:rsidR="00663011">
        <w:rPr>
          <w:sz w:val="24"/>
          <w:szCs w:val="24"/>
        </w:rPr>
        <w:t>Goosefield</w:t>
      </w:r>
      <w:proofErr w:type="spellEnd"/>
      <w:r w:rsidR="00663011">
        <w:rPr>
          <w:sz w:val="24"/>
          <w:szCs w:val="24"/>
        </w:rPr>
        <w:t>.</w:t>
      </w:r>
    </w:p>
    <w:p w:rsidR="00E77E46" w:rsidRDefault="00E77E46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 Lane leads to the Toll Bar garage on the </w:t>
      </w:r>
      <w:proofErr w:type="spellStart"/>
      <w:r>
        <w:rPr>
          <w:sz w:val="24"/>
          <w:szCs w:val="24"/>
        </w:rPr>
        <w:t>Aberford</w:t>
      </w:r>
      <w:proofErr w:type="spellEnd"/>
      <w:r>
        <w:rPr>
          <w:sz w:val="24"/>
          <w:szCs w:val="24"/>
        </w:rPr>
        <w:t xml:space="preserve"> road. Originally a toll road</w:t>
      </w:r>
    </w:p>
    <w:p w:rsidR="00E77E46" w:rsidRDefault="001901CE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 Benedict’s Church blew down in 1964 one week before opening. </w:t>
      </w:r>
    </w:p>
    <w:p w:rsidR="00E77E46" w:rsidRDefault="00E77E46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present St M</w:t>
      </w:r>
      <w:r w:rsidR="001901CE">
        <w:rPr>
          <w:sz w:val="24"/>
          <w:szCs w:val="24"/>
        </w:rPr>
        <w:t>ary’s church was rebuilt in 1845</w:t>
      </w:r>
    </w:p>
    <w:p w:rsidR="00E77E46" w:rsidRDefault="00E77E46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 Chief Marshall Gus Walker</w:t>
      </w:r>
      <w:r w:rsidR="004451F6">
        <w:rPr>
          <w:sz w:val="24"/>
          <w:szCs w:val="24"/>
        </w:rPr>
        <w:t xml:space="preserve"> Born in Garforth 1912. Served in the RAF 1934 – 1970. He led a daring bombing raid  with 50 Squadron on industrial targets in Germany</w:t>
      </w:r>
    </w:p>
    <w:p w:rsidR="00E77E46" w:rsidRDefault="004451F6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Sergeant Albert Mountain. 1895 – 1967  As a member of the 15</w:t>
      </w:r>
      <w:r w:rsidRPr="004451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/17</w:t>
      </w:r>
      <w:r w:rsidRPr="004451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West Yorkshire regiment at the age of 22 he led a party of 5 men armed with a single Lewis gun against 600 of the enemy at </w:t>
      </w:r>
      <w:proofErr w:type="spellStart"/>
      <w:r>
        <w:rPr>
          <w:sz w:val="24"/>
          <w:szCs w:val="24"/>
        </w:rPr>
        <w:t>Hamelincourt</w:t>
      </w:r>
      <w:proofErr w:type="spellEnd"/>
      <w:r>
        <w:rPr>
          <w:sz w:val="24"/>
          <w:szCs w:val="24"/>
        </w:rPr>
        <w:t xml:space="preserve"> during the Battle of the Somme 26/3/1918 he was a</w:t>
      </w:r>
      <w:r w:rsidR="00AF2424">
        <w:rPr>
          <w:sz w:val="24"/>
          <w:szCs w:val="24"/>
        </w:rPr>
        <w:t>warde</w:t>
      </w:r>
      <w:r>
        <w:rPr>
          <w:sz w:val="24"/>
          <w:szCs w:val="24"/>
        </w:rPr>
        <w:t>d the Victoria Cross</w:t>
      </w:r>
    </w:p>
    <w:p w:rsidR="00E77E46" w:rsidRDefault="00E77E46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Garforth station opened in 1834</w:t>
      </w:r>
    </w:p>
    <w:p w:rsidR="00E77E46" w:rsidRDefault="00E77E46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station footbridge was built in 1909</w:t>
      </w:r>
    </w:p>
    <w:p w:rsidR="00E77E46" w:rsidRDefault="00E77E46" w:rsidP="00912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reception desk at Garforth library was made from recycled rubbish</w:t>
      </w:r>
      <w:r w:rsidR="0064718D">
        <w:rPr>
          <w:sz w:val="24"/>
          <w:szCs w:val="24"/>
        </w:rPr>
        <w:t>!</w:t>
      </w:r>
    </w:p>
    <w:p w:rsidR="00EF60C5" w:rsidRPr="00EF60C5" w:rsidRDefault="00EF60C5" w:rsidP="00EF60C5">
      <w:pPr>
        <w:pStyle w:val="ListParagraph"/>
        <w:ind w:left="0"/>
        <w:rPr>
          <w:sz w:val="24"/>
          <w:szCs w:val="24"/>
        </w:rPr>
      </w:pPr>
    </w:p>
    <w:sectPr w:rsidR="00EF60C5" w:rsidRPr="00EF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7820"/>
    <w:multiLevelType w:val="hybridMultilevel"/>
    <w:tmpl w:val="635A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9"/>
    <w:rsid w:val="001901CE"/>
    <w:rsid w:val="004451F6"/>
    <w:rsid w:val="0064718D"/>
    <w:rsid w:val="0064780F"/>
    <w:rsid w:val="00663011"/>
    <w:rsid w:val="006B17FD"/>
    <w:rsid w:val="00791A23"/>
    <w:rsid w:val="00912519"/>
    <w:rsid w:val="00992B58"/>
    <w:rsid w:val="00AF2424"/>
    <w:rsid w:val="00C14CA7"/>
    <w:rsid w:val="00E77E46"/>
    <w:rsid w:val="00EA01CF"/>
    <w:rsid w:val="00EB0841"/>
    <w:rsid w:val="00E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</dc:creator>
  <cp:lastModifiedBy>Chris Coyle</cp:lastModifiedBy>
  <cp:revision>2</cp:revision>
  <cp:lastPrinted>2017-06-26T07:09:00Z</cp:lastPrinted>
  <dcterms:created xsi:type="dcterms:W3CDTF">2017-07-12T10:09:00Z</dcterms:created>
  <dcterms:modified xsi:type="dcterms:W3CDTF">2017-07-12T10:09:00Z</dcterms:modified>
</cp:coreProperties>
</file>