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31F1" w:rsidRDefault="001E31F1" w:rsidP="001E31F1">
      <w:pPr>
        <w:jc w:val="center"/>
      </w:pPr>
      <w:r>
        <w:t>GNPF Working Group</w:t>
      </w:r>
    </w:p>
    <w:p w:rsidR="001E31F1" w:rsidRPr="001E31F1" w:rsidRDefault="001E31F1" w:rsidP="001E31F1">
      <w:pPr>
        <w:jc w:val="center"/>
        <w:rPr>
          <w:b/>
        </w:rPr>
      </w:pPr>
    </w:p>
    <w:p w:rsidR="001E31F1" w:rsidRPr="001E31F1" w:rsidRDefault="001E31F1" w:rsidP="001E31F1">
      <w:pPr>
        <w:jc w:val="center"/>
        <w:rPr>
          <w:b/>
          <w:sz w:val="72"/>
          <w:szCs w:val="72"/>
        </w:rPr>
      </w:pPr>
      <w:r w:rsidRPr="001E31F1">
        <w:rPr>
          <w:b/>
          <w:sz w:val="72"/>
          <w:szCs w:val="72"/>
        </w:rPr>
        <w:t xml:space="preserve">Green Space Analysis Report </w:t>
      </w:r>
    </w:p>
    <w:p w:rsidR="001E31F1" w:rsidRDefault="00C20C7A" w:rsidP="001E31F1">
      <w:pPr>
        <w:jc w:val="center"/>
        <w:rPr>
          <w:rFonts w:asciiTheme="majorHAnsi" w:eastAsiaTheme="majorEastAsia" w:hAnsiTheme="majorHAnsi" w:cstheme="majorBidi"/>
          <w:b/>
          <w:bCs/>
          <w:color w:val="4F81BD" w:themeColor="accent1"/>
          <w:sz w:val="26"/>
          <w:szCs w:val="26"/>
        </w:rPr>
      </w:pPr>
      <w:r>
        <w:t>May</w:t>
      </w:r>
      <w:r w:rsidR="001E31F1">
        <w:t xml:space="preserve"> 2017</w:t>
      </w:r>
    </w:p>
    <w:p w:rsidR="001E31F1" w:rsidRDefault="001E31F1" w:rsidP="00DF30CE">
      <w:pPr>
        <w:pStyle w:val="Heading1"/>
      </w:pPr>
      <w:r>
        <w:t>Contents</w:t>
      </w:r>
    </w:p>
    <w:p w:rsidR="001E31F1" w:rsidRDefault="001E31F1" w:rsidP="00DF30CE">
      <w:pPr>
        <w:pStyle w:val="Heading2"/>
        <w:numPr>
          <w:ilvl w:val="0"/>
          <w:numId w:val="12"/>
        </w:numPr>
      </w:pPr>
      <w:r>
        <w:t>LCC Recognised Green Spaces in Garforth</w:t>
      </w:r>
    </w:p>
    <w:p w:rsidR="001E31F1" w:rsidRPr="00F30E58" w:rsidRDefault="001E31F1" w:rsidP="00DF30CE">
      <w:pPr>
        <w:pStyle w:val="Heading2"/>
        <w:numPr>
          <w:ilvl w:val="1"/>
          <w:numId w:val="12"/>
        </w:numPr>
      </w:pPr>
      <w:r w:rsidRPr="00F30E58">
        <w:t xml:space="preserve">Garforth Greenspace Analysis </w:t>
      </w:r>
    </w:p>
    <w:p w:rsidR="001E31F1" w:rsidRPr="00BA5D55" w:rsidRDefault="001E31F1" w:rsidP="00DF30CE">
      <w:pPr>
        <w:pStyle w:val="Heading2"/>
        <w:numPr>
          <w:ilvl w:val="0"/>
          <w:numId w:val="12"/>
        </w:numPr>
      </w:pPr>
      <w:r w:rsidRPr="00BA5D55">
        <w:t>Green Corridors</w:t>
      </w:r>
    </w:p>
    <w:p w:rsidR="001E31F1" w:rsidRDefault="001E31F1" w:rsidP="00DF30CE">
      <w:pPr>
        <w:pStyle w:val="Heading2"/>
        <w:numPr>
          <w:ilvl w:val="0"/>
          <w:numId w:val="12"/>
        </w:numPr>
      </w:pPr>
      <w:r>
        <w:t>Garforth School Fields</w:t>
      </w:r>
    </w:p>
    <w:p w:rsidR="001E31F1" w:rsidRDefault="001E31F1" w:rsidP="00DF30CE">
      <w:pPr>
        <w:pStyle w:val="Heading2"/>
        <w:numPr>
          <w:ilvl w:val="0"/>
          <w:numId w:val="12"/>
        </w:numPr>
      </w:pPr>
      <w:r>
        <w:t>Areas of Green Space not mentioned on the LCC website</w:t>
      </w:r>
    </w:p>
    <w:p w:rsidR="00E91127" w:rsidRPr="00E91127" w:rsidRDefault="00E91127" w:rsidP="00E91127">
      <w:pPr>
        <w:pStyle w:val="Heading2"/>
        <w:numPr>
          <w:ilvl w:val="0"/>
          <w:numId w:val="12"/>
        </w:numPr>
      </w:pPr>
      <w:r>
        <w:t>Garforth Allotments</w:t>
      </w:r>
    </w:p>
    <w:p w:rsidR="001E31F1" w:rsidRDefault="001E31F1" w:rsidP="00DF30CE">
      <w:pPr>
        <w:pStyle w:val="Heading2"/>
        <w:numPr>
          <w:ilvl w:val="0"/>
          <w:numId w:val="12"/>
        </w:numPr>
      </w:pPr>
      <w:r w:rsidRPr="000015A2">
        <w:t xml:space="preserve">Garforth in Bloom Small </w:t>
      </w:r>
      <w:proofErr w:type="gramStart"/>
      <w:r w:rsidRPr="000015A2">
        <w:t>Flower  beds</w:t>
      </w:r>
      <w:proofErr w:type="gramEnd"/>
    </w:p>
    <w:p w:rsidR="00C20C7A" w:rsidRPr="00C20C7A" w:rsidRDefault="00C20C7A" w:rsidP="00C20C7A">
      <w:pPr>
        <w:pStyle w:val="Heading1"/>
        <w:numPr>
          <w:ilvl w:val="0"/>
          <w:numId w:val="12"/>
        </w:numPr>
        <w:rPr>
          <w:color w:val="4F81BD" w:themeColor="accent1"/>
        </w:rPr>
      </w:pPr>
      <w:proofErr w:type="gramStart"/>
      <w:r w:rsidRPr="00C20C7A">
        <w:rPr>
          <w:color w:val="4F81BD" w:themeColor="accent1"/>
        </w:rPr>
        <w:t>The positive effects of sports and leisure activities on health and wellbeing, ESPECIALLY in children and old people.</w:t>
      </w:r>
      <w:proofErr w:type="gramEnd"/>
    </w:p>
    <w:p w:rsidR="001E31F1" w:rsidRPr="00F30E58" w:rsidRDefault="001E31F1" w:rsidP="00DF30CE">
      <w:pPr>
        <w:pStyle w:val="Heading2"/>
        <w:numPr>
          <w:ilvl w:val="0"/>
          <w:numId w:val="12"/>
        </w:numPr>
      </w:pPr>
      <w:r w:rsidRPr="00F30E58">
        <w:t xml:space="preserve">Survey of Land Areas </w:t>
      </w:r>
      <w:proofErr w:type="gramStart"/>
      <w:r w:rsidRPr="00F30E58">
        <w:t>Around</w:t>
      </w:r>
      <w:proofErr w:type="gramEnd"/>
      <w:r w:rsidRPr="00F30E58">
        <w:t xml:space="preserve"> Garforth</w:t>
      </w:r>
    </w:p>
    <w:p w:rsidR="00DF30CE" w:rsidRPr="008A18EC" w:rsidRDefault="00DF30CE" w:rsidP="00DF30CE">
      <w:pPr>
        <w:pStyle w:val="Heading2"/>
        <w:numPr>
          <w:ilvl w:val="1"/>
          <w:numId w:val="12"/>
        </w:numPr>
      </w:pPr>
      <w:r w:rsidRPr="008A18EC">
        <w:t>Estimate of the agricultural Land Surrounding Garforth. July 2015</w:t>
      </w:r>
      <w:r>
        <w:t xml:space="preserve"> - </w:t>
      </w:r>
      <w:r w:rsidRPr="008A18EC">
        <w:t>Chris Lomas</w:t>
      </w:r>
    </w:p>
    <w:p w:rsidR="001E31F1" w:rsidRDefault="001E31F1" w:rsidP="001E31F1"/>
    <w:p w:rsidR="00DF30CE" w:rsidRPr="001E31F1" w:rsidRDefault="00DF30CE" w:rsidP="00DF30CE">
      <w:pPr>
        <w:pStyle w:val="Heading2"/>
      </w:pPr>
      <w:r>
        <w:t>Appendices</w:t>
      </w:r>
    </w:p>
    <w:p w:rsidR="00434F83" w:rsidRDefault="00434F83" w:rsidP="000A1629">
      <w:pPr>
        <w:pStyle w:val="Heading2"/>
        <w:numPr>
          <w:ilvl w:val="0"/>
          <w:numId w:val="28"/>
        </w:numPr>
        <w:spacing w:before="0"/>
      </w:pPr>
      <w:r>
        <w:t>Greenspace comments</w:t>
      </w:r>
    </w:p>
    <w:p w:rsidR="00434F83" w:rsidRDefault="00434F83" w:rsidP="000A1629">
      <w:pPr>
        <w:pStyle w:val="Heading2"/>
        <w:numPr>
          <w:ilvl w:val="0"/>
          <w:numId w:val="28"/>
        </w:numPr>
        <w:spacing w:before="0"/>
      </w:pPr>
      <w:r>
        <w:t>Housing Sites Comments</w:t>
      </w:r>
    </w:p>
    <w:p w:rsidR="00434F83" w:rsidRDefault="00434F83" w:rsidP="000A1629">
      <w:pPr>
        <w:pStyle w:val="Heading2"/>
        <w:numPr>
          <w:ilvl w:val="0"/>
          <w:numId w:val="28"/>
        </w:numPr>
        <w:spacing w:before="0"/>
      </w:pPr>
      <w:r>
        <w:t>Industry Sites Comments</w:t>
      </w:r>
    </w:p>
    <w:p w:rsidR="003A4105" w:rsidRPr="00434F83" w:rsidRDefault="003A4105" w:rsidP="000A1629">
      <w:pPr>
        <w:pStyle w:val="Heading2"/>
        <w:numPr>
          <w:ilvl w:val="0"/>
          <w:numId w:val="28"/>
        </w:numPr>
        <w:spacing w:before="0"/>
      </w:pPr>
      <w:r w:rsidRPr="00434F83">
        <w:t>Are there enough green spaces in and around Garforth that you can access? If No, where would you like to see more greenspace?</w:t>
      </w:r>
    </w:p>
    <w:p w:rsidR="003A4105" w:rsidRDefault="003A4105" w:rsidP="000A1629">
      <w:pPr>
        <w:pStyle w:val="Heading2"/>
        <w:numPr>
          <w:ilvl w:val="0"/>
          <w:numId w:val="28"/>
        </w:numPr>
        <w:spacing w:before="0"/>
      </w:pPr>
      <w:r w:rsidRPr="0077177B">
        <w:t>Do some of the existing green spaces need improvement?</w:t>
      </w:r>
      <w:r>
        <w:t xml:space="preserve"> </w:t>
      </w:r>
      <w:r w:rsidRPr="0077177B">
        <w:t>If yes, please explain</w:t>
      </w:r>
    </w:p>
    <w:p w:rsidR="00DF72B5" w:rsidRPr="00DF72B5" w:rsidRDefault="00DF72B5" w:rsidP="000A1629">
      <w:pPr>
        <w:pStyle w:val="Heading2"/>
        <w:numPr>
          <w:ilvl w:val="0"/>
          <w:numId w:val="28"/>
        </w:numPr>
        <w:spacing w:before="0"/>
      </w:pPr>
      <w:r w:rsidRPr="00DF72B5">
        <w:t>Land Character Assessment</w:t>
      </w:r>
    </w:p>
    <w:p w:rsidR="001E31F1" w:rsidRDefault="001E31F1">
      <w:pPr>
        <w:rPr>
          <w:rFonts w:asciiTheme="majorHAnsi" w:eastAsiaTheme="majorEastAsia" w:hAnsiTheme="majorHAnsi" w:cstheme="majorBidi"/>
          <w:b/>
          <w:bCs/>
          <w:color w:val="4F81BD" w:themeColor="accent1"/>
          <w:sz w:val="26"/>
          <w:szCs w:val="26"/>
        </w:rPr>
      </w:pPr>
      <w:bookmarkStart w:id="0" w:name="_GoBack"/>
      <w:r>
        <w:br w:type="page"/>
      </w:r>
    </w:p>
    <w:bookmarkEnd w:id="0"/>
    <w:p w:rsidR="00A82D34" w:rsidRDefault="00A82D34" w:rsidP="00BA5D55">
      <w:pPr>
        <w:pStyle w:val="Heading2"/>
      </w:pPr>
      <w:r>
        <w:lastRenderedPageBreak/>
        <w:t>LCC Recognised Green Spaces in Garforth</w:t>
      </w:r>
    </w:p>
    <w:p w:rsidR="005E4304" w:rsidRPr="005E4304" w:rsidRDefault="005E4304" w:rsidP="005E4304"/>
    <w:p w:rsidR="00BA5D55" w:rsidRDefault="005E4304" w:rsidP="00BA5D55">
      <w:r>
        <w:rPr>
          <w:noProof/>
          <w:lang w:eastAsia="en-GB"/>
        </w:rPr>
        <w:drawing>
          <wp:inline distT="0" distB="0" distL="0" distR="0">
            <wp:extent cx="6645910" cy="5214620"/>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forth map 9ba.jpg"/>
                    <pic:cNvPicPr/>
                  </pic:nvPicPr>
                  <pic:blipFill>
                    <a:blip r:embed="rId8">
                      <a:extLst>
                        <a:ext uri="{28A0092B-C50C-407E-A947-70E740481C1C}">
                          <a14:useLocalDpi xmlns:a14="http://schemas.microsoft.com/office/drawing/2010/main" val="0"/>
                        </a:ext>
                      </a:extLst>
                    </a:blip>
                    <a:stretch>
                      <a:fillRect/>
                    </a:stretch>
                  </pic:blipFill>
                  <pic:spPr>
                    <a:xfrm>
                      <a:off x="0" y="0"/>
                      <a:ext cx="6645910" cy="5214620"/>
                    </a:xfrm>
                    <a:prstGeom prst="rect">
                      <a:avLst/>
                    </a:prstGeom>
                  </pic:spPr>
                </pic:pic>
              </a:graphicData>
            </a:graphic>
          </wp:inline>
        </w:drawing>
      </w:r>
    </w:p>
    <w:tbl>
      <w:tblPr>
        <w:tblW w:w="10456" w:type="dxa"/>
        <w:tblLook w:val="04A0" w:firstRow="1" w:lastRow="0" w:firstColumn="1" w:lastColumn="0" w:noHBand="0" w:noVBand="1"/>
      </w:tblPr>
      <w:tblGrid>
        <w:gridCol w:w="1099"/>
        <w:gridCol w:w="2322"/>
        <w:gridCol w:w="2329"/>
        <w:gridCol w:w="3805"/>
        <w:gridCol w:w="901"/>
      </w:tblGrid>
      <w:tr w:rsidR="00AB66D4" w:rsidRPr="00BA5D55" w:rsidTr="00F30E58">
        <w:tc>
          <w:tcPr>
            <w:tcW w:w="1099" w:type="dxa"/>
          </w:tcPr>
          <w:p w:rsidR="00AB66D4" w:rsidRPr="00BA5D55" w:rsidRDefault="00AB66D4" w:rsidP="00BA5D55">
            <w:pPr>
              <w:rPr>
                <w:rFonts w:ascii="Arial" w:hAnsi="Arial" w:cs="Arial"/>
                <w:b/>
              </w:rPr>
            </w:pPr>
            <w:r w:rsidRPr="00BA5D55">
              <w:rPr>
                <w:rFonts w:ascii="Arial" w:hAnsi="Arial" w:cs="Arial"/>
                <w:b/>
              </w:rPr>
              <w:t>LCC ref</w:t>
            </w:r>
          </w:p>
        </w:tc>
        <w:tc>
          <w:tcPr>
            <w:tcW w:w="2322" w:type="dxa"/>
          </w:tcPr>
          <w:p w:rsidR="00AB66D4" w:rsidRPr="00BA5D55" w:rsidRDefault="00AB66D4" w:rsidP="00F30E58">
            <w:pPr>
              <w:rPr>
                <w:rFonts w:ascii="Arial" w:hAnsi="Arial" w:cs="Arial"/>
                <w:b/>
              </w:rPr>
            </w:pPr>
            <w:r w:rsidRPr="00BA5D55">
              <w:rPr>
                <w:rFonts w:ascii="Arial" w:hAnsi="Arial" w:cs="Arial"/>
                <w:b/>
              </w:rPr>
              <w:t>Site</w:t>
            </w:r>
            <w:r w:rsidR="00F30E58">
              <w:rPr>
                <w:rFonts w:ascii="Arial" w:hAnsi="Arial" w:cs="Arial"/>
                <w:b/>
              </w:rPr>
              <w:t xml:space="preserve"> no and </w:t>
            </w:r>
            <w:r w:rsidRPr="00BA5D55">
              <w:rPr>
                <w:rFonts w:ascii="Arial" w:hAnsi="Arial" w:cs="Arial"/>
                <w:b/>
              </w:rPr>
              <w:t xml:space="preserve"> name</w:t>
            </w:r>
          </w:p>
        </w:tc>
        <w:tc>
          <w:tcPr>
            <w:tcW w:w="2329" w:type="dxa"/>
          </w:tcPr>
          <w:p w:rsidR="00AB66D4" w:rsidRPr="00BA5D55" w:rsidRDefault="00AB66D4" w:rsidP="00BA5D55">
            <w:pPr>
              <w:rPr>
                <w:rFonts w:ascii="Arial" w:hAnsi="Arial" w:cs="Arial"/>
                <w:b/>
              </w:rPr>
            </w:pPr>
            <w:r w:rsidRPr="00BA5D55">
              <w:rPr>
                <w:rFonts w:ascii="Arial" w:hAnsi="Arial" w:cs="Arial"/>
                <w:b/>
              </w:rPr>
              <w:t>Site Location</w:t>
            </w:r>
          </w:p>
        </w:tc>
        <w:tc>
          <w:tcPr>
            <w:tcW w:w="3805" w:type="dxa"/>
          </w:tcPr>
          <w:p w:rsidR="00AB66D4" w:rsidRPr="00BA5D55" w:rsidRDefault="00AB66D4" w:rsidP="00BA5D55">
            <w:pPr>
              <w:rPr>
                <w:rFonts w:ascii="Arial" w:hAnsi="Arial" w:cs="Arial"/>
                <w:b/>
              </w:rPr>
            </w:pPr>
            <w:r w:rsidRPr="00BA5D55">
              <w:rPr>
                <w:rFonts w:ascii="Arial" w:hAnsi="Arial" w:cs="Arial"/>
                <w:b/>
              </w:rPr>
              <w:t>Characteristics of  site</w:t>
            </w:r>
          </w:p>
        </w:tc>
        <w:tc>
          <w:tcPr>
            <w:tcW w:w="901" w:type="dxa"/>
          </w:tcPr>
          <w:p w:rsidR="00AB66D4" w:rsidRDefault="00AB66D4" w:rsidP="00BA5D55">
            <w:pPr>
              <w:rPr>
                <w:rFonts w:ascii="Arial" w:hAnsi="Arial" w:cs="Arial"/>
                <w:b/>
              </w:rPr>
            </w:pPr>
            <w:r w:rsidRPr="00BA5D55">
              <w:rPr>
                <w:rFonts w:ascii="Arial" w:hAnsi="Arial" w:cs="Arial"/>
                <w:b/>
              </w:rPr>
              <w:t>Rating</w:t>
            </w:r>
          </w:p>
          <w:p w:rsidR="00BA5D55" w:rsidRPr="00BA5D55" w:rsidRDefault="00BA5D55" w:rsidP="00BA5D55">
            <w:pPr>
              <w:rPr>
                <w:rFonts w:ascii="Arial" w:hAnsi="Arial" w:cs="Arial"/>
                <w:b/>
              </w:rPr>
            </w:pP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23</w:t>
            </w:r>
          </w:p>
        </w:tc>
        <w:tc>
          <w:tcPr>
            <w:tcW w:w="2322" w:type="dxa"/>
          </w:tcPr>
          <w:p w:rsidR="00AB66D4" w:rsidRPr="00BA5D55" w:rsidRDefault="00AB66D4" w:rsidP="00BA5D55">
            <w:pPr>
              <w:pStyle w:val="ListParagraph"/>
              <w:numPr>
                <w:ilvl w:val="0"/>
                <w:numId w:val="3"/>
              </w:numPr>
              <w:rPr>
                <w:rFonts w:ascii="Arial" w:hAnsi="Arial" w:cs="Arial"/>
                <w:sz w:val="20"/>
                <w:szCs w:val="20"/>
              </w:rPr>
            </w:pPr>
            <w:proofErr w:type="spellStart"/>
            <w:r w:rsidRPr="00BA5D55">
              <w:rPr>
                <w:rFonts w:ascii="Arial" w:hAnsi="Arial" w:cs="Arial"/>
                <w:sz w:val="20"/>
                <w:szCs w:val="20"/>
              </w:rPr>
              <w:t>Barleyhill</w:t>
            </w:r>
            <w:proofErr w:type="spellEnd"/>
            <w:r w:rsidRPr="00BA5D55">
              <w:rPr>
                <w:rFonts w:ascii="Arial" w:hAnsi="Arial" w:cs="Arial"/>
                <w:sz w:val="20"/>
                <w:szCs w:val="20"/>
              </w:rPr>
              <w:t xml:space="preserve"> Park</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 xml:space="preserve">Between  </w:t>
            </w:r>
            <w:proofErr w:type="spellStart"/>
            <w:r w:rsidRPr="00BA5D55">
              <w:rPr>
                <w:rFonts w:ascii="Arial" w:hAnsi="Arial" w:cs="Arial"/>
                <w:sz w:val="20"/>
                <w:szCs w:val="20"/>
              </w:rPr>
              <w:t>Barleyhill</w:t>
            </w:r>
            <w:proofErr w:type="spellEnd"/>
            <w:r w:rsidRPr="00BA5D55">
              <w:rPr>
                <w:rFonts w:ascii="Arial" w:hAnsi="Arial" w:cs="Arial"/>
                <w:sz w:val="20"/>
                <w:szCs w:val="20"/>
              </w:rPr>
              <w:t xml:space="preserve"> Rd and  Wakefield Rd</w:t>
            </w:r>
          </w:p>
        </w:tc>
        <w:tc>
          <w:tcPr>
            <w:tcW w:w="3805" w:type="dxa"/>
          </w:tcPr>
          <w:p w:rsidR="00AB66D4" w:rsidRDefault="00AB66D4" w:rsidP="00BA5D55">
            <w:pPr>
              <w:rPr>
                <w:rFonts w:ascii="Arial" w:hAnsi="Arial" w:cs="Arial"/>
                <w:sz w:val="20"/>
                <w:szCs w:val="20"/>
              </w:rPr>
            </w:pPr>
            <w:r w:rsidRPr="00BA5D55">
              <w:rPr>
                <w:rFonts w:ascii="Arial" w:hAnsi="Arial" w:cs="Arial"/>
                <w:sz w:val="20"/>
                <w:szCs w:val="20"/>
              </w:rPr>
              <w:t>2 football fields, plus children’s play equipment, tennis, bowls, flood relief, amenity greenspace. Many houses in close proximity.  All facilities well used</w:t>
            </w: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4.0</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51</w:t>
            </w:r>
          </w:p>
        </w:tc>
        <w:tc>
          <w:tcPr>
            <w:tcW w:w="2322" w:type="dxa"/>
          </w:tcPr>
          <w:p w:rsidR="00AB66D4" w:rsidRPr="00BA5D55" w:rsidRDefault="00AB66D4" w:rsidP="00BA5D55">
            <w:pPr>
              <w:pStyle w:val="ListParagraph"/>
              <w:numPr>
                <w:ilvl w:val="0"/>
                <w:numId w:val="3"/>
              </w:numPr>
              <w:rPr>
                <w:rFonts w:ascii="Arial" w:hAnsi="Arial" w:cs="Arial"/>
                <w:sz w:val="20"/>
                <w:szCs w:val="20"/>
              </w:rPr>
            </w:pPr>
            <w:proofErr w:type="spellStart"/>
            <w:r w:rsidRPr="00BA5D55">
              <w:rPr>
                <w:rFonts w:ascii="Arial" w:hAnsi="Arial" w:cs="Arial"/>
                <w:sz w:val="20"/>
                <w:szCs w:val="20"/>
              </w:rPr>
              <w:t>Glebelands</w:t>
            </w:r>
            <w:proofErr w:type="spellEnd"/>
            <w:r w:rsidRPr="00BA5D55">
              <w:rPr>
                <w:rFonts w:ascii="Arial" w:hAnsi="Arial" w:cs="Arial"/>
                <w:sz w:val="20"/>
                <w:szCs w:val="20"/>
              </w:rPr>
              <w:t xml:space="preserve"> Recreation Ground</w:t>
            </w:r>
          </w:p>
        </w:tc>
        <w:tc>
          <w:tcPr>
            <w:tcW w:w="2329" w:type="dxa"/>
          </w:tcPr>
          <w:p w:rsidR="00AB66D4" w:rsidRPr="00BA5D55" w:rsidRDefault="00AB66D4" w:rsidP="00BA5D55">
            <w:pPr>
              <w:rPr>
                <w:rFonts w:ascii="Arial" w:hAnsi="Arial" w:cs="Arial"/>
                <w:sz w:val="20"/>
                <w:szCs w:val="20"/>
              </w:rPr>
            </w:pPr>
            <w:proofErr w:type="spellStart"/>
            <w:r w:rsidRPr="00BA5D55">
              <w:rPr>
                <w:rFonts w:ascii="Arial" w:hAnsi="Arial" w:cs="Arial"/>
                <w:sz w:val="20"/>
                <w:szCs w:val="20"/>
              </w:rPr>
              <w:t>Ninelands</w:t>
            </w:r>
            <w:proofErr w:type="spellEnd"/>
            <w:r w:rsidRPr="00BA5D55">
              <w:rPr>
                <w:rFonts w:ascii="Arial" w:hAnsi="Arial" w:cs="Arial"/>
                <w:sz w:val="20"/>
                <w:szCs w:val="20"/>
              </w:rPr>
              <w:t xml:space="preserve"> Lane</w:t>
            </w:r>
          </w:p>
        </w:tc>
        <w:tc>
          <w:tcPr>
            <w:tcW w:w="3805" w:type="dxa"/>
          </w:tcPr>
          <w:p w:rsidR="00AB66D4" w:rsidRDefault="00AB66D4" w:rsidP="00BA5D55">
            <w:pPr>
              <w:rPr>
                <w:rFonts w:ascii="Arial" w:hAnsi="Arial" w:cs="Arial"/>
                <w:sz w:val="20"/>
                <w:szCs w:val="20"/>
              </w:rPr>
            </w:pPr>
            <w:r w:rsidRPr="00BA5D55">
              <w:rPr>
                <w:rFonts w:ascii="Arial" w:hAnsi="Arial" w:cs="Arial"/>
                <w:sz w:val="20"/>
                <w:szCs w:val="20"/>
              </w:rPr>
              <w:t xml:space="preserve">Children’s play equipment, skate rink, games </w:t>
            </w:r>
            <w:proofErr w:type="gramStart"/>
            <w:r w:rsidRPr="00BA5D55">
              <w:rPr>
                <w:rFonts w:ascii="Arial" w:hAnsi="Arial" w:cs="Arial"/>
                <w:sz w:val="20"/>
                <w:szCs w:val="20"/>
              </w:rPr>
              <w:t>fields ,</w:t>
            </w:r>
            <w:proofErr w:type="gramEnd"/>
            <w:r w:rsidRPr="00BA5D55">
              <w:rPr>
                <w:rFonts w:ascii="Arial" w:hAnsi="Arial" w:cs="Arial"/>
                <w:sz w:val="20"/>
                <w:szCs w:val="20"/>
              </w:rPr>
              <w:t xml:space="preserve"> amenity green space . Many houses in close proximity.  All facilities well used</w:t>
            </w: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6.3</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1232</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Goose Fields</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 xml:space="preserve">Westbourne Avenue </w:t>
            </w:r>
          </w:p>
        </w:tc>
        <w:tc>
          <w:tcPr>
            <w:tcW w:w="3805" w:type="dxa"/>
          </w:tcPr>
          <w:p w:rsidR="00AB66D4" w:rsidRDefault="00AB66D4"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5.6</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lastRenderedPageBreak/>
              <w:t>1015</w:t>
            </w:r>
          </w:p>
        </w:tc>
        <w:tc>
          <w:tcPr>
            <w:tcW w:w="2322" w:type="dxa"/>
          </w:tcPr>
          <w:p w:rsidR="00AB66D4" w:rsidRPr="00BA5D55" w:rsidRDefault="00AB66D4" w:rsidP="00BA5D55">
            <w:pPr>
              <w:pStyle w:val="ListParagraph"/>
              <w:numPr>
                <w:ilvl w:val="0"/>
                <w:numId w:val="3"/>
              </w:numPr>
              <w:rPr>
                <w:rFonts w:ascii="Arial" w:hAnsi="Arial" w:cs="Arial"/>
                <w:sz w:val="20"/>
                <w:szCs w:val="20"/>
              </w:rPr>
            </w:pPr>
            <w:proofErr w:type="spellStart"/>
            <w:r w:rsidRPr="00BA5D55">
              <w:rPr>
                <w:rFonts w:ascii="Arial" w:hAnsi="Arial" w:cs="Arial"/>
                <w:sz w:val="20"/>
                <w:szCs w:val="20"/>
              </w:rPr>
              <w:t>Firthfields</w:t>
            </w:r>
            <w:proofErr w:type="spellEnd"/>
            <w:r w:rsidRPr="00BA5D55">
              <w:rPr>
                <w:rFonts w:ascii="Arial" w:hAnsi="Arial" w:cs="Arial"/>
                <w:sz w:val="20"/>
                <w:szCs w:val="20"/>
              </w:rPr>
              <w:t xml:space="preserve"> POS</w:t>
            </w:r>
          </w:p>
        </w:tc>
        <w:tc>
          <w:tcPr>
            <w:tcW w:w="2329" w:type="dxa"/>
          </w:tcPr>
          <w:p w:rsidR="00AB66D4" w:rsidRPr="00BA5D55" w:rsidRDefault="00AB66D4" w:rsidP="00BA5D55">
            <w:pPr>
              <w:rPr>
                <w:rFonts w:ascii="Arial" w:hAnsi="Arial" w:cs="Arial"/>
                <w:sz w:val="20"/>
                <w:szCs w:val="20"/>
              </w:rPr>
            </w:pPr>
            <w:proofErr w:type="spellStart"/>
            <w:r w:rsidRPr="00BA5D55">
              <w:rPr>
                <w:rFonts w:ascii="Arial" w:hAnsi="Arial" w:cs="Arial"/>
                <w:sz w:val="20"/>
                <w:szCs w:val="20"/>
              </w:rPr>
              <w:t>Firthfields</w:t>
            </w:r>
            <w:proofErr w:type="spellEnd"/>
            <w:r w:rsidRPr="00BA5D55">
              <w:rPr>
                <w:rFonts w:ascii="Arial" w:hAnsi="Arial" w:cs="Arial"/>
                <w:sz w:val="20"/>
                <w:szCs w:val="20"/>
              </w:rPr>
              <w:t xml:space="preserve"> </w:t>
            </w:r>
          </w:p>
        </w:tc>
        <w:tc>
          <w:tcPr>
            <w:tcW w:w="3805" w:type="dxa"/>
          </w:tcPr>
          <w:p w:rsidR="00AB66D4" w:rsidRDefault="00AB66D4" w:rsidP="00BA5D55">
            <w:pPr>
              <w:rPr>
                <w:rFonts w:ascii="Arial" w:hAnsi="Arial" w:cs="Arial"/>
                <w:sz w:val="20"/>
                <w:szCs w:val="20"/>
              </w:rPr>
            </w:pPr>
            <w:proofErr w:type="spellStart"/>
            <w:r w:rsidRPr="00BA5D55">
              <w:rPr>
                <w:rFonts w:ascii="Arial" w:hAnsi="Arial" w:cs="Arial"/>
                <w:sz w:val="20"/>
                <w:szCs w:val="20"/>
              </w:rPr>
              <w:t>Childrens</w:t>
            </w:r>
            <w:proofErr w:type="spellEnd"/>
            <w:r w:rsidRPr="00BA5D55">
              <w:rPr>
                <w:rFonts w:ascii="Arial" w:hAnsi="Arial" w:cs="Arial"/>
                <w:sz w:val="20"/>
                <w:szCs w:val="20"/>
              </w:rPr>
              <w:t xml:space="preserve"> play equipment</w:t>
            </w: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1487</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East Garforth Field</w:t>
            </w:r>
          </w:p>
        </w:tc>
        <w:tc>
          <w:tcPr>
            <w:tcW w:w="2329" w:type="dxa"/>
          </w:tcPr>
          <w:p w:rsidR="00AB66D4" w:rsidRPr="00BA5D55" w:rsidRDefault="00AB66D4" w:rsidP="00BA5D55">
            <w:pPr>
              <w:rPr>
                <w:rFonts w:ascii="Arial" w:hAnsi="Arial" w:cs="Arial"/>
                <w:sz w:val="20"/>
                <w:szCs w:val="20"/>
              </w:rPr>
            </w:pPr>
            <w:proofErr w:type="spellStart"/>
            <w:r w:rsidRPr="00BA5D55">
              <w:rPr>
                <w:rFonts w:ascii="Arial" w:hAnsi="Arial" w:cs="Arial"/>
                <w:sz w:val="20"/>
                <w:szCs w:val="20"/>
              </w:rPr>
              <w:t>Aberford</w:t>
            </w:r>
            <w:proofErr w:type="spellEnd"/>
            <w:r w:rsidRPr="00BA5D55">
              <w:rPr>
                <w:rFonts w:ascii="Arial" w:hAnsi="Arial" w:cs="Arial"/>
                <w:sz w:val="20"/>
                <w:szCs w:val="20"/>
              </w:rPr>
              <w:t xml:space="preserve"> Road</w:t>
            </w:r>
          </w:p>
        </w:tc>
        <w:tc>
          <w:tcPr>
            <w:tcW w:w="3805" w:type="dxa"/>
          </w:tcPr>
          <w:p w:rsidR="00AB66D4" w:rsidRDefault="00AB66D4"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4.7</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1017</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Inverness Road</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Inverness Road</w:t>
            </w:r>
          </w:p>
        </w:tc>
        <w:tc>
          <w:tcPr>
            <w:tcW w:w="3805" w:type="dxa"/>
          </w:tcPr>
          <w:p w:rsidR="00AB66D4" w:rsidRDefault="00AB66D4"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5.1</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1018</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 xml:space="preserve">New </w:t>
            </w:r>
            <w:proofErr w:type="spellStart"/>
            <w:r w:rsidRPr="00BA5D55">
              <w:rPr>
                <w:rFonts w:ascii="Arial" w:hAnsi="Arial" w:cs="Arial"/>
                <w:sz w:val="20"/>
                <w:szCs w:val="20"/>
              </w:rPr>
              <w:t>Sturton</w:t>
            </w:r>
            <w:proofErr w:type="spellEnd"/>
            <w:r w:rsidRPr="00BA5D55">
              <w:rPr>
                <w:rFonts w:ascii="Arial" w:hAnsi="Arial" w:cs="Arial"/>
                <w:sz w:val="20"/>
                <w:szCs w:val="20"/>
              </w:rPr>
              <w:t xml:space="preserve"> Bus turnaround</w:t>
            </w:r>
          </w:p>
        </w:tc>
        <w:tc>
          <w:tcPr>
            <w:tcW w:w="2329" w:type="dxa"/>
          </w:tcPr>
          <w:p w:rsidR="00AB66D4" w:rsidRPr="00BA5D55" w:rsidRDefault="00AB66D4" w:rsidP="00BA5D55">
            <w:pPr>
              <w:rPr>
                <w:rFonts w:ascii="Arial" w:hAnsi="Arial" w:cs="Arial"/>
                <w:sz w:val="20"/>
                <w:szCs w:val="20"/>
              </w:rPr>
            </w:pPr>
          </w:p>
        </w:tc>
        <w:tc>
          <w:tcPr>
            <w:tcW w:w="3805" w:type="dxa"/>
          </w:tcPr>
          <w:p w:rsidR="00AB66D4" w:rsidRDefault="00AB66D4" w:rsidP="00BA5D55">
            <w:pPr>
              <w:rPr>
                <w:rFonts w:ascii="Arial" w:hAnsi="Arial" w:cs="Arial"/>
                <w:sz w:val="20"/>
                <w:szCs w:val="20"/>
              </w:rPr>
            </w:pPr>
          </w:p>
          <w:p w:rsidR="00BA5D55" w:rsidRDefault="00BA5D55"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1231</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Long Meadows</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Shaw Close</w:t>
            </w:r>
          </w:p>
        </w:tc>
        <w:tc>
          <w:tcPr>
            <w:tcW w:w="3805" w:type="dxa"/>
          </w:tcPr>
          <w:p w:rsidR="00AB66D4" w:rsidRDefault="00AB66D4"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5.6</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1013</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Ash Lane Pitch</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 xml:space="preserve">Ash Lane and </w:t>
            </w:r>
            <w:proofErr w:type="spellStart"/>
            <w:r w:rsidRPr="00BA5D55">
              <w:rPr>
                <w:rFonts w:ascii="Arial" w:hAnsi="Arial" w:cs="Arial"/>
                <w:sz w:val="20"/>
                <w:szCs w:val="20"/>
              </w:rPr>
              <w:t>Aberford</w:t>
            </w:r>
            <w:proofErr w:type="spellEnd"/>
            <w:r w:rsidRPr="00BA5D55">
              <w:rPr>
                <w:rFonts w:ascii="Arial" w:hAnsi="Arial" w:cs="Arial"/>
                <w:sz w:val="20"/>
                <w:szCs w:val="20"/>
              </w:rPr>
              <w:t xml:space="preserve"> Road</w:t>
            </w:r>
          </w:p>
        </w:tc>
        <w:tc>
          <w:tcPr>
            <w:tcW w:w="3805" w:type="dxa"/>
          </w:tcPr>
          <w:p w:rsidR="00AB66D4" w:rsidRDefault="00AB66D4" w:rsidP="00BA5D55">
            <w:pPr>
              <w:rPr>
                <w:rFonts w:ascii="Arial" w:hAnsi="Arial" w:cs="Arial"/>
                <w:sz w:val="20"/>
                <w:szCs w:val="20"/>
              </w:rPr>
            </w:pPr>
          </w:p>
          <w:p w:rsidR="00BA5D55" w:rsidRDefault="00BA5D55"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2.7</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1125</w:t>
            </w:r>
          </w:p>
        </w:tc>
        <w:tc>
          <w:tcPr>
            <w:tcW w:w="2322" w:type="dxa"/>
          </w:tcPr>
          <w:p w:rsidR="00AB66D4" w:rsidRPr="00BA5D55" w:rsidRDefault="00AB66D4" w:rsidP="00BA5D55">
            <w:pPr>
              <w:pStyle w:val="ListParagraph"/>
              <w:numPr>
                <w:ilvl w:val="0"/>
                <w:numId w:val="3"/>
              </w:numPr>
              <w:rPr>
                <w:rFonts w:ascii="Arial" w:hAnsi="Arial" w:cs="Arial"/>
                <w:sz w:val="20"/>
                <w:szCs w:val="20"/>
              </w:rPr>
            </w:pPr>
            <w:proofErr w:type="spellStart"/>
            <w:r w:rsidRPr="00BA5D55">
              <w:rPr>
                <w:rFonts w:ascii="Arial" w:hAnsi="Arial" w:cs="Arial"/>
                <w:sz w:val="20"/>
                <w:szCs w:val="20"/>
              </w:rPr>
              <w:t>Brierlands</w:t>
            </w:r>
            <w:proofErr w:type="spellEnd"/>
            <w:r w:rsidRPr="00BA5D55">
              <w:rPr>
                <w:rFonts w:ascii="Arial" w:hAnsi="Arial" w:cs="Arial"/>
                <w:sz w:val="20"/>
                <w:szCs w:val="20"/>
              </w:rPr>
              <w:t xml:space="preserve"> Lane pitches</w:t>
            </w:r>
          </w:p>
        </w:tc>
        <w:tc>
          <w:tcPr>
            <w:tcW w:w="2329" w:type="dxa"/>
          </w:tcPr>
          <w:p w:rsidR="00AB66D4" w:rsidRPr="00BA5D55" w:rsidRDefault="00AB66D4" w:rsidP="00BA5D55">
            <w:pPr>
              <w:rPr>
                <w:rFonts w:ascii="Arial" w:hAnsi="Arial" w:cs="Arial"/>
                <w:sz w:val="20"/>
                <w:szCs w:val="20"/>
              </w:rPr>
            </w:pPr>
            <w:proofErr w:type="spellStart"/>
            <w:r w:rsidRPr="00BA5D55">
              <w:rPr>
                <w:rFonts w:ascii="Arial" w:hAnsi="Arial" w:cs="Arial"/>
                <w:sz w:val="20"/>
                <w:szCs w:val="20"/>
              </w:rPr>
              <w:t>Brierlands</w:t>
            </w:r>
            <w:proofErr w:type="spellEnd"/>
            <w:r w:rsidRPr="00BA5D55">
              <w:rPr>
                <w:rFonts w:ascii="Arial" w:hAnsi="Arial" w:cs="Arial"/>
                <w:sz w:val="20"/>
                <w:szCs w:val="20"/>
              </w:rPr>
              <w:t xml:space="preserve"> Lane</w:t>
            </w:r>
          </w:p>
        </w:tc>
        <w:tc>
          <w:tcPr>
            <w:tcW w:w="3805" w:type="dxa"/>
          </w:tcPr>
          <w:p w:rsidR="00BA5D55" w:rsidRDefault="00BA5D55" w:rsidP="00BA5D55">
            <w:pPr>
              <w:rPr>
                <w:rFonts w:ascii="Arial" w:hAnsi="Arial" w:cs="Arial"/>
                <w:sz w:val="20"/>
                <w:szCs w:val="20"/>
              </w:rPr>
            </w:pPr>
            <w:r>
              <w:rPr>
                <w:rFonts w:ascii="Arial" w:hAnsi="Arial" w:cs="Arial"/>
                <w:sz w:val="20"/>
                <w:szCs w:val="20"/>
              </w:rPr>
              <w:t>Cannot be accessed from East Garforth estate</w:t>
            </w: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5.3</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1854</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Garforth/</w:t>
            </w:r>
            <w:proofErr w:type="spellStart"/>
            <w:r w:rsidRPr="00BA5D55">
              <w:rPr>
                <w:rFonts w:ascii="Arial" w:hAnsi="Arial" w:cs="Arial"/>
                <w:sz w:val="20"/>
                <w:szCs w:val="20"/>
              </w:rPr>
              <w:t>Swillington</w:t>
            </w:r>
            <w:proofErr w:type="spellEnd"/>
            <w:r w:rsidRPr="00BA5D55">
              <w:rPr>
                <w:rFonts w:ascii="Arial" w:hAnsi="Arial" w:cs="Arial"/>
                <w:sz w:val="20"/>
                <w:szCs w:val="20"/>
              </w:rPr>
              <w:t xml:space="preserve"> Bowling Green</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Beaconsfield Court</w:t>
            </w:r>
          </w:p>
        </w:tc>
        <w:tc>
          <w:tcPr>
            <w:tcW w:w="3805" w:type="dxa"/>
          </w:tcPr>
          <w:p w:rsidR="00AB66D4" w:rsidRDefault="00AB66D4" w:rsidP="00BA5D55">
            <w:pPr>
              <w:rPr>
                <w:rFonts w:ascii="Arial" w:hAnsi="Arial" w:cs="Arial"/>
                <w:sz w:val="20"/>
                <w:szCs w:val="20"/>
              </w:rPr>
            </w:pPr>
            <w:r w:rsidRPr="00BA5D55">
              <w:rPr>
                <w:rFonts w:ascii="Arial" w:hAnsi="Arial" w:cs="Arial"/>
                <w:sz w:val="20"/>
                <w:szCs w:val="20"/>
              </w:rPr>
              <w:t>Private green attached to the Country Club</w:t>
            </w: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1226</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Garforth Cricket Club ground</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Pinfold Lane</w:t>
            </w:r>
          </w:p>
        </w:tc>
        <w:tc>
          <w:tcPr>
            <w:tcW w:w="3805" w:type="dxa"/>
          </w:tcPr>
          <w:p w:rsidR="00AB66D4" w:rsidRDefault="00AB66D4" w:rsidP="00BA5D55">
            <w:pPr>
              <w:rPr>
                <w:rFonts w:ascii="Arial" w:hAnsi="Arial" w:cs="Arial"/>
                <w:sz w:val="20"/>
                <w:szCs w:val="20"/>
              </w:rPr>
            </w:pPr>
          </w:p>
          <w:p w:rsidR="00BA5D55" w:rsidRDefault="00BA5D55"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6.4</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1228</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Green Lane Cricket Club</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Green Lane</w:t>
            </w:r>
          </w:p>
        </w:tc>
        <w:tc>
          <w:tcPr>
            <w:tcW w:w="3805" w:type="dxa"/>
          </w:tcPr>
          <w:p w:rsidR="00AB66D4" w:rsidRDefault="00AB66D4" w:rsidP="00BA5D55">
            <w:pPr>
              <w:rPr>
                <w:rFonts w:ascii="Arial" w:hAnsi="Arial" w:cs="Arial"/>
                <w:sz w:val="20"/>
                <w:szCs w:val="20"/>
              </w:rPr>
            </w:pPr>
          </w:p>
          <w:p w:rsidR="00BA5D55" w:rsidRDefault="00BA5D55"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6.0</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1126</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Wheatley Park Football Ground</w:t>
            </w:r>
          </w:p>
        </w:tc>
        <w:tc>
          <w:tcPr>
            <w:tcW w:w="2329" w:type="dxa"/>
          </w:tcPr>
          <w:p w:rsidR="00AB66D4" w:rsidRPr="00BA5D55" w:rsidRDefault="00AB66D4" w:rsidP="00BA5D55">
            <w:pPr>
              <w:rPr>
                <w:rFonts w:ascii="Arial" w:hAnsi="Arial" w:cs="Arial"/>
                <w:sz w:val="20"/>
                <w:szCs w:val="20"/>
              </w:rPr>
            </w:pPr>
            <w:proofErr w:type="spellStart"/>
            <w:r w:rsidRPr="00BA5D55">
              <w:rPr>
                <w:rFonts w:ascii="Arial" w:hAnsi="Arial" w:cs="Arial"/>
                <w:sz w:val="20"/>
                <w:szCs w:val="20"/>
              </w:rPr>
              <w:t>Brierlands</w:t>
            </w:r>
            <w:proofErr w:type="spellEnd"/>
            <w:r w:rsidRPr="00BA5D55">
              <w:rPr>
                <w:rFonts w:ascii="Arial" w:hAnsi="Arial" w:cs="Arial"/>
                <w:sz w:val="20"/>
                <w:szCs w:val="20"/>
              </w:rPr>
              <w:t xml:space="preserve"> Lane</w:t>
            </w:r>
          </w:p>
        </w:tc>
        <w:tc>
          <w:tcPr>
            <w:tcW w:w="3805" w:type="dxa"/>
          </w:tcPr>
          <w:p w:rsidR="00AB66D4" w:rsidRDefault="00AB66D4" w:rsidP="00BA5D55">
            <w:pPr>
              <w:rPr>
                <w:rFonts w:ascii="Arial" w:hAnsi="Arial" w:cs="Arial"/>
                <w:sz w:val="20"/>
                <w:szCs w:val="20"/>
              </w:rPr>
            </w:pPr>
            <w:r w:rsidRPr="00BA5D55">
              <w:rPr>
                <w:rFonts w:ascii="Arial" w:hAnsi="Arial" w:cs="Arial"/>
                <w:sz w:val="20"/>
                <w:szCs w:val="20"/>
              </w:rPr>
              <w:t>Main Garforth football field and appears well used with good facilities</w:t>
            </w:r>
            <w:r w:rsidR="00BA5D55">
              <w:rPr>
                <w:rFonts w:ascii="Arial" w:hAnsi="Arial" w:cs="Arial"/>
                <w:sz w:val="20"/>
                <w:szCs w:val="20"/>
              </w:rPr>
              <w:t>. Cannot be accessed from East Garforth estate</w:t>
            </w: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8.5</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1012</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Bank Row Allotments</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Off Dale Croft</w:t>
            </w:r>
          </w:p>
        </w:tc>
        <w:tc>
          <w:tcPr>
            <w:tcW w:w="3805" w:type="dxa"/>
          </w:tcPr>
          <w:p w:rsidR="00AB66D4" w:rsidRDefault="00AB66D4" w:rsidP="00BA5D55">
            <w:pPr>
              <w:rPr>
                <w:rFonts w:ascii="Arial" w:hAnsi="Arial" w:cs="Arial"/>
                <w:sz w:val="20"/>
                <w:szCs w:val="20"/>
              </w:rPr>
            </w:pPr>
          </w:p>
          <w:p w:rsidR="00BA5D55" w:rsidRDefault="00BA5D55"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2.4</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lastRenderedPageBreak/>
              <w:t>1227</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Church Lane Allotments</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Off Church Lane</w:t>
            </w:r>
          </w:p>
        </w:tc>
        <w:tc>
          <w:tcPr>
            <w:tcW w:w="3805" w:type="dxa"/>
          </w:tcPr>
          <w:p w:rsidR="00AB66D4" w:rsidRDefault="00AB66D4" w:rsidP="00BA5D55">
            <w:pPr>
              <w:rPr>
                <w:rFonts w:ascii="Arial" w:hAnsi="Arial" w:cs="Arial"/>
                <w:sz w:val="20"/>
                <w:szCs w:val="20"/>
              </w:rPr>
            </w:pPr>
          </w:p>
          <w:p w:rsidR="00BA5D55" w:rsidRDefault="00BA5D55"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6.1</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1015</w:t>
            </w:r>
          </w:p>
        </w:tc>
        <w:tc>
          <w:tcPr>
            <w:tcW w:w="2322" w:type="dxa"/>
          </w:tcPr>
          <w:p w:rsidR="00AB66D4" w:rsidRPr="00BA5D55" w:rsidRDefault="00AB66D4" w:rsidP="00BA5D55">
            <w:pPr>
              <w:pStyle w:val="ListParagraph"/>
              <w:numPr>
                <w:ilvl w:val="0"/>
                <w:numId w:val="3"/>
              </w:numPr>
              <w:rPr>
                <w:rFonts w:ascii="Arial" w:hAnsi="Arial" w:cs="Arial"/>
                <w:sz w:val="20"/>
                <w:szCs w:val="20"/>
              </w:rPr>
            </w:pPr>
            <w:proofErr w:type="spellStart"/>
            <w:r w:rsidRPr="00BA5D55">
              <w:rPr>
                <w:rFonts w:ascii="Arial" w:hAnsi="Arial" w:cs="Arial"/>
                <w:sz w:val="20"/>
                <w:szCs w:val="20"/>
              </w:rPr>
              <w:t>Firthfield</w:t>
            </w:r>
            <w:proofErr w:type="spellEnd"/>
            <w:r w:rsidRPr="00BA5D55">
              <w:rPr>
                <w:rFonts w:ascii="Arial" w:hAnsi="Arial" w:cs="Arial"/>
                <w:sz w:val="20"/>
                <w:szCs w:val="20"/>
              </w:rPr>
              <w:t xml:space="preserve">  Allotments </w:t>
            </w:r>
          </w:p>
        </w:tc>
        <w:tc>
          <w:tcPr>
            <w:tcW w:w="2329" w:type="dxa"/>
          </w:tcPr>
          <w:p w:rsidR="00AB66D4" w:rsidRPr="00BA5D55" w:rsidRDefault="00BA5D55" w:rsidP="00BA5D55">
            <w:pPr>
              <w:rPr>
                <w:rFonts w:ascii="Arial" w:hAnsi="Arial" w:cs="Arial"/>
                <w:sz w:val="20"/>
                <w:szCs w:val="20"/>
              </w:rPr>
            </w:pPr>
            <w:proofErr w:type="spellStart"/>
            <w:r>
              <w:rPr>
                <w:rFonts w:ascii="Arial" w:hAnsi="Arial" w:cs="Arial"/>
                <w:sz w:val="20"/>
                <w:szCs w:val="20"/>
              </w:rPr>
              <w:t>Firt</w:t>
            </w:r>
            <w:r w:rsidR="00AB66D4" w:rsidRPr="00BA5D55">
              <w:rPr>
                <w:rFonts w:ascii="Arial" w:hAnsi="Arial" w:cs="Arial"/>
                <w:sz w:val="20"/>
                <w:szCs w:val="20"/>
              </w:rPr>
              <w:t>hfields</w:t>
            </w:r>
            <w:proofErr w:type="spellEnd"/>
          </w:p>
        </w:tc>
        <w:tc>
          <w:tcPr>
            <w:tcW w:w="3805" w:type="dxa"/>
          </w:tcPr>
          <w:p w:rsidR="00AB66D4" w:rsidRDefault="00AB66D4" w:rsidP="00BA5D55">
            <w:pPr>
              <w:rPr>
                <w:rFonts w:ascii="Arial" w:hAnsi="Arial" w:cs="Arial"/>
                <w:sz w:val="20"/>
                <w:szCs w:val="20"/>
              </w:rPr>
            </w:pPr>
          </w:p>
          <w:p w:rsidR="00BA5D55" w:rsidRDefault="00BA5D55"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3.5</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1014</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Hawkes Nest Wood</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Fly Line on Ash Lane continuation</w:t>
            </w:r>
          </w:p>
        </w:tc>
        <w:tc>
          <w:tcPr>
            <w:tcW w:w="3805" w:type="dxa"/>
          </w:tcPr>
          <w:p w:rsidR="00AB66D4" w:rsidRDefault="00AB66D4" w:rsidP="00BA5D55">
            <w:pPr>
              <w:rPr>
                <w:rFonts w:ascii="Arial" w:hAnsi="Arial" w:cs="Arial"/>
                <w:sz w:val="20"/>
                <w:szCs w:val="20"/>
              </w:rPr>
            </w:pPr>
            <w:r w:rsidRPr="00BA5D55">
              <w:rPr>
                <w:rFonts w:ascii="Arial" w:hAnsi="Arial" w:cs="Arial"/>
                <w:sz w:val="20"/>
                <w:szCs w:val="20"/>
              </w:rPr>
              <w:t>Probable HS2 route through here</w:t>
            </w: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3.7</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1229</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Kennet Lane Meadow</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Fairburn Drive</w:t>
            </w:r>
          </w:p>
        </w:tc>
        <w:tc>
          <w:tcPr>
            <w:tcW w:w="3805" w:type="dxa"/>
          </w:tcPr>
          <w:p w:rsidR="00AB66D4" w:rsidRDefault="00AB66D4" w:rsidP="00BA5D55">
            <w:pPr>
              <w:rPr>
                <w:rFonts w:ascii="Arial" w:hAnsi="Arial" w:cs="Arial"/>
                <w:sz w:val="20"/>
                <w:szCs w:val="20"/>
              </w:rPr>
            </w:pPr>
            <w:r w:rsidRPr="00BA5D55">
              <w:rPr>
                <w:rFonts w:ascii="Arial" w:hAnsi="Arial" w:cs="Arial"/>
                <w:sz w:val="20"/>
                <w:szCs w:val="20"/>
              </w:rPr>
              <w:t>Much wildlife and looks really interesting</w:t>
            </w: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3.7</w:t>
            </w:r>
          </w:p>
        </w:tc>
      </w:tr>
      <w:tr w:rsidR="00AB66D4" w:rsidRPr="00BA5D55" w:rsidTr="00F30E58">
        <w:tc>
          <w:tcPr>
            <w:tcW w:w="1099" w:type="dxa"/>
          </w:tcPr>
          <w:p w:rsidR="00AB66D4" w:rsidRPr="00BA5D55" w:rsidRDefault="00AB66D4" w:rsidP="00BA5D55">
            <w:pPr>
              <w:rPr>
                <w:rFonts w:ascii="Arial" w:hAnsi="Arial" w:cs="Arial"/>
                <w:sz w:val="20"/>
                <w:szCs w:val="20"/>
              </w:rPr>
            </w:pPr>
            <w:r w:rsidRPr="00BA5D55">
              <w:rPr>
                <w:rFonts w:ascii="Arial" w:hAnsi="Arial" w:cs="Arial"/>
                <w:sz w:val="20"/>
                <w:szCs w:val="20"/>
              </w:rPr>
              <w:t>1041 or 48</w:t>
            </w:r>
          </w:p>
        </w:tc>
        <w:tc>
          <w:tcPr>
            <w:tcW w:w="2322" w:type="dxa"/>
          </w:tcPr>
          <w:p w:rsidR="00AB66D4" w:rsidRPr="00BA5D55" w:rsidRDefault="00AB66D4" w:rsidP="00BA5D55">
            <w:pPr>
              <w:pStyle w:val="ListParagraph"/>
              <w:numPr>
                <w:ilvl w:val="0"/>
                <w:numId w:val="3"/>
              </w:numPr>
              <w:rPr>
                <w:rFonts w:ascii="Arial" w:hAnsi="Arial" w:cs="Arial"/>
                <w:sz w:val="20"/>
                <w:szCs w:val="20"/>
              </w:rPr>
            </w:pPr>
            <w:r w:rsidRPr="00BA5D55">
              <w:rPr>
                <w:rFonts w:ascii="Arial" w:hAnsi="Arial" w:cs="Arial"/>
                <w:sz w:val="20"/>
                <w:szCs w:val="20"/>
              </w:rPr>
              <w:t>St Mary’s Church and Garforth cemetery</w:t>
            </w:r>
          </w:p>
        </w:tc>
        <w:tc>
          <w:tcPr>
            <w:tcW w:w="2329" w:type="dxa"/>
          </w:tcPr>
          <w:p w:rsidR="00AB66D4" w:rsidRPr="00BA5D55" w:rsidRDefault="00AB66D4" w:rsidP="00BA5D55">
            <w:pPr>
              <w:rPr>
                <w:rFonts w:ascii="Arial" w:hAnsi="Arial" w:cs="Arial"/>
                <w:sz w:val="20"/>
                <w:szCs w:val="20"/>
              </w:rPr>
            </w:pPr>
            <w:r w:rsidRPr="00BA5D55">
              <w:rPr>
                <w:rFonts w:ascii="Arial" w:hAnsi="Arial" w:cs="Arial"/>
                <w:sz w:val="20"/>
                <w:szCs w:val="20"/>
              </w:rPr>
              <w:t xml:space="preserve">Church Lane and </w:t>
            </w:r>
            <w:proofErr w:type="spellStart"/>
            <w:r w:rsidRPr="00BA5D55">
              <w:rPr>
                <w:rFonts w:ascii="Arial" w:hAnsi="Arial" w:cs="Arial"/>
                <w:sz w:val="20"/>
                <w:szCs w:val="20"/>
              </w:rPr>
              <w:t>Ninelands</w:t>
            </w:r>
            <w:proofErr w:type="spellEnd"/>
            <w:r w:rsidRPr="00BA5D55">
              <w:rPr>
                <w:rFonts w:ascii="Arial" w:hAnsi="Arial" w:cs="Arial"/>
                <w:sz w:val="20"/>
                <w:szCs w:val="20"/>
              </w:rPr>
              <w:t xml:space="preserve"> Lane</w:t>
            </w:r>
          </w:p>
        </w:tc>
        <w:tc>
          <w:tcPr>
            <w:tcW w:w="3805" w:type="dxa"/>
          </w:tcPr>
          <w:p w:rsidR="00AB66D4" w:rsidRDefault="00AB66D4" w:rsidP="00BA5D55">
            <w:pPr>
              <w:rPr>
                <w:rFonts w:ascii="Arial" w:hAnsi="Arial" w:cs="Arial"/>
                <w:sz w:val="20"/>
                <w:szCs w:val="20"/>
              </w:rPr>
            </w:pPr>
            <w:r w:rsidRPr="00BA5D55">
              <w:rPr>
                <w:rFonts w:ascii="Arial" w:hAnsi="Arial" w:cs="Arial"/>
                <w:sz w:val="20"/>
                <w:szCs w:val="20"/>
              </w:rPr>
              <w:t>Space for new graves may be running out</w:t>
            </w:r>
          </w:p>
          <w:p w:rsidR="00BA5D55" w:rsidRDefault="00BA5D55" w:rsidP="00BA5D55">
            <w:pPr>
              <w:rPr>
                <w:rFonts w:ascii="Arial" w:hAnsi="Arial" w:cs="Arial"/>
                <w:sz w:val="20"/>
                <w:szCs w:val="20"/>
              </w:rPr>
            </w:pPr>
          </w:p>
          <w:p w:rsidR="00BA5D55" w:rsidRPr="00BA5D55" w:rsidRDefault="00BA5D55" w:rsidP="00BA5D55">
            <w:pPr>
              <w:rPr>
                <w:rFonts w:ascii="Arial" w:hAnsi="Arial" w:cs="Arial"/>
                <w:sz w:val="20"/>
                <w:szCs w:val="20"/>
              </w:rPr>
            </w:pPr>
          </w:p>
        </w:tc>
        <w:tc>
          <w:tcPr>
            <w:tcW w:w="901" w:type="dxa"/>
          </w:tcPr>
          <w:p w:rsidR="00AB66D4" w:rsidRPr="00BA5D55" w:rsidRDefault="00AB66D4" w:rsidP="00BA5D55">
            <w:pPr>
              <w:rPr>
                <w:rFonts w:ascii="Arial" w:hAnsi="Arial" w:cs="Arial"/>
                <w:sz w:val="20"/>
                <w:szCs w:val="20"/>
              </w:rPr>
            </w:pPr>
            <w:r w:rsidRPr="00BA5D55">
              <w:rPr>
                <w:rFonts w:ascii="Arial" w:hAnsi="Arial" w:cs="Arial"/>
                <w:sz w:val="20"/>
                <w:szCs w:val="20"/>
              </w:rPr>
              <w:t>3.9</w:t>
            </w:r>
          </w:p>
        </w:tc>
      </w:tr>
    </w:tbl>
    <w:p w:rsidR="00BA5D55" w:rsidRPr="00F30E58" w:rsidRDefault="00BA5D55" w:rsidP="00EF0497">
      <w:pPr>
        <w:pStyle w:val="Heading2"/>
        <w:rPr>
          <w:rFonts w:ascii="Arial" w:hAnsi="Arial" w:cs="Arial"/>
          <w:sz w:val="20"/>
          <w:szCs w:val="20"/>
        </w:rPr>
      </w:pPr>
    </w:p>
    <w:p w:rsidR="00F30E58" w:rsidRPr="00F30E58" w:rsidRDefault="00F30E58" w:rsidP="001E31F1">
      <w:pPr>
        <w:pStyle w:val="Heading3"/>
      </w:pPr>
      <w:r w:rsidRPr="00F30E58">
        <w:t xml:space="preserve">Garforth Greenspace Analysis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bCs/>
          <w:sz w:val="20"/>
          <w:szCs w:val="20"/>
        </w:rPr>
      </w:pPr>
      <w:r w:rsidRPr="00F30E58">
        <w:rPr>
          <w:rFonts w:ascii="Arial" w:hAnsi="Arial" w:cs="Arial"/>
          <w:color w:val="000000"/>
          <w:sz w:val="20"/>
          <w:szCs w:val="20"/>
        </w:rPr>
        <w:t xml:space="preserve">This analysis is based on the detail found in the LCC greenspace document for the Outer South East (Garforth and </w:t>
      </w:r>
      <w:proofErr w:type="spellStart"/>
      <w:r w:rsidRPr="00F30E58">
        <w:rPr>
          <w:rFonts w:ascii="Arial" w:hAnsi="Arial" w:cs="Arial"/>
          <w:color w:val="000000"/>
          <w:sz w:val="20"/>
          <w:szCs w:val="20"/>
        </w:rPr>
        <w:t>Swillington</w:t>
      </w:r>
      <w:proofErr w:type="spellEnd"/>
      <w:r w:rsidRPr="00F30E58">
        <w:rPr>
          <w:rFonts w:ascii="Arial" w:hAnsi="Arial" w:cs="Arial"/>
          <w:color w:val="000000"/>
          <w:sz w:val="20"/>
          <w:szCs w:val="20"/>
        </w:rPr>
        <w:t xml:space="preserve"> and Kippax and </w:t>
      </w:r>
      <w:proofErr w:type="spellStart"/>
      <w:r w:rsidRPr="00F30E58">
        <w:rPr>
          <w:rFonts w:ascii="Arial" w:hAnsi="Arial" w:cs="Arial"/>
          <w:color w:val="000000"/>
          <w:sz w:val="20"/>
          <w:szCs w:val="20"/>
        </w:rPr>
        <w:t>Methley</w:t>
      </w:r>
      <w:proofErr w:type="spellEnd"/>
      <w:r w:rsidRPr="00F30E58">
        <w:rPr>
          <w:rFonts w:ascii="Arial" w:hAnsi="Arial" w:cs="Arial"/>
          <w:color w:val="000000"/>
          <w:sz w:val="20"/>
          <w:szCs w:val="20"/>
        </w:rPr>
        <w:t xml:space="preserve"> wards). We have used their figures to determine the current greenspace in Garforth, by removing </w:t>
      </w:r>
      <w:r w:rsidRPr="00F30E58">
        <w:rPr>
          <w:rFonts w:ascii="Arial" w:hAnsi="Arial" w:cs="Arial"/>
          <w:bCs/>
          <w:sz w:val="20"/>
          <w:szCs w:val="20"/>
        </w:rPr>
        <w:t>those areas of greenspace that do not fall between the M1, A63 and Ridge road in order to calculate actual greenspace in our area. We then used their standard greenspace values per 1000 people and an estimated population of 15,000 for Garforth to calculate what we should have. We were then able to calculate the shortfall.</w:t>
      </w:r>
    </w:p>
    <w:p w:rsidR="00F30E58" w:rsidRPr="00F30E58" w:rsidRDefault="00F30E58" w:rsidP="00F30E58">
      <w:pPr>
        <w:autoSpaceDE w:val="0"/>
        <w:autoSpaceDN w:val="0"/>
        <w:adjustRightInd w:val="0"/>
        <w:spacing w:after="0" w:line="240" w:lineRule="auto"/>
        <w:rPr>
          <w:rFonts w:ascii="Arial" w:hAnsi="Arial" w:cs="Arial"/>
          <w:bCs/>
          <w:sz w:val="20"/>
          <w:szCs w:val="20"/>
        </w:rPr>
      </w:pPr>
    </w:p>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r w:rsidRPr="00F30E58">
        <w:rPr>
          <w:rFonts w:ascii="Arial" w:hAnsi="Arial" w:cs="Arial"/>
          <w:b/>
          <w:bCs/>
          <w:color w:val="000000"/>
          <w:sz w:val="20"/>
          <w:szCs w:val="20"/>
        </w:rPr>
        <w:t xml:space="preserve">Overall summary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The table below summarises the analysis of quantity of provision by greenspace type.</w:t>
      </w:r>
    </w:p>
    <w:tbl>
      <w:tblPr>
        <w:tblW w:w="9606" w:type="dxa"/>
        <w:tblLook w:val="04A0" w:firstRow="1" w:lastRow="0" w:firstColumn="1" w:lastColumn="0" w:noHBand="0" w:noVBand="1"/>
      </w:tblPr>
      <w:tblGrid>
        <w:gridCol w:w="3510"/>
        <w:gridCol w:w="1560"/>
        <w:gridCol w:w="1559"/>
        <w:gridCol w:w="1559"/>
        <w:gridCol w:w="1418"/>
      </w:tblGrid>
      <w:tr w:rsidR="00F30E58" w:rsidRPr="00F30E58" w:rsidTr="00F30E58">
        <w:tc>
          <w:tcPr>
            <w:tcW w:w="3510" w:type="dxa"/>
          </w:tcPr>
          <w:p w:rsidR="00F30E58" w:rsidRPr="00F30E58" w:rsidRDefault="00F30E58" w:rsidP="00F30E58">
            <w:pPr>
              <w:autoSpaceDE w:val="0"/>
              <w:autoSpaceDN w:val="0"/>
              <w:adjustRightInd w:val="0"/>
              <w:rPr>
                <w:rFonts w:ascii="Arial" w:hAnsi="Arial" w:cs="Arial"/>
                <w:color w:val="000000"/>
                <w:sz w:val="20"/>
                <w:szCs w:val="20"/>
              </w:rPr>
            </w:pPr>
            <w:r w:rsidRPr="00F30E58">
              <w:rPr>
                <w:rFonts w:ascii="Arial" w:hAnsi="Arial" w:cs="Arial"/>
                <w:color w:val="000000"/>
                <w:sz w:val="20"/>
                <w:szCs w:val="20"/>
              </w:rPr>
              <w:t>Type</w:t>
            </w:r>
          </w:p>
        </w:tc>
        <w:tc>
          <w:tcPr>
            <w:tcW w:w="1560" w:type="dxa"/>
          </w:tcPr>
          <w:p w:rsidR="00F30E58" w:rsidRPr="00F30E58" w:rsidRDefault="00F30E58" w:rsidP="00F30E58">
            <w:pPr>
              <w:autoSpaceDE w:val="0"/>
              <w:autoSpaceDN w:val="0"/>
              <w:adjustRightInd w:val="0"/>
              <w:rPr>
                <w:rFonts w:ascii="Arial" w:hAnsi="Arial" w:cs="Arial"/>
                <w:color w:val="000000"/>
                <w:sz w:val="20"/>
                <w:szCs w:val="20"/>
              </w:rPr>
            </w:pPr>
            <w:r w:rsidRPr="00F30E58">
              <w:rPr>
                <w:rFonts w:ascii="Arial" w:hAnsi="Arial" w:cs="Arial"/>
                <w:color w:val="000000"/>
                <w:sz w:val="20"/>
                <w:szCs w:val="20"/>
              </w:rPr>
              <w:t>Standard per  1000</w:t>
            </w:r>
          </w:p>
        </w:tc>
        <w:tc>
          <w:tcPr>
            <w:tcW w:w="1559" w:type="dxa"/>
          </w:tcPr>
          <w:p w:rsidR="00F30E58" w:rsidRPr="00F30E58" w:rsidRDefault="00F30E58" w:rsidP="00F30E58">
            <w:pPr>
              <w:autoSpaceDE w:val="0"/>
              <w:autoSpaceDN w:val="0"/>
              <w:adjustRightInd w:val="0"/>
              <w:rPr>
                <w:rFonts w:ascii="Arial" w:hAnsi="Arial" w:cs="Arial"/>
                <w:color w:val="000000"/>
                <w:sz w:val="20"/>
                <w:szCs w:val="20"/>
              </w:rPr>
            </w:pPr>
            <w:r w:rsidRPr="00F30E58">
              <w:rPr>
                <w:rFonts w:ascii="Arial" w:hAnsi="Arial" w:cs="Arial"/>
                <w:color w:val="000000"/>
                <w:sz w:val="20"/>
                <w:szCs w:val="20"/>
              </w:rPr>
              <w:t>Actual</w:t>
            </w:r>
          </w:p>
        </w:tc>
        <w:tc>
          <w:tcPr>
            <w:tcW w:w="1559" w:type="dxa"/>
          </w:tcPr>
          <w:p w:rsidR="00F30E58" w:rsidRPr="00F30E58" w:rsidRDefault="00F30E58" w:rsidP="00F30E58">
            <w:pPr>
              <w:autoSpaceDE w:val="0"/>
              <w:autoSpaceDN w:val="0"/>
              <w:adjustRightInd w:val="0"/>
              <w:rPr>
                <w:rFonts w:ascii="Arial" w:hAnsi="Arial" w:cs="Arial"/>
                <w:color w:val="000000"/>
                <w:sz w:val="20"/>
                <w:szCs w:val="20"/>
              </w:rPr>
            </w:pPr>
            <w:r w:rsidRPr="00F30E58">
              <w:rPr>
                <w:rFonts w:ascii="Arial" w:hAnsi="Arial" w:cs="Arial"/>
                <w:color w:val="000000"/>
                <w:sz w:val="20"/>
                <w:szCs w:val="20"/>
              </w:rPr>
              <w:t>Population x standard</w:t>
            </w:r>
          </w:p>
        </w:tc>
        <w:tc>
          <w:tcPr>
            <w:tcW w:w="1418" w:type="dxa"/>
          </w:tcPr>
          <w:p w:rsidR="00F30E58" w:rsidRPr="00F30E58" w:rsidRDefault="00F30E58" w:rsidP="00F30E58">
            <w:pPr>
              <w:autoSpaceDE w:val="0"/>
              <w:autoSpaceDN w:val="0"/>
              <w:adjustRightInd w:val="0"/>
              <w:rPr>
                <w:rFonts w:ascii="Arial" w:hAnsi="Arial" w:cs="Arial"/>
                <w:color w:val="000000"/>
                <w:sz w:val="20"/>
                <w:szCs w:val="20"/>
              </w:rPr>
            </w:pPr>
            <w:r w:rsidRPr="00F30E58">
              <w:rPr>
                <w:rFonts w:ascii="Arial" w:hAnsi="Arial" w:cs="Arial"/>
                <w:color w:val="000000"/>
                <w:sz w:val="20"/>
                <w:szCs w:val="20"/>
              </w:rPr>
              <w:t>Shortfall</w:t>
            </w:r>
          </w:p>
        </w:tc>
      </w:tr>
      <w:tr w:rsidR="00F30E58" w:rsidRPr="00F30E58" w:rsidTr="00F30E58">
        <w:tc>
          <w:tcPr>
            <w:tcW w:w="3510" w:type="dxa"/>
          </w:tcPr>
          <w:p w:rsidR="00F30E58" w:rsidRPr="00F30E58" w:rsidRDefault="00F30E58" w:rsidP="00F30E58">
            <w:pPr>
              <w:autoSpaceDE w:val="0"/>
              <w:autoSpaceDN w:val="0"/>
              <w:adjustRightInd w:val="0"/>
              <w:ind w:firstLine="720"/>
              <w:jc w:val="center"/>
              <w:rPr>
                <w:rFonts w:ascii="Arial" w:hAnsi="Arial" w:cs="Arial"/>
                <w:color w:val="000000"/>
                <w:sz w:val="20"/>
                <w:szCs w:val="20"/>
              </w:rPr>
            </w:pPr>
            <w:r w:rsidRPr="00F30E58">
              <w:rPr>
                <w:rFonts w:ascii="Arial" w:hAnsi="Arial" w:cs="Arial"/>
                <w:color w:val="000000"/>
                <w:sz w:val="20"/>
                <w:szCs w:val="20"/>
              </w:rPr>
              <w:t>Parks and gardens</w:t>
            </w:r>
          </w:p>
        </w:tc>
        <w:tc>
          <w:tcPr>
            <w:tcW w:w="1560"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1.00 ha</w:t>
            </w: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8.471</w:t>
            </w: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15.000</w:t>
            </w:r>
          </w:p>
        </w:tc>
        <w:tc>
          <w:tcPr>
            <w:tcW w:w="1418"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6.529</w:t>
            </w:r>
          </w:p>
        </w:tc>
      </w:tr>
      <w:tr w:rsidR="00F30E58" w:rsidRPr="00F30E58" w:rsidTr="00F30E58">
        <w:tc>
          <w:tcPr>
            <w:tcW w:w="3510" w:type="dxa"/>
          </w:tcPr>
          <w:p w:rsidR="00F30E58" w:rsidRPr="00F30E58" w:rsidRDefault="00F30E58" w:rsidP="00F30E58">
            <w:pPr>
              <w:autoSpaceDE w:val="0"/>
              <w:autoSpaceDN w:val="0"/>
              <w:adjustRightInd w:val="0"/>
              <w:jc w:val="center"/>
              <w:rPr>
                <w:rFonts w:ascii="Arial" w:hAnsi="Arial" w:cs="Arial"/>
                <w:color w:val="000000"/>
                <w:sz w:val="20"/>
                <w:szCs w:val="20"/>
              </w:rPr>
            </w:pPr>
            <w:r w:rsidRPr="00F30E58">
              <w:rPr>
                <w:rFonts w:ascii="Arial" w:hAnsi="Arial" w:cs="Arial"/>
                <w:color w:val="000000"/>
                <w:sz w:val="20"/>
                <w:szCs w:val="20"/>
              </w:rPr>
              <w:t>Amenity Greenspace</w:t>
            </w:r>
          </w:p>
        </w:tc>
        <w:tc>
          <w:tcPr>
            <w:tcW w:w="1560"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0.45 ha</w:t>
            </w: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2.535</w:t>
            </w: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6.750</w:t>
            </w:r>
          </w:p>
        </w:tc>
        <w:tc>
          <w:tcPr>
            <w:tcW w:w="1418"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4.215</w:t>
            </w:r>
          </w:p>
        </w:tc>
      </w:tr>
      <w:tr w:rsidR="00F30E58" w:rsidRPr="00F30E58" w:rsidTr="00F30E58">
        <w:tc>
          <w:tcPr>
            <w:tcW w:w="3510" w:type="dxa"/>
          </w:tcPr>
          <w:p w:rsidR="00F30E58" w:rsidRPr="00F30E58" w:rsidRDefault="00F30E58" w:rsidP="00F30E58">
            <w:pPr>
              <w:autoSpaceDE w:val="0"/>
              <w:autoSpaceDN w:val="0"/>
              <w:adjustRightInd w:val="0"/>
              <w:jc w:val="center"/>
              <w:rPr>
                <w:rFonts w:ascii="Arial" w:hAnsi="Arial" w:cs="Arial"/>
                <w:color w:val="000000"/>
                <w:sz w:val="20"/>
                <w:szCs w:val="20"/>
              </w:rPr>
            </w:pPr>
            <w:r w:rsidRPr="00F30E58">
              <w:rPr>
                <w:rFonts w:ascii="Arial" w:hAnsi="Arial" w:cs="Arial"/>
                <w:color w:val="000000"/>
                <w:sz w:val="20"/>
                <w:szCs w:val="20"/>
              </w:rPr>
              <w:t>Allotments</w:t>
            </w:r>
          </w:p>
        </w:tc>
        <w:tc>
          <w:tcPr>
            <w:tcW w:w="1560"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0.24 ha</w:t>
            </w: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2.391</w:t>
            </w: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3.600</w:t>
            </w:r>
          </w:p>
        </w:tc>
        <w:tc>
          <w:tcPr>
            <w:tcW w:w="1418"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1.209</w:t>
            </w:r>
          </w:p>
        </w:tc>
      </w:tr>
      <w:tr w:rsidR="00F30E58" w:rsidRPr="00F30E58" w:rsidTr="00F30E58">
        <w:tc>
          <w:tcPr>
            <w:tcW w:w="3510" w:type="dxa"/>
          </w:tcPr>
          <w:p w:rsidR="00F30E58" w:rsidRPr="00F30E58" w:rsidRDefault="00F30E58" w:rsidP="00F30E58">
            <w:pPr>
              <w:autoSpaceDE w:val="0"/>
              <w:autoSpaceDN w:val="0"/>
              <w:adjustRightInd w:val="0"/>
              <w:jc w:val="center"/>
              <w:rPr>
                <w:rFonts w:ascii="Arial" w:hAnsi="Arial" w:cs="Arial"/>
                <w:color w:val="000000"/>
                <w:sz w:val="20"/>
                <w:szCs w:val="20"/>
              </w:rPr>
            </w:pPr>
            <w:r w:rsidRPr="00F30E58">
              <w:rPr>
                <w:rFonts w:ascii="Arial" w:hAnsi="Arial" w:cs="Arial"/>
                <w:color w:val="000000"/>
                <w:sz w:val="20"/>
                <w:szCs w:val="20"/>
              </w:rPr>
              <w:t>Natural Greenspace</w:t>
            </w:r>
          </w:p>
        </w:tc>
        <w:tc>
          <w:tcPr>
            <w:tcW w:w="1560"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2.00 ha</w:t>
            </w: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3.185</w:t>
            </w: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30.000</w:t>
            </w:r>
          </w:p>
        </w:tc>
        <w:tc>
          <w:tcPr>
            <w:tcW w:w="1418"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26.815</w:t>
            </w:r>
          </w:p>
        </w:tc>
      </w:tr>
      <w:tr w:rsidR="00F30E58" w:rsidRPr="00F30E58" w:rsidTr="00F30E58">
        <w:tc>
          <w:tcPr>
            <w:tcW w:w="3510" w:type="dxa"/>
          </w:tcPr>
          <w:p w:rsidR="00F30E58" w:rsidRPr="00F30E58" w:rsidRDefault="00F30E58" w:rsidP="00F30E58">
            <w:pPr>
              <w:autoSpaceDE w:val="0"/>
              <w:autoSpaceDN w:val="0"/>
              <w:adjustRightInd w:val="0"/>
              <w:jc w:val="right"/>
              <w:rPr>
                <w:rFonts w:ascii="Arial" w:hAnsi="Arial" w:cs="Arial"/>
                <w:b/>
                <w:color w:val="000000"/>
                <w:sz w:val="20"/>
                <w:szCs w:val="20"/>
              </w:rPr>
            </w:pPr>
            <w:r w:rsidRPr="00F30E58">
              <w:rPr>
                <w:rFonts w:ascii="Arial" w:hAnsi="Arial" w:cs="Arial"/>
                <w:b/>
                <w:color w:val="000000"/>
                <w:sz w:val="20"/>
                <w:szCs w:val="20"/>
              </w:rPr>
              <w:t>Totals</w:t>
            </w:r>
          </w:p>
        </w:tc>
        <w:tc>
          <w:tcPr>
            <w:tcW w:w="1560" w:type="dxa"/>
          </w:tcPr>
          <w:p w:rsidR="00F30E58" w:rsidRPr="00F30E58" w:rsidRDefault="00F30E58" w:rsidP="00F30E58">
            <w:pPr>
              <w:autoSpaceDE w:val="0"/>
              <w:autoSpaceDN w:val="0"/>
              <w:adjustRightInd w:val="0"/>
              <w:jc w:val="right"/>
              <w:rPr>
                <w:rFonts w:ascii="Arial" w:hAnsi="Arial" w:cs="Arial"/>
                <w:color w:val="000000"/>
                <w:sz w:val="20"/>
                <w:szCs w:val="20"/>
              </w:rPr>
            </w:pP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16.582</w:t>
            </w:r>
          </w:p>
        </w:tc>
        <w:tc>
          <w:tcPr>
            <w:tcW w:w="1559" w:type="dxa"/>
          </w:tcPr>
          <w:p w:rsidR="00F30E58" w:rsidRPr="00F30E58" w:rsidRDefault="00F30E58" w:rsidP="00F30E58">
            <w:pPr>
              <w:autoSpaceDE w:val="0"/>
              <w:autoSpaceDN w:val="0"/>
              <w:adjustRightInd w:val="0"/>
              <w:jc w:val="right"/>
              <w:rPr>
                <w:rFonts w:ascii="Arial" w:hAnsi="Arial" w:cs="Arial"/>
                <w:color w:val="000000"/>
                <w:sz w:val="20"/>
                <w:szCs w:val="20"/>
              </w:rPr>
            </w:pPr>
            <w:r w:rsidRPr="00F30E58">
              <w:rPr>
                <w:rFonts w:ascii="Arial" w:hAnsi="Arial" w:cs="Arial"/>
                <w:color w:val="000000"/>
                <w:sz w:val="20"/>
                <w:szCs w:val="20"/>
              </w:rPr>
              <w:t>55.350</w:t>
            </w:r>
          </w:p>
        </w:tc>
        <w:tc>
          <w:tcPr>
            <w:tcW w:w="1418" w:type="dxa"/>
          </w:tcPr>
          <w:p w:rsidR="00F30E58" w:rsidRPr="00F30E58" w:rsidRDefault="00F30E58" w:rsidP="00F30E58">
            <w:pPr>
              <w:autoSpaceDE w:val="0"/>
              <w:autoSpaceDN w:val="0"/>
              <w:adjustRightInd w:val="0"/>
              <w:jc w:val="right"/>
              <w:rPr>
                <w:rFonts w:ascii="Arial" w:hAnsi="Arial" w:cs="Arial"/>
                <w:b/>
                <w:color w:val="000000"/>
                <w:sz w:val="28"/>
                <w:szCs w:val="28"/>
              </w:rPr>
            </w:pPr>
            <w:r w:rsidRPr="00F30E58">
              <w:rPr>
                <w:rFonts w:ascii="Arial" w:hAnsi="Arial" w:cs="Arial"/>
                <w:b/>
                <w:color w:val="000000"/>
                <w:sz w:val="28"/>
                <w:szCs w:val="28"/>
              </w:rPr>
              <w:t>38.768</w:t>
            </w:r>
          </w:p>
        </w:tc>
      </w:tr>
    </w:tbl>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b/>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b/>
          <w:color w:val="000000"/>
          <w:sz w:val="20"/>
          <w:szCs w:val="20"/>
        </w:rPr>
      </w:pPr>
      <w:r w:rsidRPr="00F30E58">
        <w:rPr>
          <w:rFonts w:ascii="Arial" w:hAnsi="Arial" w:cs="Arial"/>
          <w:b/>
          <w:color w:val="000000"/>
          <w:sz w:val="20"/>
          <w:szCs w:val="20"/>
        </w:rPr>
        <w:t>Detail</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 The population is calculated from the ONS Population Census 2011. </w:t>
      </w:r>
    </w:p>
    <w:tbl>
      <w:tblPr>
        <w:tblW w:w="0" w:type="auto"/>
        <w:tblInd w:w="180" w:type="dxa"/>
        <w:tblBorders>
          <w:top w:val="nil"/>
          <w:left w:val="nil"/>
          <w:bottom w:val="nil"/>
          <w:right w:val="nil"/>
        </w:tblBorders>
        <w:tblLayout w:type="fixed"/>
        <w:tblLook w:val="0000" w:firstRow="0" w:lastRow="0" w:firstColumn="0" w:lastColumn="0" w:noHBand="0" w:noVBand="0"/>
      </w:tblPr>
      <w:tblGrid>
        <w:gridCol w:w="4359"/>
        <w:gridCol w:w="2453"/>
      </w:tblGrid>
      <w:tr w:rsidR="00F30E58" w:rsidRPr="00F30E58" w:rsidTr="00F30E58">
        <w:trPr>
          <w:trHeight w:val="332"/>
        </w:trPr>
        <w:tc>
          <w:tcPr>
            <w:tcW w:w="4359"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Community </w:t>
            </w:r>
          </w:p>
        </w:tc>
        <w:tc>
          <w:tcPr>
            <w:tcW w:w="2453"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Population </w:t>
            </w:r>
          </w:p>
        </w:tc>
      </w:tr>
      <w:tr w:rsidR="00F30E58" w:rsidRPr="00F30E58" w:rsidTr="00F30E58">
        <w:trPr>
          <w:trHeight w:val="319"/>
        </w:trPr>
        <w:tc>
          <w:tcPr>
            <w:tcW w:w="4359"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Garforth (G&amp;S ward – S parish-G&amp;L P parish)</w:t>
            </w:r>
          </w:p>
        </w:tc>
        <w:tc>
          <w:tcPr>
            <w:tcW w:w="2453"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15,000 </w:t>
            </w:r>
          </w:p>
        </w:tc>
      </w:tr>
    </w:tbl>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Child population are taken from the ONS Population Census 2011 and the 2007 </w:t>
      </w:r>
      <w:proofErr w:type="spellStart"/>
      <w:r w:rsidRPr="00F30E58">
        <w:rPr>
          <w:rFonts w:ascii="Arial" w:hAnsi="Arial" w:cs="Arial"/>
          <w:color w:val="000000"/>
          <w:sz w:val="20"/>
          <w:szCs w:val="20"/>
        </w:rPr>
        <w:t>mid year</w:t>
      </w:r>
      <w:proofErr w:type="spellEnd"/>
      <w:r w:rsidRPr="00F30E58">
        <w:rPr>
          <w:rFonts w:ascii="Arial" w:hAnsi="Arial" w:cs="Arial"/>
          <w:color w:val="000000"/>
          <w:sz w:val="20"/>
          <w:szCs w:val="20"/>
        </w:rPr>
        <w:t xml:space="preserve"> estimates. The 2011 census figures are grouped in 5 year categories so there are accurate figures for 0 - 4, 5 – 9 and 10 – 14 year olds. The next category is 15 – 19 year olds so the 2007 </w:t>
      </w:r>
      <w:proofErr w:type="spellStart"/>
      <w:r w:rsidRPr="00F30E58">
        <w:rPr>
          <w:rFonts w:ascii="Arial" w:hAnsi="Arial" w:cs="Arial"/>
          <w:color w:val="000000"/>
          <w:sz w:val="20"/>
          <w:szCs w:val="20"/>
        </w:rPr>
        <w:t>mid year</w:t>
      </w:r>
      <w:proofErr w:type="spellEnd"/>
      <w:r w:rsidRPr="00F30E58">
        <w:rPr>
          <w:rFonts w:ascii="Arial" w:hAnsi="Arial" w:cs="Arial"/>
          <w:color w:val="000000"/>
          <w:sz w:val="20"/>
          <w:szCs w:val="20"/>
        </w:rPr>
        <w:t xml:space="preserve"> estimates have been used to estimate the number of 15 and 16 year olds. These estimates are broken down to individual years so the number of 11 and 12 year olds in 2007 (15 and 16 year olds in 2011) has been added to the 2011 population figures to give an estimate of children and young people by ward. This is set out below: </w:t>
      </w:r>
    </w:p>
    <w:tbl>
      <w:tblPr>
        <w:tblW w:w="0" w:type="auto"/>
        <w:tblInd w:w="180" w:type="dxa"/>
        <w:tblBorders>
          <w:top w:val="nil"/>
          <w:left w:val="nil"/>
          <w:bottom w:val="nil"/>
          <w:right w:val="nil"/>
        </w:tblBorders>
        <w:tblLayout w:type="fixed"/>
        <w:tblLook w:val="0000" w:firstRow="0" w:lastRow="0" w:firstColumn="0" w:lastColumn="0" w:noHBand="0" w:noVBand="0"/>
      </w:tblPr>
      <w:tblGrid>
        <w:gridCol w:w="5326"/>
        <w:gridCol w:w="3420"/>
      </w:tblGrid>
      <w:tr w:rsidR="00F30E58" w:rsidRPr="00F30E58" w:rsidTr="00F30E58">
        <w:trPr>
          <w:trHeight w:val="332"/>
        </w:trPr>
        <w:tc>
          <w:tcPr>
            <w:tcW w:w="532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Community </w:t>
            </w:r>
          </w:p>
        </w:tc>
        <w:tc>
          <w:tcPr>
            <w:tcW w:w="3420"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Population aged 0 -16 years </w:t>
            </w:r>
          </w:p>
        </w:tc>
      </w:tr>
      <w:tr w:rsidR="00F30E58" w:rsidRPr="00F30E58" w:rsidTr="00F30E58">
        <w:trPr>
          <w:trHeight w:val="319"/>
        </w:trPr>
        <w:tc>
          <w:tcPr>
            <w:tcW w:w="532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Garforth (G&amp;S ward – S parish-G&amp;L P parish)</w:t>
            </w:r>
          </w:p>
        </w:tc>
        <w:tc>
          <w:tcPr>
            <w:tcW w:w="3420"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2,805 </w:t>
            </w:r>
          </w:p>
        </w:tc>
      </w:tr>
    </w:tbl>
    <w:p w:rsidR="00F30E58" w:rsidRPr="00F30E58" w:rsidRDefault="00F30E58" w:rsidP="00F30E58">
      <w:pPr>
        <w:rPr>
          <w:rFonts w:ascii="Arial" w:hAnsi="Arial" w:cs="Arial"/>
          <w:sz w:val="20"/>
          <w:szCs w:val="20"/>
        </w:rPr>
      </w:pPr>
    </w:p>
    <w:p w:rsidR="00F30E58" w:rsidRPr="00F30E58" w:rsidRDefault="00F30E58" w:rsidP="00F30E58">
      <w:pPr>
        <w:pStyle w:val="Default"/>
        <w:rPr>
          <w:sz w:val="20"/>
          <w:szCs w:val="20"/>
        </w:rPr>
      </w:pPr>
    </w:p>
    <w:p w:rsidR="00F30E58" w:rsidRPr="00F30E58" w:rsidRDefault="00F30E58" w:rsidP="00F30E58">
      <w:pPr>
        <w:pStyle w:val="Default"/>
        <w:ind w:left="720" w:hanging="720"/>
        <w:rPr>
          <w:sz w:val="20"/>
          <w:szCs w:val="20"/>
        </w:rPr>
      </w:pPr>
      <w:r w:rsidRPr="00F30E58">
        <w:rPr>
          <w:sz w:val="20"/>
          <w:szCs w:val="20"/>
        </w:rPr>
        <w:t xml:space="preserve">Core Strategy policy G3 identifies the following standards for quantity of greenspace: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tbl>
      <w:tblPr>
        <w:tblW w:w="9404" w:type="dxa"/>
        <w:tblInd w:w="180" w:type="dxa"/>
        <w:tblBorders>
          <w:top w:val="nil"/>
          <w:left w:val="nil"/>
          <w:bottom w:val="nil"/>
          <w:right w:val="nil"/>
        </w:tblBorders>
        <w:tblLayout w:type="fixed"/>
        <w:tblLook w:val="0000" w:firstRow="0" w:lastRow="0" w:firstColumn="0" w:lastColumn="0" w:noHBand="0" w:noVBand="0"/>
      </w:tblPr>
      <w:tblGrid>
        <w:gridCol w:w="4323"/>
        <w:gridCol w:w="5081"/>
      </w:tblGrid>
      <w:tr w:rsidR="00F30E58" w:rsidRPr="00F30E58" w:rsidTr="00F30E58">
        <w:trPr>
          <w:trHeight w:val="332"/>
        </w:trPr>
        <w:tc>
          <w:tcPr>
            <w:tcW w:w="4323"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Greenspace type </w:t>
            </w:r>
          </w:p>
        </w:tc>
        <w:tc>
          <w:tcPr>
            <w:tcW w:w="5081"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Quantity per 1000 population </w:t>
            </w:r>
          </w:p>
        </w:tc>
      </w:tr>
      <w:tr w:rsidR="00F30E58" w:rsidRPr="00F30E58" w:rsidTr="00F30E58">
        <w:trPr>
          <w:trHeight w:val="319"/>
        </w:trPr>
        <w:tc>
          <w:tcPr>
            <w:tcW w:w="4323"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Parks and Gardens </w:t>
            </w:r>
          </w:p>
        </w:tc>
        <w:tc>
          <w:tcPr>
            <w:tcW w:w="5081"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1 hectare </w:t>
            </w:r>
          </w:p>
        </w:tc>
      </w:tr>
      <w:tr w:rsidR="00F30E58" w:rsidRPr="00F30E58" w:rsidTr="00F30E58">
        <w:trPr>
          <w:trHeight w:val="595"/>
        </w:trPr>
        <w:tc>
          <w:tcPr>
            <w:tcW w:w="4323"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Outdoor sports provision </w:t>
            </w:r>
          </w:p>
        </w:tc>
        <w:tc>
          <w:tcPr>
            <w:tcW w:w="5081"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1.2 hectares (excluding education provision) </w:t>
            </w:r>
          </w:p>
        </w:tc>
      </w:tr>
      <w:tr w:rsidR="00F30E58" w:rsidRPr="00F30E58" w:rsidTr="00F30E58">
        <w:trPr>
          <w:trHeight w:val="319"/>
        </w:trPr>
        <w:tc>
          <w:tcPr>
            <w:tcW w:w="4323"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Amenity greenspace </w:t>
            </w:r>
          </w:p>
        </w:tc>
        <w:tc>
          <w:tcPr>
            <w:tcW w:w="5081"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0.45 hectares </w:t>
            </w:r>
          </w:p>
        </w:tc>
      </w:tr>
      <w:tr w:rsidR="00F30E58" w:rsidRPr="00F30E58" w:rsidTr="00F30E58">
        <w:trPr>
          <w:trHeight w:val="595"/>
        </w:trPr>
        <w:tc>
          <w:tcPr>
            <w:tcW w:w="4323"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Children and young people’s equipped play facilities </w:t>
            </w:r>
          </w:p>
        </w:tc>
        <w:tc>
          <w:tcPr>
            <w:tcW w:w="5081"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2 facilities per 1,000 children (excluding education provision) </w:t>
            </w:r>
          </w:p>
        </w:tc>
      </w:tr>
      <w:tr w:rsidR="00F30E58" w:rsidRPr="00F30E58" w:rsidTr="00F30E58">
        <w:trPr>
          <w:trHeight w:val="319"/>
        </w:trPr>
        <w:tc>
          <w:tcPr>
            <w:tcW w:w="4323"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Allotments </w:t>
            </w:r>
          </w:p>
        </w:tc>
        <w:tc>
          <w:tcPr>
            <w:tcW w:w="5081"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0.24 hectares </w:t>
            </w:r>
          </w:p>
        </w:tc>
      </w:tr>
      <w:tr w:rsidR="00F30E58" w:rsidRPr="00F30E58" w:rsidTr="00F30E58">
        <w:trPr>
          <w:trHeight w:val="595"/>
        </w:trPr>
        <w:tc>
          <w:tcPr>
            <w:tcW w:w="4323"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Natural Greenspace </w:t>
            </w:r>
          </w:p>
        </w:tc>
        <w:tc>
          <w:tcPr>
            <w:tcW w:w="5081"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0.7 hectares (main urban area and major settlements, 2 ha other areas) </w:t>
            </w:r>
          </w:p>
        </w:tc>
      </w:tr>
    </w:tbl>
    <w:p w:rsidR="00F30E58" w:rsidRPr="00F30E58" w:rsidRDefault="00F30E58" w:rsidP="00F30E58">
      <w:pPr>
        <w:rPr>
          <w:rFonts w:ascii="Arial" w:hAnsi="Arial" w:cs="Arial"/>
          <w:sz w:val="20"/>
          <w:szCs w:val="20"/>
        </w:rPr>
      </w:pPr>
    </w:p>
    <w:p w:rsidR="00F30E58" w:rsidRPr="00F30E58" w:rsidRDefault="00F30E58" w:rsidP="00F30E58">
      <w:pPr>
        <w:autoSpaceDE w:val="0"/>
        <w:autoSpaceDN w:val="0"/>
        <w:adjustRightInd w:val="0"/>
        <w:spacing w:after="0" w:line="240" w:lineRule="auto"/>
        <w:ind w:left="360" w:hanging="360"/>
        <w:rPr>
          <w:rFonts w:ascii="Arial" w:hAnsi="Arial" w:cs="Arial"/>
          <w:color w:val="000000"/>
          <w:sz w:val="20"/>
          <w:szCs w:val="20"/>
        </w:rPr>
      </w:pPr>
      <w:r w:rsidRPr="00F30E58">
        <w:rPr>
          <w:rFonts w:ascii="Arial" w:hAnsi="Arial" w:cs="Arial"/>
          <w:b/>
          <w:bCs/>
          <w:color w:val="000000"/>
          <w:sz w:val="20"/>
          <w:szCs w:val="20"/>
        </w:rPr>
        <w:t xml:space="preserve">Quantities by types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The quantities of greenspace types compared to the Core Strategy standards are as follows.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i/>
          <w:iCs/>
          <w:color w:val="000000"/>
          <w:sz w:val="20"/>
          <w:szCs w:val="20"/>
        </w:rPr>
        <w:t xml:space="preserve">Parks and Gardens Garforth </w:t>
      </w:r>
    </w:p>
    <w:tbl>
      <w:tblPr>
        <w:tblW w:w="0" w:type="auto"/>
        <w:tblInd w:w="180" w:type="dxa"/>
        <w:tblBorders>
          <w:top w:val="nil"/>
          <w:left w:val="nil"/>
          <w:bottom w:val="nil"/>
          <w:right w:val="nil"/>
        </w:tblBorders>
        <w:tblLayout w:type="fixed"/>
        <w:tblLook w:val="0000" w:firstRow="0" w:lastRow="0" w:firstColumn="0" w:lastColumn="0" w:noHBand="0" w:noVBand="0"/>
      </w:tblPr>
      <w:tblGrid>
        <w:gridCol w:w="1204"/>
        <w:gridCol w:w="639"/>
        <w:gridCol w:w="779"/>
        <w:gridCol w:w="4252"/>
        <w:gridCol w:w="1843"/>
      </w:tblGrid>
      <w:tr w:rsidR="00F30E58" w:rsidRPr="00F30E58" w:rsidTr="00F30E58">
        <w:trPr>
          <w:trHeight w:val="332"/>
        </w:trPr>
        <w:tc>
          <w:tcPr>
            <w:tcW w:w="1204"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SITE_ID </w:t>
            </w:r>
          </w:p>
        </w:tc>
        <w:tc>
          <w:tcPr>
            <w:tcW w:w="1418" w:type="dxa"/>
            <w:gridSpan w:val="2"/>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r w:rsidRPr="00F30E58">
              <w:rPr>
                <w:rFonts w:ascii="Arial" w:hAnsi="Arial" w:cs="Arial"/>
                <w:b/>
                <w:bCs/>
                <w:color w:val="000000"/>
                <w:sz w:val="20"/>
                <w:szCs w:val="20"/>
              </w:rPr>
              <w:t>Site No.</w:t>
            </w:r>
          </w:p>
        </w:tc>
        <w:tc>
          <w:tcPr>
            <w:tcW w:w="4252"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SITE_NAME </w:t>
            </w:r>
          </w:p>
        </w:tc>
        <w:tc>
          <w:tcPr>
            <w:tcW w:w="1843"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AREA_HA </w:t>
            </w:r>
          </w:p>
        </w:tc>
      </w:tr>
      <w:tr w:rsidR="00F30E58" w:rsidRPr="00F30E58" w:rsidTr="00F30E58">
        <w:trPr>
          <w:trHeight w:val="319"/>
        </w:trPr>
        <w:tc>
          <w:tcPr>
            <w:tcW w:w="1204"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51 </w:t>
            </w:r>
          </w:p>
        </w:tc>
        <w:tc>
          <w:tcPr>
            <w:tcW w:w="1418" w:type="dxa"/>
            <w:gridSpan w:val="2"/>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2</w:t>
            </w:r>
          </w:p>
        </w:tc>
        <w:tc>
          <w:tcPr>
            <w:tcW w:w="4252"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proofErr w:type="spellStart"/>
            <w:r w:rsidRPr="00F30E58">
              <w:rPr>
                <w:rFonts w:ascii="Arial" w:hAnsi="Arial" w:cs="Arial"/>
                <w:color w:val="000000"/>
                <w:sz w:val="20"/>
                <w:szCs w:val="20"/>
              </w:rPr>
              <w:t>Glebelands</w:t>
            </w:r>
            <w:proofErr w:type="spellEnd"/>
            <w:r w:rsidRPr="00F30E58">
              <w:rPr>
                <w:rFonts w:ascii="Arial" w:hAnsi="Arial" w:cs="Arial"/>
                <w:color w:val="000000"/>
                <w:sz w:val="20"/>
                <w:szCs w:val="20"/>
              </w:rPr>
              <w:t xml:space="preserve"> Recreation Ground </w:t>
            </w:r>
          </w:p>
        </w:tc>
        <w:tc>
          <w:tcPr>
            <w:tcW w:w="1843"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4.245 </w:t>
            </w:r>
          </w:p>
        </w:tc>
      </w:tr>
      <w:tr w:rsidR="00F30E58" w:rsidRPr="00F30E58" w:rsidTr="00F30E58">
        <w:trPr>
          <w:trHeight w:val="319"/>
        </w:trPr>
        <w:tc>
          <w:tcPr>
            <w:tcW w:w="1204"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23 </w:t>
            </w:r>
          </w:p>
        </w:tc>
        <w:tc>
          <w:tcPr>
            <w:tcW w:w="1418" w:type="dxa"/>
            <w:gridSpan w:val="2"/>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w:t>
            </w:r>
          </w:p>
        </w:tc>
        <w:tc>
          <w:tcPr>
            <w:tcW w:w="4252"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Barley Hill Park </w:t>
            </w:r>
          </w:p>
        </w:tc>
        <w:tc>
          <w:tcPr>
            <w:tcW w:w="1843"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3.161 </w:t>
            </w:r>
          </w:p>
        </w:tc>
      </w:tr>
      <w:tr w:rsidR="00F30E58" w:rsidRPr="00F30E58" w:rsidTr="00F30E58">
        <w:trPr>
          <w:trHeight w:val="319"/>
        </w:trPr>
        <w:tc>
          <w:tcPr>
            <w:tcW w:w="1204"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1232 </w:t>
            </w:r>
          </w:p>
        </w:tc>
        <w:tc>
          <w:tcPr>
            <w:tcW w:w="1418" w:type="dxa"/>
            <w:gridSpan w:val="2"/>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3</w:t>
            </w:r>
          </w:p>
        </w:tc>
        <w:tc>
          <w:tcPr>
            <w:tcW w:w="4252"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Goose Fields </w:t>
            </w:r>
          </w:p>
        </w:tc>
        <w:tc>
          <w:tcPr>
            <w:tcW w:w="1843"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1.065 </w:t>
            </w:r>
          </w:p>
        </w:tc>
      </w:tr>
      <w:tr w:rsidR="00F30E58" w:rsidRPr="00F30E58" w:rsidTr="00F30E58">
        <w:trPr>
          <w:trHeight w:val="332"/>
        </w:trPr>
        <w:tc>
          <w:tcPr>
            <w:tcW w:w="1843" w:type="dxa"/>
            <w:gridSpan w:val="2"/>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p>
        </w:tc>
        <w:tc>
          <w:tcPr>
            <w:tcW w:w="5031" w:type="dxa"/>
            <w:gridSpan w:val="2"/>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Total </w:t>
            </w:r>
          </w:p>
        </w:tc>
        <w:tc>
          <w:tcPr>
            <w:tcW w:w="1843"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8.471  </w:t>
            </w:r>
          </w:p>
        </w:tc>
      </w:tr>
    </w:tbl>
    <w:p w:rsidR="00F30E58" w:rsidRPr="00F30E58" w:rsidRDefault="00F30E58" w:rsidP="00F30E58">
      <w:pPr>
        <w:pStyle w:val="Default"/>
        <w:rPr>
          <w:sz w:val="20"/>
          <w:szCs w:val="20"/>
        </w:rPr>
      </w:pPr>
      <w:r w:rsidRPr="00F30E58">
        <w:rPr>
          <w:b/>
          <w:bCs/>
          <w:sz w:val="20"/>
          <w:szCs w:val="20"/>
        </w:rPr>
        <w:t>Quantity (per thousand people) 8.471</w:t>
      </w:r>
      <w:r w:rsidRPr="00F30E58">
        <w:rPr>
          <w:sz w:val="20"/>
          <w:szCs w:val="20"/>
        </w:rPr>
        <w:t xml:space="preserve">÷ 15 = </w:t>
      </w:r>
      <w:r w:rsidRPr="00F30E58">
        <w:rPr>
          <w:b/>
          <w:bCs/>
          <w:sz w:val="20"/>
          <w:szCs w:val="20"/>
        </w:rPr>
        <w:t xml:space="preserve">.565 hectares </w:t>
      </w:r>
    </w:p>
    <w:p w:rsidR="00F30E58" w:rsidRPr="00F30E58" w:rsidRDefault="00F30E58" w:rsidP="00F30E58">
      <w:pPr>
        <w:pStyle w:val="Default"/>
        <w:rPr>
          <w:sz w:val="20"/>
          <w:szCs w:val="20"/>
        </w:rPr>
      </w:pPr>
    </w:p>
    <w:p w:rsidR="00F30E58" w:rsidRPr="00F30E58" w:rsidRDefault="00F30E58" w:rsidP="00F30E58">
      <w:pPr>
        <w:rPr>
          <w:rFonts w:ascii="Arial" w:hAnsi="Arial" w:cs="Arial"/>
          <w:sz w:val="20"/>
          <w:szCs w:val="20"/>
        </w:rPr>
      </w:pPr>
      <w:r w:rsidRPr="00F30E58">
        <w:rPr>
          <w:rFonts w:ascii="Arial" w:hAnsi="Arial" w:cs="Arial"/>
          <w:b/>
          <w:bCs/>
          <w:sz w:val="20"/>
          <w:szCs w:val="20"/>
        </w:rPr>
        <w:t xml:space="preserve">Conclusion </w:t>
      </w:r>
      <w:r w:rsidRPr="00F30E58">
        <w:rPr>
          <w:rFonts w:ascii="Arial" w:hAnsi="Arial" w:cs="Arial"/>
          <w:sz w:val="20"/>
          <w:szCs w:val="20"/>
        </w:rPr>
        <w:t>- Compared against the standard of 1.0 hectares per 1000 population, Garforth falls below the recommended Core Strategy standard and so is has a deficiency in terms of the quantity of parks and gardens</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Outdoor Sports Provision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Methodology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Outdoor sports facilities in educational use have been excluded as it cannot be assumed that these are available for the public to use. Golf courses and other privately owned assets have also been excluded.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There are instances where outdoor sports provision occurs within other primary typologies. We have identified these and used the Sport England Comparison Standards to extract out the size of facilities as follows: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r w:rsidRPr="00F30E58">
        <w:rPr>
          <w:rFonts w:ascii="Arial" w:hAnsi="Arial" w:cs="Arial"/>
          <w:color w:val="000000"/>
          <w:sz w:val="20"/>
          <w:szCs w:val="20"/>
        </w:rPr>
        <w:t xml:space="preserve">• Playing pitch (adult) = 1.2ha </w:t>
      </w: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r w:rsidRPr="00F30E58">
        <w:rPr>
          <w:rFonts w:ascii="Arial" w:hAnsi="Arial" w:cs="Arial"/>
          <w:color w:val="000000"/>
          <w:sz w:val="20"/>
          <w:szCs w:val="20"/>
        </w:rPr>
        <w:t xml:space="preserve">• Junior pitch = 0.5ha </w:t>
      </w: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r w:rsidRPr="00F30E58">
        <w:rPr>
          <w:rFonts w:ascii="Arial" w:hAnsi="Arial" w:cs="Arial"/>
          <w:color w:val="000000"/>
          <w:sz w:val="20"/>
          <w:szCs w:val="20"/>
        </w:rPr>
        <w:t xml:space="preserve">• Bowling green = 0.14ha </w:t>
      </w: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r w:rsidRPr="00F30E58">
        <w:rPr>
          <w:rFonts w:ascii="Arial" w:hAnsi="Arial" w:cs="Arial"/>
          <w:color w:val="000000"/>
          <w:sz w:val="20"/>
          <w:szCs w:val="20"/>
        </w:rPr>
        <w:t xml:space="preserve">• Tennis court = 0.0742 </w:t>
      </w: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r w:rsidRPr="00F30E58">
        <w:rPr>
          <w:rFonts w:ascii="Arial" w:hAnsi="Arial" w:cs="Arial"/>
          <w:color w:val="000000"/>
          <w:sz w:val="20"/>
          <w:szCs w:val="20"/>
        </w:rPr>
        <w:t xml:space="preserve">• Cricket pitch = 1.37ha </w:t>
      </w: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ind w:left="1080" w:hanging="360"/>
        <w:rPr>
          <w:rFonts w:ascii="Arial" w:hAnsi="Arial" w:cs="Arial"/>
          <w:color w:val="000000"/>
          <w:sz w:val="20"/>
          <w:szCs w:val="20"/>
        </w:rPr>
      </w:pPr>
      <w:r w:rsidRPr="00F30E58">
        <w:rPr>
          <w:rFonts w:ascii="Arial" w:hAnsi="Arial" w:cs="Arial"/>
          <w:color w:val="000000"/>
          <w:sz w:val="20"/>
          <w:szCs w:val="20"/>
        </w:rPr>
        <w:lastRenderedPageBreak/>
        <w:t xml:space="preserve">• Synthetic turf pitch = 0.7ha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i/>
          <w:iCs/>
          <w:color w:val="000000"/>
          <w:sz w:val="20"/>
          <w:szCs w:val="20"/>
        </w:rPr>
        <w:t xml:space="preserve">Outdoor Sports Provision Garforth </w:t>
      </w:r>
    </w:p>
    <w:tbl>
      <w:tblPr>
        <w:tblW w:w="0" w:type="auto"/>
        <w:tblInd w:w="180" w:type="dxa"/>
        <w:tblBorders>
          <w:top w:val="nil"/>
          <w:left w:val="nil"/>
          <w:bottom w:val="nil"/>
          <w:right w:val="nil"/>
        </w:tblBorders>
        <w:tblLayout w:type="fixed"/>
        <w:tblLook w:val="0000" w:firstRow="0" w:lastRow="0" w:firstColumn="0" w:lastColumn="0" w:noHBand="0" w:noVBand="0"/>
      </w:tblPr>
      <w:tblGrid>
        <w:gridCol w:w="1346"/>
        <w:gridCol w:w="1134"/>
        <w:gridCol w:w="5954"/>
      </w:tblGrid>
      <w:tr w:rsidR="00F30E58" w:rsidRPr="00F30E58" w:rsidTr="00F30E58">
        <w:trPr>
          <w:trHeight w:val="332"/>
        </w:trPr>
        <w:tc>
          <w:tcPr>
            <w:tcW w:w="134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SITE_ID </w:t>
            </w:r>
          </w:p>
        </w:tc>
        <w:tc>
          <w:tcPr>
            <w:tcW w:w="1134" w:type="dxa"/>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r w:rsidRPr="00F30E58">
              <w:rPr>
                <w:rFonts w:ascii="Arial" w:hAnsi="Arial" w:cs="Arial"/>
                <w:b/>
                <w:bCs/>
                <w:color w:val="000000"/>
                <w:sz w:val="20"/>
                <w:szCs w:val="20"/>
              </w:rPr>
              <w:t>Site No</w:t>
            </w:r>
          </w:p>
        </w:tc>
        <w:tc>
          <w:tcPr>
            <w:tcW w:w="5954"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SITE_NAME </w:t>
            </w:r>
          </w:p>
        </w:tc>
      </w:tr>
      <w:tr w:rsidR="00F30E58" w:rsidRPr="00F30E58" w:rsidTr="00F30E58">
        <w:trPr>
          <w:trHeight w:val="319"/>
        </w:trPr>
        <w:tc>
          <w:tcPr>
            <w:tcW w:w="1346"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1124 </w:t>
            </w:r>
          </w:p>
        </w:tc>
        <w:tc>
          <w:tcPr>
            <w:tcW w:w="1134"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14</w:t>
            </w:r>
          </w:p>
        </w:tc>
        <w:tc>
          <w:tcPr>
            <w:tcW w:w="5954"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Wheatley Park Football Ground </w:t>
            </w:r>
          </w:p>
        </w:tc>
      </w:tr>
      <w:tr w:rsidR="00F30E58" w:rsidRPr="00F30E58" w:rsidTr="00F30E58">
        <w:trPr>
          <w:trHeight w:val="319"/>
        </w:trPr>
        <w:tc>
          <w:tcPr>
            <w:tcW w:w="1346"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1125 </w:t>
            </w:r>
          </w:p>
        </w:tc>
        <w:tc>
          <w:tcPr>
            <w:tcW w:w="1134"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10</w:t>
            </w:r>
          </w:p>
        </w:tc>
        <w:tc>
          <w:tcPr>
            <w:tcW w:w="5954"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proofErr w:type="spellStart"/>
            <w:r w:rsidRPr="00F30E58">
              <w:rPr>
                <w:rFonts w:ascii="Arial" w:hAnsi="Arial" w:cs="Arial"/>
                <w:color w:val="000000"/>
                <w:sz w:val="20"/>
                <w:szCs w:val="20"/>
              </w:rPr>
              <w:t>Brierlands</w:t>
            </w:r>
            <w:proofErr w:type="spellEnd"/>
            <w:r w:rsidRPr="00F30E58">
              <w:rPr>
                <w:rFonts w:ascii="Arial" w:hAnsi="Arial" w:cs="Arial"/>
                <w:color w:val="000000"/>
                <w:sz w:val="20"/>
                <w:szCs w:val="20"/>
              </w:rPr>
              <w:t xml:space="preserve"> Lane Pitches </w:t>
            </w:r>
          </w:p>
        </w:tc>
      </w:tr>
      <w:tr w:rsidR="00F30E58" w:rsidRPr="00F30E58" w:rsidTr="00F30E58">
        <w:trPr>
          <w:trHeight w:val="319"/>
        </w:trPr>
        <w:tc>
          <w:tcPr>
            <w:tcW w:w="1346"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51 </w:t>
            </w:r>
          </w:p>
        </w:tc>
        <w:tc>
          <w:tcPr>
            <w:tcW w:w="1134"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2</w:t>
            </w:r>
          </w:p>
        </w:tc>
        <w:tc>
          <w:tcPr>
            <w:tcW w:w="5954"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proofErr w:type="spellStart"/>
            <w:r w:rsidRPr="00F30E58">
              <w:rPr>
                <w:rFonts w:ascii="Arial" w:hAnsi="Arial" w:cs="Arial"/>
                <w:color w:val="000000"/>
                <w:sz w:val="20"/>
                <w:szCs w:val="20"/>
              </w:rPr>
              <w:t>Glebelands</w:t>
            </w:r>
            <w:proofErr w:type="spellEnd"/>
            <w:r w:rsidRPr="00F30E58">
              <w:rPr>
                <w:rFonts w:ascii="Arial" w:hAnsi="Arial" w:cs="Arial"/>
                <w:color w:val="000000"/>
                <w:sz w:val="20"/>
                <w:szCs w:val="20"/>
              </w:rPr>
              <w:t xml:space="preserve"> Recreation Ground </w:t>
            </w:r>
          </w:p>
        </w:tc>
      </w:tr>
      <w:tr w:rsidR="00F30E58" w:rsidRPr="00F30E58" w:rsidTr="00F30E58">
        <w:trPr>
          <w:trHeight w:val="319"/>
        </w:trPr>
        <w:tc>
          <w:tcPr>
            <w:tcW w:w="1346"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23 </w:t>
            </w:r>
          </w:p>
        </w:tc>
        <w:tc>
          <w:tcPr>
            <w:tcW w:w="1134"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w:t>
            </w:r>
          </w:p>
        </w:tc>
        <w:tc>
          <w:tcPr>
            <w:tcW w:w="5954"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Barley Hill Park </w:t>
            </w:r>
          </w:p>
        </w:tc>
      </w:tr>
      <w:tr w:rsidR="00F30E58" w:rsidRPr="00F30E58" w:rsidTr="00F30E58">
        <w:trPr>
          <w:trHeight w:val="319"/>
        </w:trPr>
        <w:tc>
          <w:tcPr>
            <w:tcW w:w="1346"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1015 </w:t>
            </w:r>
          </w:p>
        </w:tc>
        <w:tc>
          <w:tcPr>
            <w:tcW w:w="1134"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4</w:t>
            </w:r>
          </w:p>
        </w:tc>
        <w:tc>
          <w:tcPr>
            <w:tcW w:w="5954"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proofErr w:type="spellStart"/>
            <w:r w:rsidRPr="00F30E58">
              <w:rPr>
                <w:rFonts w:ascii="Arial" w:hAnsi="Arial" w:cs="Arial"/>
                <w:color w:val="000000"/>
                <w:sz w:val="20"/>
                <w:szCs w:val="20"/>
              </w:rPr>
              <w:t>Firthfields</w:t>
            </w:r>
            <w:proofErr w:type="spellEnd"/>
            <w:r w:rsidRPr="00F30E58">
              <w:rPr>
                <w:rFonts w:ascii="Arial" w:hAnsi="Arial" w:cs="Arial"/>
                <w:color w:val="000000"/>
                <w:sz w:val="20"/>
                <w:szCs w:val="20"/>
              </w:rPr>
              <w:t xml:space="preserve"> POS </w:t>
            </w:r>
          </w:p>
        </w:tc>
      </w:tr>
      <w:tr w:rsidR="00F30E58" w:rsidRPr="00F30E58" w:rsidTr="00F30E58">
        <w:trPr>
          <w:trHeight w:val="319"/>
        </w:trPr>
        <w:tc>
          <w:tcPr>
            <w:tcW w:w="134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1854 </w:t>
            </w:r>
          </w:p>
        </w:tc>
        <w:tc>
          <w:tcPr>
            <w:tcW w:w="1134" w:type="dxa"/>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11</w:t>
            </w:r>
          </w:p>
        </w:tc>
        <w:tc>
          <w:tcPr>
            <w:tcW w:w="5954"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Garforth and </w:t>
            </w:r>
            <w:proofErr w:type="spellStart"/>
            <w:r w:rsidRPr="00F30E58">
              <w:rPr>
                <w:rFonts w:ascii="Arial" w:hAnsi="Arial" w:cs="Arial"/>
                <w:color w:val="000000"/>
                <w:sz w:val="20"/>
                <w:szCs w:val="20"/>
              </w:rPr>
              <w:t>Swillington</w:t>
            </w:r>
            <w:proofErr w:type="spellEnd"/>
            <w:r w:rsidRPr="00F30E58">
              <w:rPr>
                <w:rFonts w:ascii="Arial" w:hAnsi="Arial" w:cs="Arial"/>
                <w:color w:val="000000"/>
                <w:sz w:val="20"/>
                <w:szCs w:val="20"/>
              </w:rPr>
              <w:t xml:space="preserve"> Bowling Club </w:t>
            </w:r>
          </w:p>
        </w:tc>
      </w:tr>
      <w:tr w:rsidR="00F30E58" w:rsidRPr="00F30E58" w:rsidTr="00F30E58">
        <w:trPr>
          <w:trHeight w:val="319"/>
        </w:trPr>
        <w:tc>
          <w:tcPr>
            <w:tcW w:w="134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1013 </w:t>
            </w:r>
          </w:p>
        </w:tc>
        <w:tc>
          <w:tcPr>
            <w:tcW w:w="1134" w:type="dxa"/>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9</w:t>
            </w:r>
          </w:p>
        </w:tc>
        <w:tc>
          <w:tcPr>
            <w:tcW w:w="5954"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Ash Lane Pitch </w:t>
            </w:r>
          </w:p>
        </w:tc>
      </w:tr>
      <w:tr w:rsidR="00F30E58" w:rsidRPr="00F30E58" w:rsidTr="00F30E58">
        <w:trPr>
          <w:trHeight w:val="319"/>
        </w:trPr>
        <w:tc>
          <w:tcPr>
            <w:tcW w:w="134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1228 </w:t>
            </w:r>
          </w:p>
        </w:tc>
        <w:tc>
          <w:tcPr>
            <w:tcW w:w="1134" w:type="dxa"/>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13</w:t>
            </w:r>
          </w:p>
        </w:tc>
        <w:tc>
          <w:tcPr>
            <w:tcW w:w="5954"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Green Lane Cricket Club </w:t>
            </w:r>
          </w:p>
        </w:tc>
      </w:tr>
      <w:tr w:rsidR="00F30E58" w:rsidRPr="00F30E58" w:rsidTr="00F30E58">
        <w:trPr>
          <w:trHeight w:val="319"/>
        </w:trPr>
        <w:tc>
          <w:tcPr>
            <w:tcW w:w="134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1232 </w:t>
            </w:r>
          </w:p>
        </w:tc>
        <w:tc>
          <w:tcPr>
            <w:tcW w:w="1134" w:type="dxa"/>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3</w:t>
            </w:r>
          </w:p>
        </w:tc>
        <w:tc>
          <w:tcPr>
            <w:tcW w:w="5954"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Goose Fields </w:t>
            </w:r>
          </w:p>
        </w:tc>
      </w:tr>
    </w:tbl>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ind w:left="720" w:hanging="720"/>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ind w:left="720" w:hanging="720"/>
        <w:rPr>
          <w:rFonts w:ascii="Arial" w:hAnsi="Arial" w:cs="Arial"/>
          <w:color w:val="000000"/>
          <w:sz w:val="20"/>
          <w:szCs w:val="20"/>
        </w:rPr>
      </w:pPr>
      <w:r w:rsidRPr="00F30E58">
        <w:rPr>
          <w:rFonts w:ascii="Arial" w:hAnsi="Arial" w:cs="Arial"/>
          <w:color w:val="000000"/>
          <w:sz w:val="20"/>
          <w:szCs w:val="20"/>
        </w:rPr>
        <w:t xml:space="preserve">The quantity of outdoor sports provision on the above sites is as follows: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tbl>
      <w:tblPr>
        <w:tblW w:w="0" w:type="auto"/>
        <w:tblInd w:w="180" w:type="dxa"/>
        <w:tblBorders>
          <w:top w:val="nil"/>
          <w:left w:val="nil"/>
          <w:bottom w:val="nil"/>
          <w:right w:val="nil"/>
        </w:tblBorders>
        <w:tblLayout w:type="fixed"/>
        <w:tblLook w:val="0000" w:firstRow="0" w:lastRow="0" w:firstColumn="0" w:lastColumn="0" w:noHBand="0" w:noVBand="0"/>
      </w:tblPr>
      <w:tblGrid>
        <w:gridCol w:w="4166"/>
        <w:gridCol w:w="2260"/>
        <w:gridCol w:w="23"/>
        <w:gridCol w:w="2237"/>
      </w:tblGrid>
      <w:tr w:rsidR="00F30E58" w:rsidRPr="00F30E58" w:rsidTr="00F30E58">
        <w:trPr>
          <w:trHeight w:val="332"/>
        </w:trPr>
        <w:tc>
          <w:tcPr>
            <w:tcW w:w="416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Type </w:t>
            </w:r>
          </w:p>
        </w:tc>
        <w:tc>
          <w:tcPr>
            <w:tcW w:w="2260"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No. </w:t>
            </w:r>
          </w:p>
        </w:tc>
        <w:tc>
          <w:tcPr>
            <w:tcW w:w="2260"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Area (ha) </w:t>
            </w:r>
          </w:p>
        </w:tc>
      </w:tr>
      <w:tr w:rsidR="00F30E58" w:rsidRPr="00F30E58" w:rsidTr="00F30E58">
        <w:trPr>
          <w:trHeight w:val="319"/>
        </w:trPr>
        <w:tc>
          <w:tcPr>
            <w:tcW w:w="416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Adult Pitches </w:t>
            </w:r>
          </w:p>
        </w:tc>
        <w:tc>
          <w:tcPr>
            <w:tcW w:w="2260"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7 </w:t>
            </w:r>
          </w:p>
        </w:tc>
        <w:tc>
          <w:tcPr>
            <w:tcW w:w="2260"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8.4 </w:t>
            </w:r>
          </w:p>
        </w:tc>
      </w:tr>
      <w:tr w:rsidR="00F30E58" w:rsidRPr="00F30E58" w:rsidTr="00F30E58">
        <w:trPr>
          <w:trHeight w:val="319"/>
        </w:trPr>
        <w:tc>
          <w:tcPr>
            <w:tcW w:w="416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Junior Pitches </w:t>
            </w:r>
          </w:p>
        </w:tc>
        <w:tc>
          <w:tcPr>
            <w:tcW w:w="2260"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8 </w:t>
            </w:r>
          </w:p>
        </w:tc>
        <w:tc>
          <w:tcPr>
            <w:tcW w:w="2260"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4.0 </w:t>
            </w:r>
          </w:p>
        </w:tc>
      </w:tr>
      <w:tr w:rsidR="00F30E58" w:rsidRPr="00F30E58" w:rsidTr="00F30E58">
        <w:trPr>
          <w:trHeight w:val="319"/>
        </w:trPr>
        <w:tc>
          <w:tcPr>
            <w:tcW w:w="416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Cricket Pitches </w:t>
            </w:r>
          </w:p>
        </w:tc>
        <w:tc>
          <w:tcPr>
            <w:tcW w:w="2260"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w:t>
            </w:r>
          </w:p>
        </w:tc>
        <w:tc>
          <w:tcPr>
            <w:tcW w:w="2260"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1.37 </w:t>
            </w:r>
          </w:p>
        </w:tc>
      </w:tr>
      <w:tr w:rsidR="00F30E58" w:rsidRPr="00F30E58" w:rsidTr="00F30E58">
        <w:trPr>
          <w:trHeight w:val="319"/>
        </w:trPr>
        <w:tc>
          <w:tcPr>
            <w:tcW w:w="416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Tennis Courts </w:t>
            </w:r>
          </w:p>
        </w:tc>
        <w:tc>
          <w:tcPr>
            <w:tcW w:w="2260"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2 </w:t>
            </w:r>
          </w:p>
        </w:tc>
        <w:tc>
          <w:tcPr>
            <w:tcW w:w="2260"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0.1484 </w:t>
            </w:r>
          </w:p>
        </w:tc>
      </w:tr>
      <w:tr w:rsidR="00F30E58" w:rsidRPr="00F30E58" w:rsidTr="00F30E58">
        <w:trPr>
          <w:trHeight w:val="319"/>
        </w:trPr>
        <w:tc>
          <w:tcPr>
            <w:tcW w:w="416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Bowling Green </w:t>
            </w:r>
          </w:p>
        </w:tc>
        <w:tc>
          <w:tcPr>
            <w:tcW w:w="2260"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3</w:t>
            </w:r>
          </w:p>
        </w:tc>
        <w:tc>
          <w:tcPr>
            <w:tcW w:w="2260"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0.42 </w:t>
            </w:r>
          </w:p>
        </w:tc>
      </w:tr>
      <w:tr w:rsidR="00F30E58" w:rsidRPr="00F30E58" w:rsidTr="00F30E58">
        <w:trPr>
          <w:trHeight w:val="319"/>
        </w:trPr>
        <w:tc>
          <w:tcPr>
            <w:tcW w:w="4166"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Synthetic Pitches </w:t>
            </w:r>
          </w:p>
        </w:tc>
        <w:tc>
          <w:tcPr>
            <w:tcW w:w="2260"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0 </w:t>
            </w:r>
          </w:p>
        </w:tc>
        <w:tc>
          <w:tcPr>
            <w:tcW w:w="2260"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0 </w:t>
            </w:r>
          </w:p>
        </w:tc>
      </w:tr>
      <w:tr w:rsidR="00F30E58" w:rsidRPr="00F30E58" w:rsidTr="00F30E58">
        <w:trPr>
          <w:trHeight w:val="332"/>
        </w:trPr>
        <w:tc>
          <w:tcPr>
            <w:tcW w:w="6449" w:type="dxa"/>
            <w:gridSpan w:val="3"/>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Total </w:t>
            </w:r>
          </w:p>
        </w:tc>
        <w:tc>
          <w:tcPr>
            <w:tcW w:w="2237"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14.34 </w:t>
            </w:r>
          </w:p>
        </w:tc>
      </w:tr>
    </w:tbl>
    <w:p w:rsidR="00F30E58" w:rsidRPr="00F30E58" w:rsidRDefault="00F30E58" w:rsidP="00F30E58">
      <w:pPr>
        <w:pStyle w:val="Default"/>
        <w:rPr>
          <w:sz w:val="20"/>
          <w:szCs w:val="20"/>
        </w:rPr>
      </w:pPr>
      <w:r w:rsidRPr="00F30E58">
        <w:rPr>
          <w:b/>
          <w:bCs/>
          <w:sz w:val="20"/>
          <w:szCs w:val="20"/>
        </w:rPr>
        <w:t>Quantity (per thousand people) 14.34</w:t>
      </w:r>
      <w:r w:rsidRPr="00F30E58">
        <w:rPr>
          <w:sz w:val="20"/>
          <w:szCs w:val="20"/>
        </w:rPr>
        <w:t xml:space="preserve">÷ 15 = </w:t>
      </w:r>
      <w:r w:rsidRPr="00F30E58">
        <w:rPr>
          <w:b/>
          <w:bCs/>
          <w:sz w:val="20"/>
          <w:szCs w:val="20"/>
        </w:rPr>
        <w:t xml:space="preserve">.956 hectares </w:t>
      </w:r>
    </w:p>
    <w:p w:rsidR="00F30E58" w:rsidRPr="00F30E58" w:rsidRDefault="00F30E58" w:rsidP="00F30E58">
      <w:pPr>
        <w:pStyle w:val="Default"/>
        <w:rPr>
          <w:sz w:val="20"/>
          <w:szCs w:val="20"/>
        </w:rPr>
      </w:pPr>
    </w:p>
    <w:p w:rsidR="00F30E58" w:rsidRPr="00F30E58" w:rsidRDefault="00F30E58" w:rsidP="00F30E58">
      <w:pPr>
        <w:pStyle w:val="Default"/>
        <w:ind w:left="720" w:hanging="720"/>
        <w:rPr>
          <w:sz w:val="20"/>
          <w:szCs w:val="20"/>
        </w:rPr>
      </w:pPr>
      <w:r w:rsidRPr="00F30E58">
        <w:rPr>
          <w:b/>
          <w:bCs/>
          <w:sz w:val="20"/>
          <w:szCs w:val="20"/>
        </w:rPr>
        <w:t xml:space="preserve">Conclusion </w:t>
      </w:r>
      <w:r w:rsidRPr="00F30E58">
        <w:rPr>
          <w:sz w:val="20"/>
          <w:szCs w:val="20"/>
        </w:rPr>
        <w:t xml:space="preserve">- Compared against the standard of 1.2 hectares per 1000 population, Garforth falls below the recommended Core Strategy standard and so is has a deficiency in terms of the quantity of outdoor sports provision. </w:t>
      </w:r>
    </w:p>
    <w:p w:rsidR="00F30E58" w:rsidRPr="00F30E58" w:rsidRDefault="00F30E58" w:rsidP="00F30E58">
      <w:pPr>
        <w:rPr>
          <w:rFonts w:ascii="Arial" w:hAnsi="Arial" w:cs="Arial"/>
          <w:sz w:val="20"/>
          <w:szCs w:val="20"/>
        </w:rPr>
      </w:pP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i/>
          <w:iCs/>
          <w:color w:val="000000"/>
          <w:sz w:val="20"/>
          <w:szCs w:val="20"/>
        </w:rPr>
        <w:t xml:space="preserve">Amenity Greenspace Garforth </w:t>
      </w:r>
    </w:p>
    <w:tbl>
      <w:tblPr>
        <w:tblW w:w="8859" w:type="dxa"/>
        <w:tblInd w:w="180" w:type="dxa"/>
        <w:tblBorders>
          <w:top w:val="nil"/>
          <w:left w:val="nil"/>
          <w:bottom w:val="nil"/>
          <w:right w:val="nil"/>
        </w:tblBorders>
        <w:tblLayout w:type="fixed"/>
        <w:tblLook w:val="0000" w:firstRow="0" w:lastRow="0" w:firstColumn="0" w:lastColumn="0" w:noHBand="0" w:noVBand="0"/>
      </w:tblPr>
      <w:tblGrid>
        <w:gridCol w:w="1204"/>
        <w:gridCol w:w="1133"/>
        <w:gridCol w:w="923"/>
        <w:gridCol w:w="4323"/>
        <w:gridCol w:w="1276"/>
      </w:tblGrid>
      <w:tr w:rsidR="00F30E58" w:rsidRPr="00F30E58" w:rsidTr="00F30E58">
        <w:trPr>
          <w:trHeight w:val="332"/>
        </w:trPr>
        <w:tc>
          <w:tcPr>
            <w:tcW w:w="1204"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SITE_ID </w:t>
            </w:r>
          </w:p>
        </w:tc>
        <w:tc>
          <w:tcPr>
            <w:tcW w:w="1133" w:type="dxa"/>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r w:rsidRPr="00F30E58">
              <w:rPr>
                <w:rFonts w:ascii="Arial" w:hAnsi="Arial" w:cs="Arial"/>
                <w:b/>
                <w:bCs/>
                <w:color w:val="000000"/>
                <w:sz w:val="20"/>
                <w:szCs w:val="20"/>
              </w:rPr>
              <w:t>Site No</w:t>
            </w:r>
          </w:p>
        </w:tc>
        <w:tc>
          <w:tcPr>
            <w:tcW w:w="5246" w:type="dxa"/>
            <w:gridSpan w:val="2"/>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SITE_NAME </w:t>
            </w:r>
          </w:p>
        </w:tc>
        <w:tc>
          <w:tcPr>
            <w:tcW w:w="1276"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AREA_HA </w:t>
            </w:r>
          </w:p>
        </w:tc>
      </w:tr>
      <w:tr w:rsidR="00F30E58" w:rsidRPr="00F30E58" w:rsidTr="00F30E58">
        <w:trPr>
          <w:trHeight w:val="319"/>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1017 </w:t>
            </w:r>
          </w:p>
        </w:tc>
        <w:tc>
          <w:tcPr>
            <w:tcW w:w="1133"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6</w:t>
            </w:r>
          </w:p>
        </w:tc>
        <w:tc>
          <w:tcPr>
            <w:tcW w:w="5246"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Inverness Road POS </w:t>
            </w:r>
          </w:p>
        </w:tc>
        <w:tc>
          <w:tcPr>
            <w:tcW w:w="1276"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0.347 </w:t>
            </w:r>
          </w:p>
        </w:tc>
      </w:tr>
      <w:tr w:rsidR="00F30E58" w:rsidRPr="00F30E58" w:rsidTr="00F30E58">
        <w:trPr>
          <w:trHeight w:val="319"/>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1018 </w:t>
            </w:r>
          </w:p>
        </w:tc>
        <w:tc>
          <w:tcPr>
            <w:tcW w:w="1133"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7</w:t>
            </w:r>
          </w:p>
        </w:tc>
        <w:tc>
          <w:tcPr>
            <w:tcW w:w="5246"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New </w:t>
            </w:r>
            <w:proofErr w:type="spellStart"/>
            <w:r w:rsidRPr="00F30E58">
              <w:rPr>
                <w:rFonts w:ascii="Arial" w:hAnsi="Arial" w:cs="Arial"/>
                <w:color w:val="000000"/>
                <w:sz w:val="20"/>
                <w:szCs w:val="20"/>
              </w:rPr>
              <w:t>Sturton</w:t>
            </w:r>
            <w:proofErr w:type="spellEnd"/>
            <w:r w:rsidRPr="00F30E58">
              <w:rPr>
                <w:rFonts w:ascii="Arial" w:hAnsi="Arial" w:cs="Arial"/>
                <w:color w:val="000000"/>
                <w:sz w:val="20"/>
                <w:szCs w:val="20"/>
              </w:rPr>
              <w:t xml:space="preserve"> Bus Turnaround POS </w:t>
            </w:r>
          </w:p>
        </w:tc>
        <w:tc>
          <w:tcPr>
            <w:tcW w:w="1276"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0.249 </w:t>
            </w:r>
          </w:p>
        </w:tc>
      </w:tr>
      <w:tr w:rsidR="00F30E58" w:rsidRPr="00F30E58" w:rsidTr="00F30E58">
        <w:trPr>
          <w:trHeight w:val="319"/>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1231 </w:t>
            </w:r>
          </w:p>
        </w:tc>
        <w:tc>
          <w:tcPr>
            <w:tcW w:w="1133"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8</w:t>
            </w:r>
          </w:p>
        </w:tc>
        <w:tc>
          <w:tcPr>
            <w:tcW w:w="5246"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Long Meadows </w:t>
            </w:r>
          </w:p>
        </w:tc>
        <w:tc>
          <w:tcPr>
            <w:tcW w:w="1276"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1.204 </w:t>
            </w:r>
          </w:p>
        </w:tc>
      </w:tr>
      <w:tr w:rsidR="00F30E58" w:rsidRPr="00F30E58" w:rsidTr="00F30E58">
        <w:trPr>
          <w:trHeight w:val="319"/>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1487 </w:t>
            </w:r>
          </w:p>
        </w:tc>
        <w:tc>
          <w:tcPr>
            <w:tcW w:w="1133"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5</w:t>
            </w:r>
          </w:p>
        </w:tc>
        <w:tc>
          <w:tcPr>
            <w:tcW w:w="5246"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East Garforth Field </w:t>
            </w:r>
          </w:p>
        </w:tc>
        <w:tc>
          <w:tcPr>
            <w:tcW w:w="1276"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0.737 </w:t>
            </w:r>
          </w:p>
        </w:tc>
      </w:tr>
      <w:tr w:rsidR="00F30E58" w:rsidRPr="00F30E58" w:rsidTr="00F30E58">
        <w:trPr>
          <w:trHeight w:val="332"/>
        </w:trPr>
        <w:tc>
          <w:tcPr>
            <w:tcW w:w="3260" w:type="dxa"/>
            <w:gridSpan w:val="3"/>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p>
        </w:tc>
        <w:tc>
          <w:tcPr>
            <w:tcW w:w="4323"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Total </w:t>
            </w:r>
          </w:p>
        </w:tc>
        <w:tc>
          <w:tcPr>
            <w:tcW w:w="1276"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2.535  </w:t>
            </w:r>
          </w:p>
        </w:tc>
      </w:tr>
    </w:tbl>
    <w:p w:rsidR="00F30E58" w:rsidRPr="00F30E58" w:rsidRDefault="00F30E58" w:rsidP="00F30E58">
      <w:pPr>
        <w:pStyle w:val="Default"/>
        <w:rPr>
          <w:b/>
          <w:bCs/>
          <w:sz w:val="20"/>
          <w:szCs w:val="20"/>
        </w:rPr>
      </w:pPr>
      <w:r w:rsidRPr="00F30E58">
        <w:rPr>
          <w:b/>
          <w:bCs/>
          <w:sz w:val="20"/>
          <w:szCs w:val="20"/>
        </w:rPr>
        <w:t xml:space="preserve">Quantity (per thousand people) </w:t>
      </w:r>
      <w:r w:rsidRPr="00F30E58">
        <w:rPr>
          <w:sz w:val="20"/>
          <w:szCs w:val="20"/>
        </w:rPr>
        <w:t xml:space="preserve">2.535 ÷ 15 = </w:t>
      </w:r>
      <w:r w:rsidRPr="00F30E58">
        <w:rPr>
          <w:b/>
          <w:bCs/>
          <w:sz w:val="20"/>
          <w:szCs w:val="20"/>
        </w:rPr>
        <w:t xml:space="preserve">0.169 hectares </w:t>
      </w:r>
    </w:p>
    <w:p w:rsidR="00F30E58" w:rsidRPr="00F30E58" w:rsidRDefault="00F30E58" w:rsidP="00F30E58">
      <w:pPr>
        <w:pStyle w:val="Default"/>
        <w:rPr>
          <w:sz w:val="20"/>
          <w:szCs w:val="20"/>
        </w:rPr>
      </w:pPr>
    </w:p>
    <w:p w:rsidR="00F30E58" w:rsidRPr="00F30E58" w:rsidRDefault="00F30E58" w:rsidP="00F30E58">
      <w:pPr>
        <w:rPr>
          <w:rFonts w:ascii="Arial" w:hAnsi="Arial" w:cs="Arial"/>
          <w:sz w:val="20"/>
          <w:szCs w:val="20"/>
        </w:rPr>
      </w:pPr>
      <w:r w:rsidRPr="00F30E58">
        <w:rPr>
          <w:rFonts w:ascii="Arial" w:hAnsi="Arial" w:cs="Arial"/>
          <w:b/>
          <w:bCs/>
          <w:sz w:val="20"/>
          <w:szCs w:val="20"/>
        </w:rPr>
        <w:t xml:space="preserve">Conclusions </w:t>
      </w:r>
      <w:r w:rsidRPr="00F30E58">
        <w:rPr>
          <w:rFonts w:ascii="Arial" w:hAnsi="Arial" w:cs="Arial"/>
          <w:sz w:val="20"/>
          <w:szCs w:val="20"/>
        </w:rPr>
        <w:t>- Compared against the standard of 0.45 hectares per 1000 population, Garforth falls below the recommended Core Strategy standard and so has deficiency in provision in terms of the quantity of amenity greenspace.</w:t>
      </w:r>
    </w:p>
    <w:p w:rsidR="00F30E58" w:rsidRPr="00F30E58" w:rsidRDefault="00F30E58" w:rsidP="00F30E58">
      <w:pPr>
        <w:autoSpaceDE w:val="0"/>
        <w:autoSpaceDN w:val="0"/>
        <w:adjustRightInd w:val="0"/>
        <w:spacing w:after="0" w:line="240" w:lineRule="auto"/>
        <w:ind w:left="720" w:hanging="720"/>
        <w:rPr>
          <w:rFonts w:ascii="Arial" w:hAnsi="Arial" w:cs="Arial"/>
          <w:color w:val="000000"/>
          <w:sz w:val="20"/>
          <w:szCs w:val="20"/>
        </w:rPr>
      </w:pPr>
      <w:proofErr w:type="spellStart"/>
      <w:r w:rsidRPr="00F30E58">
        <w:rPr>
          <w:rFonts w:ascii="Arial" w:hAnsi="Arial" w:cs="Arial"/>
          <w:b/>
          <w:bCs/>
          <w:i/>
          <w:iCs/>
          <w:color w:val="000000"/>
          <w:sz w:val="20"/>
          <w:szCs w:val="20"/>
        </w:rPr>
        <w:t>Childrens</w:t>
      </w:r>
      <w:proofErr w:type="spellEnd"/>
      <w:r w:rsidRPr="00F30E58">
        <w:rPr>
          <w:rFonts w:ascii="Arial" w:hAnsi="Arial" w:cs="Arial"/>
          <w:b/>
          <w:bCs/>
          <w:i/>
          <w:iCs/>
          <w:color w:val="000000"/>
          <w:sz w:val="20"/>
          <w:szCs w:val="20"/>
        </w:rPr>
        <w:t xml:space="preserve"> &amp; Young Peoples Equipped Play Facilities Garforth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tbl>
      <w:tblPr>
        <w:tblW w:w="0" w:type="auto"/>
        <w:tblInd w:w="180" w:type="dxa"/>
        <w:tblBorders>
          <w:top w:val="nil"/>
          <w:left w:val="nil"/>
          <w:bottom w:val="nil"/>
          <w:right w:val="nil"/>
        </w:tblBorders>
        <w:tblLayout w:type="fixed"/>
        <w:tblLook w:val="0000" w:firstRow="0" w:lastRow="0" w:firstColumn="0" w:lastColumn="0" w:noHBand="0" w:noVBand="0"/>
      </w:tblPr>
      <w:tblGrid>
        <w:gridCol w:w="1204"/>
        <w:gridCol w:w="2552"/>
        <w:gridCol w:w="1289"/>
        <w:gridCol w:w="3105"/>
        <w:gridCol w:w="34"/>
      </w:tblGrid>
      <w:tr w:rsidR="00F30E58" w:rsidRPr="00F30E58" w:rsidTr="00F30E58">
        <w:trPr>
          <w:gridAfter w:val="1"/>
          <w:wAfter w:w="34" w:type="dxa"/>
          <w:trHeight w:val="332"/>
        </w:trPr>
        <w:tc>
          <w:tcPr>
            <w:tcW w:w="1204"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SITE_ID </w:t>
            </w:r>
          </w:p>
        </w:tc>
        <w:tc>
          <w:tcPr>
            <w:tcW w:w="2552" w:type="dxa"/>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r w:rsidRPr="00F30E58">
              <w:rPr>
                <w:rFonts w:ascii="Arial" w:hAnsi="Arial" w:cs="Arial"/>
                <w:b/>
                <w:bCs/>
                <w:color w:val="000000"/>
                <w:sz w:val="20"/>
                <w:szCs w:val="20"/>
              </w:rPr>
              <w:t>Site No</w:t>
            </w:r>
          </w:p>
        </w:tc>
        <w:tc>
          <w:tcPr>
            <w:tcW w:w="4394" w:type="dxa"/>
            <w:gridSpan w:val="2"/>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SITE_NAME </w:t>
            </w:r>
          </w:p>
        </w:tc>
      </w:tr>
      <w:tr w:rsidR="00F30E58" w:rsidRPr="00F30E58" w:rsidTr="00F30E58">
        <w:trPr>
          <w:gridAfter w:val="1"/>
          <w:wAfter w:w="34" w:type="dxa"/>
          <w:trHeight w:val="266"/>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51 </w:t>
            </w:r>
          </w:p>
        </w:tc>
        <w:tc>
          <w:tcPr>
            <w:tcW w:w="2552"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2</w:t>
            </w:r>
          </w:p>
        </w:tc>
        <w:tc>
          <w:tcPr>
            <w:tcW w:w="4394"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proofErr w:type="spellStart"/>
            <w:r w:rsidRPr="00F30E58">
              <w:rPr>
                <w:rFonts w:ascii="Arial" w:hAnsi="Arial" w:cs="Arial"/>
                <w:color w:val="000000"/>
                <w:sz w:val="20"/>
                <w:szCs w:val="20"/>
              </w:rPr>
              <w:t>Glebelands</w:t>
            </w:r>
            <w:proofErr w:type="spellEnd"/>
            <w:r w:rsidRPr="00F30E58">
              <w:rPr>
                <w:rFonts w:ascii="Arial" w:hAnsi="Arial" w:cs="Arial"/>
                <w:color w:val="000000"/>
                <w:sz w:val="20"/>
                <w:szCs w:val="20"/>
              </w:rPr>
              <w:t xml:space="preserve"> Recreation Ground </w:t>
            </w:r>
          </w:p>
        </w:tc>
      </w:tr>
      <w:tr w:rsidR="00F30E58" w:rsidRPr="00F30E58" w:rsidTr="00F30E58">
        <w:trPr>
          <w:gridAfter w:val="1"/>
          <w:wAfter w:w="34" w:type="dxa"/>
          <w:trHeight w:val="266"/>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23 </w:t>
            </w:r>
          </w:p>
        </w:tc>
        <w:tc>
          <w:tcPr>
            <w:tcW w:w="2552"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w:t>
            </w:r>
          </w:p>
        </w:tc>
        <w:tc>
          <w:tcPr>
            <w:tcW w:w="4394"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Barley Hill Park </w:t>
            </w:r>
          </w:p>
        </w:tc>
      </w:tr>
      <w:tr w:rsidR="00F30E58" w:rsidRPr="00F30E58" w:rsidTr="00F30E58">
        <w:trPr>
          <w:gridAfter w:val="1"/>
          <w:wAfter w:w="34" w:type="dxa"/>
          <w:trHeight w:val="266"/>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1015 </w:t>
            </w:r>
          </w:p>
        </w:tc>
        <w:tc>
          <w:tcPr>
            <w:tcW w:w="2552"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4</w:t>
            </w:r>
          </w:p>
        </w:tc>
        <w:tc>
          <w:tcPr>
            <w:tcW w:w="4394"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proofErr w:type="spellStart"/>
            <w:r w:rsidRPr="00F30E58">
              <w:rPr>
                <w:rFonts w:ascii="Arial" w:hAnsi="Arial" w:cs="Arial"/>
                <w:color w:val="000000"/>
                <w:sz w:val="20"/>
                <w:szCs w:val="20"/>
              </w:rPr>
              <w:t>Firthfields</w:t>
            </w:r>
            <w:proofErr w:type="spellEnd"/>
            <w:r w:rsidRPr="00F30E58">
              <w:rPr>
                <w:rFonts w:ascii="Arial" w:hAnsi="Arial" w:cs="Arial"/>
                <w:color w:val="000000"/>
                <w:sz w:val="20"/>
                <w:szCs w:val="20"/>
              </w:rPr>
              <w:t xml:space="preserve"> POS </w:t>
            </w:r>
          </w:p>
        </w:tc>
      </w:tr>
      <w:tr w:rsidR="00F30E58" w:rsidRPr="00F30E58" w:rsidTr="00F30E58">
        <w:trPr>
          <w:trHeight w:val="332"/>
        </w:trPr>
        <w:tc>
          <w:tcPr>
            <w:tcW w:w="5045" w:type="dxa"/>
            <w:gridSpan w:val="3"/>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lastRenderedPageBreak/>
              <w:t xml:space="preserve">Type of Facility </w:t>
            </w:r>
          </w:p>
        </w:tc>
        <w:tc>
          <w:tcPr>
            <w:tcW w:w="3139"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Number </w:t>
            </w:r>
          </w:p>
        </w:tc>
      </w:tr>
      <w:tr w:rsidR="00F30E58" w:rsidRPr="00F30E58" w:rsidTr="00F30E58">
        <w:trPr>
          <w:trHeight w:val="319"/>
        </w:trPr>
        <w:tc>
          <w:tcPr>
            <w:tcW w:w="5045" w:type="dxa"/>
            <w:gridSpan w:val="3"/>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MUGA </w:t>
            </w:r>
          </w:p>
        </w:tc>
        <w:tc>
          <w:tcPr>
            <w:tcW w:w="3139"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0 </w:t>
            </w:r>
          </w:p>
        </w:tc>
      </w:tr>
      <w:tr w:rsidR="00F30E58" w:rsidRPr="00F30E58" w:rsidTr="00F30E58">
        <w:trPr>
          <w:trHeight w:val="319"/>
        </w:trPr>
        <w:tc>
          <w:tcPr>
            <w:tcW w:w="5045" w:type="dxa"/>
            <w:gridSpan w:val="3"/>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Child Play Area </w:t>
            </w:r>
          </w:p>
        </w:tc>
        <w:tc>
          <w:tcPr>
            <w:tcW w:w="3139"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3 </w:t>
            </w:r>
          </w:p>
        </w:tc>
      </w:tr>
      <w:tr w:rsidR="00F30E58" w:rsidRPr="00F30E58" w:rsidTr="00F30E58">
        <w:trPr>
          <w:trHeight w:val="319"/>
        </w:trPr>
        <w:tc>
          <w:tcPr>
            <w:tcW w:w="5045" w:type="dxa"/>
            <w:gridSpan w:val="3"/>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Skate Park </w:t>
            </w:r>
          </w:p>
        </w:tc>
        <w:tc>
          <w:tcPr>
            <w:tcW w:w="3139"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1 </w:t>
            </w:r>
          </w:p>
        </w:tc>
      </w:tr>
      <w:tr w:rsidR="00F30E58" w:rsidRPr="00F30E58" w:rsidTr="00F30E58">
        <w:trPr>
          <w:trHeight w:val="319"/>
        </w:trPr>
        <w:tc>
          <w:tcPr>
            <w:tcW w:w="5045" w:type="dxa"/>
            <w:gridSpan w:val="3"/>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Teen Shelter </w:t>
            </w:r>
          </w:p>
        </w:tc>
        <w:tc>
          <w:tcPr>
            <w:tcW w:w="3139"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0 </w:t>
            </w:r>
          </w:p>
        </w:tc>
      </w:tr>
      <w:tr w:rsidR="00F30E58" w:rsidRPr="00F30E58" w:rsidTr="00F30E58">
        <w:trPr>
          <w:trHeight w:val="332"/>
        </w:trPr>
        <w:tc>
          <w:tcPr>
            <w:tcW w:w="5045" w:type="dxa"/>
            <w:gridSpan w:val="3"/>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TOTAL </w:t>
            </w:r>
          </w:p>
        </w:tc>
        <w:tc>
          <w:tcPr>
            <w:tcW w:w="3139" w:type="dxa"/>
            <w:gridSpan w:val="2"/>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4 </w:t>
            </w:r>
          </w:p>
        </w:tc>
      </w:tr>
    </w:tbl>
    <w:p w:rsidR="00F30E58" w:rsidRPr="00F30E58" w:rsidRDefault="00F30E58" w:rsidP="00F30E58">
      <w:pPr>
        <w:rPr>
          <w:rFonts w:ascii="Arial" w:hAnsi="Arial" w:cs="Arial"/>
          <w:sz w:val="20"/>
          <w:szCs w:val="20"/>
        </w:rPr>
      </w:pPr>
    </w:p>
    <w:p w:rsidR="00F30E58" w:rsidRPr="00F30E58" w:rsidRDefault="00F30E58" w:rsidP="00F30E58">
      <w:pPr>
        <w:rPr>
          <w:rFonts w:ascii="Arial" w:hAnsi="Arial" w:cs="Arial"/>
          <w:b/>
          <w:bCs/>
          <w:sz w:val="20"/>
          <w:szCs w:val="20"/>
        </w:rPr>
      </w:pPr>
      <w:r w:rsidRPr="00F30E58">
        <w:rPr>
          <w:rFonts w:ascii="Arial" w:hAnsi="Arial" w:cs="Arial"/>
          <w:b/>
          <w:bCs/>
          <w:sz w:val="20"/>
          <w:szCs w:val="20"/>
        </w:rPr>
        <w:t xml:space="preserve">Quantity (per thousand children) </w:t>
      </w:r>
      <w:r w:rsidRPr="00F30E58">
        <w:rPr>
          <w:rFonts w:ascii="Arial" w:hAnsi="Arial" w:cs="Arial"/>
          <w:sz w:val="20"/>
          <w:szCs w:val="20"/>
        </w:rPr>
        <w:t xml:space="preserve">4 ÷ 2.8 = </w:t>
      </w:r>
      <w:r w:rsidRPr="00F30E58">
        <w:rPr>
          <w:rFonts w:ascii="Arial" w:hAnsi="Arial" w:cs="Arial"/>
          <w:b/>
          <w:bCs/>
          <w:sz w:val="20"/>
          <w:szCs w:val="20"/>
        </w:rPr>
        <w:t>1.43</w:t>
      </w:r>
    </w:p>
    <w:p w:rsidR="00F30E58" w:rsidRPr="00F30E58" w:rsidRDefault="00F30E58" w:rsidP="00F30E58">
      <w:pPr>
        <w:rPr>
          <w:rFonts w:ascii="Arial" w:hAnsi="Arial" w:cs="Arial"/>
          <w:sz w:val="20"/>
          <w:szCs w:val="20"/>
        </w:rPr>
      </w:pPr>
      <w:r w:rsidRPr="00F30E58">
        <w:rPr>
          <w:rFonts w:ascii="Arial" w:hAnsi="Arial" w:cs="Arial"/>
          <w:sz w:val="20"/>
          <w:szCs w:val="20"/>
        </w:rPr>
        <w:t>Based on the recommended Core Strategy standard there is an under provision in Garforth.</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Allotments</w:t>
      </w:r>
      <w:r w:rsidRPr="00F30E58">
        <w:rPr>
          <w:rFonts w:ascii="Arial" w:hAnsi="Arial" w:cs="Arial"/>
          <w:color w:val="000000"/>
          <w:sz w:val="20"/>
          <w:szCs w:val="20"/>
        </w:rPr>
        <w:t xml:space="preserve">: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ind w:left="720" w:hanging="720"/>
        <w:rPr>
          <w:rFonts w:ascii="Arial" w:hAnsi="Arial" w:cs="Arial"/>
          <w:color w:val="000000"/>
          <w:sz w:val="20"/>
          <w:szCs w:val="20"/>
        </w:rPr>
      </w:pPr>
      <w:r w:rsidRPr="00F30E58">
        <w:rPr>
          <w:rFonts w:ascii="Arial" w:hAnsi="Arial" w:cs="Arial"/>
          <w:b/>
          <w:bCs/>
          <w:i/>
          <w:iCs/>
          <w:color w:val="000000"/>
          <w:sz w:val="20"/>
          <w:szCs w:val="20"/>
        </w:rPr>
        <w:t xml:space="preserve">Allotments Garforth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tbl>
      <w:tblPr>
        <w:tblW w:w="0" w:type="auto"/>
        <w:tblInd w:w="180" w:type="dxa"/>
        <w:tblBorders>
          <w:top w:val="nil"/>
          <w:left w:val="nil"/>
          <w:bottom w:val="nil"/>
          <w:right w:val="nil"/>
        </w:tblBorders>
        <w:tblLayout w:type="fixed"/>
        <w:tblLook w:val="0000" w:firstRow="0" w:lastRow="0" w:firstColumn="0" w:lastColumn="0" w:noHBand="0" w:noVBand="0"/>
      </w:tblPr>
      <w:tblGrid>
        <w:gridCol w:w="1204"/>
        <w:gridCol w:w="1134"/>
        <w:gridCol w:w="781"/>
        <w:gridCol w:w="4181"/>
        <w:gridCol w:w="1417"/>
      </w:tblGrid>
      <w:tr w:rsidR="00F30E58" w:rsidRPr="00F30E58" w:rsidTr="00F30E58">
        <w:trPr>
          <w:trHeight w:val="336"/>
        </w:trPr>
        <w:tc>
          <w:tcPr>
            <w:tcW w:w="1204"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SITE_ID </w:t>
            </w:r>
          </w:p>
        </w:tc>
        <w:tc>
          <w:tcPr>
            <w:tcW w:w="1134" w:type="dxa"/>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r w:rsidRPr="00F30E58">
              <w:rPr>
                <w:rFonts w:ascii="Arial" w:hAnsi="Arial" w:cs="Arial"/>
                <w:b/>
                <w:bCs/>
                <w:color w:val="000000"/>
                <w:sz w:val="20"/>
                <w:szCs w:val="20"/>
              </w:rPr>
              <w:t>Site No</w:t>
            </w:r>
          </w:p>
        </w:tc>
        <w:tc>
          <w:tcPr>
            <w:tcW w:w="4962" w:type="dxa"/>
            <w:gridSpan w:val="2"/>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SITE_NAME </w:t>
            </w:r>
          </w:p>
        </w:tc>
        <w:tc>
          <w:tcPr>
            <w:tcW w:w="1417"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AREA_HA </w:t>
            </w:r>
          </w:p>
        </w:tc>
      </w:tr>
      <w:tr w:rsidR="00F30E58" w:rsidRPr="00F30E58" w:rsidTr="00F30E58">
        <w:trPr>
          <w:trHeight w:val="323"/>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1016 </w:t>
            </w:r>
          </w:p>
        </w:tc>
        <w:tc>
          <w:tcPr>
            <w:tcW w:w="1134"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17</w:t>
            </w:r>
          </w:p>
        </w:tc>
        <w:tc>
          <w:tcPr>
            <w:tcW w:w="4962"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proofErr w:type="spellStart"/>
            <w:r w:rsidRPr="00F30E58">
              <w:rPr>
                <w:rFonts w:ascii="Arial" w:hAnsi="Arial" w:cs="Arial"/>
                <w:color w:val="000000"/>
                <w:sz w:val="20"/>
                <w:szCs w:val="20"/>
              </w:rPr>
              <w:t>Firthfields</w:t>
            </w:r>
            <w:proofErr w:type="spellEnd"/>
            <w:r w:rsidRPr="00F30E58">
              <w:rPr>
                <w:rFonts w:ascii="Arial" w:hAnsi="Arial" w:cs="Arial"/>
                <w:color w:val="000000"/>
                <w:sz w:val="20"/>
                <w:szCs w:val="20"/>
              </w:rPr>
              <w:t xml:space="preserve"> Allotments </w:t>
            </w:r>
          </w:p>
        </w:tc>
        <w:tc>
          <w:tcPr>
            <w:tcW w:w="1417"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0.557 </w:t>
            </w:r>
          </w:p>
        </w:tc>
      </w:tr>
      <w:tr w:rsidR="00F30E58" w:rsidRPr="00F30E58" w:rsidTr="00F30E58">
        <w:trPr>
          <w:trHeight w:val="323"/>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1012 </w:t>
            </w:r>
          </w:p>
        </w:tc>
        <w:tc>
          <w:tcPr>
            <w:tcW w:w="1134"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15</w:t>
            </w:r>
          </w:p>
        </w:tc>
        <w:tc>
          <w:tcPr>
            <w:tcW w:w="4962"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Bank Row Allotments </w:t>
            </w:r>
          </w:p>
        </w:tc>
        <w:tc>
          <w:tcPr>
            <w:tcW w:w="1417"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0.401 </w:t>
            </w:r>
          </w:p>
        </w:tc>
      </w:tr>
      <w:tr w:rsidR="00F30E58" w:rsidRPr="00F30E58" w:rsidTr="00F30E58">
        <w:trPr>
          <w:trHeight w:val="323"/>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1227 </w:t>
            </w:r>
          </w:p>
        </w:tc>
        <w:tc>
          <w:tcPr>
            <w:tcW w:w="1134"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16</w:t>
            </w:r>
          </w:p>
        </w:tc>
        <w:tc>
          <w:tcPr>
            <w:tcW w:w="4962"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Church Lane Allotments </w:t>
            </w:r>
          </w:p>
        </w:tc>
        <w:tc>
          <w:tcPr>
            <w:tcW w:w="1417"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1.433 </w:t>
            </w:r>
          </w:p>
        </w:tc>
      </w:tr>
      <w:tr w:rsidR="00F30E58" w:rsidRPr="00F30E58" w:rsidTr="00F30E58">
        <w:trPr>
          <w:trHeight w:val="336"/>
        </w:trPr>
        <w:tc>
          <w:tcPr>
            <w:tcW w:w="3119" w:type="dxa"/>
            <w:gridSpan w:val="3"/>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p>
        </w:tc>
        <w:tc>
          <w:tcPr>
            <w:tcW w:w="4181"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Total </w:t>
            </w:r>
          </w:p>
        </w:tc>
        <w:tc>
          <w:tcPr>
            <w:tcW w:w="1417"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b/>
                <w:bCs/>
                <w:color w:val="000000"/>
                <w:sz w:val="20"/>
                <w:szCs w:val="20"/>
              </w:rPr>
              <w:t xml:space="preserve">2.391  </w:t>
            </w:r>
          </w:p>
        </w:tc>
      </w:tr>
    </w:tbl>
    <w:p w:rsidR="00F30E58" w:rsidRPr="00F30E58" w:rsidRDefault="00F30E58" w:rsidP="00F30E58">
      <w:pPr>
        <w:pStyle w:val="Default"/>
        <w:rPr>
          <w:sz w:val="20"/>
          <w:szCs w:val="20"/>
        </w:rPr>
      </w:pPr>
      <w:r w:rsidRPr="00F30E58">
        <w:rPr>
          <w:b/>
          <w:bCs/>
          <w:sz w:val="20"/>
          <w:szCs w:val="20"/>
        </w:rPr>
        <w:t xml:space="preserve">Quantity (per thousand people) </w:t>
      </w:r>
      <w:r w:rsidRPr="00F30E58">
        <w:rPr>
          <w:sz w:val="20"/>
          <w:szCs w:val="20"/>
        </w:rPr>
        <w:t xml:space="preserve">2.391 ÷ 15 = </w:t>
      </w:r>
      <w:r w:rsidRPr="00F30E58">
        <w:rPr>
          <w:b/>
          <w:bCs/>
          <w:sz w:val="20"/>
          <w:szCs w:val="20"/>
        </w:rPr>
        <w:t>0</w:t>
      </w:r>
      <w:proofErr w:type="gramStart"/>
      <w:r w:rsidRPr="00F30E58">
        <w:rPr>
          <w:b/>
          <w:bCs/>
          <w:sz w:val="20"/>
          <w:szCs w:val="20"/>
        </w:rPr>
        <w:t>..159</w:t>
      </w:r>
      <w:proofErr w:type="gramEnd"/>
      <w:r w:rsidRPr="00F30E58">
        <w:rPr>
          <w:b/>
          <w:bCs/>
          <w:sz w:val="20"/>
          <w:szCs w:val="20"/>
        </w:rPr>
        <w:t xml:space="preserve"> hectares </w:t>
      </w:r>
    </w:p>
    <w:p w:rsidR="00F30E58" w:rsidRPr="00F30E58" w:rsidRDefault="00F30E58" w:rsidP="00F30E58">
      <w:pPr>
        <w:pStyle w:val="Default"/>
        <w:rPr>
          <w:sz w:val="20"/>
          <w:szCs w:val="20"/>
        </w:rPr>
      </w:pPr>
    </w:p>
    <w:p w:rsidR="00F30E58" w:rsidRPr="00F30E58" w:rsidRDefault="00F30E58" w:rsidP="00F30E58">
      <w:pPr>
        <w:pStyle w:val="Default"/>
        <w:ind w:left="720" w:hanging="720"/>
        <w:jc w:val="both"/>
        <w:rPr>
          <w:sz w:val="20"/>
          <w:szCs w:val="20"/>
        </w:rPr>
      </w:pPr>
      <w:r w:rsidRPr="00F30E58">
        <w:rPr>
          <w:sz w:val="20"/>
          <w:szCs w:val="20"/>
        </w:rPr>
        <w:t xml:space="preserve">Compared against the standard of 0.24 hectares per 1000 population, Garforth falls short </w:t>
      </w:r>
      <w:proofErr w:type="gramStart"/>
      <w:r w:rsidRPr="00F30E58">
        <w:rPr>
          <w:sz w:val="20"/>
          <w:szCs w:val="20"/>
        </w:rPr>
        <w:t>of  the</w:t>
      </w:r>
      <w:proofErr w:type="gramEnd"/>
      <w:r w:rsidRPr="00F30E58">
        <w:rPr>
          <w:sz w:val="20"/>
          <w:szCs w:val="20"/>
        </w:rPr>
        <w:t xml:space="preserve"> recommended standard and so has under provision in terms of the quantity of allotments.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i/>
          <w:iCs/>
          <w:color w:val="000000"/>
          <w:sz w:val="20"/>
          <w:szCs w:val="20"/>
        </w:rPr>
        <w:t xml:space="preserve">Natural Greenspace Garforth </w:t>
      </w:r>
    </w:p>
    <w:tbl>
      <w:tblPr>
        <w:tblW w:w="9142" w:type="dxa"/>
        <w:tblInd w:w="180" w:type="dxa"/>
        <w:tblBorders>
          <w:top w:val="nil"/>
          <w:left w:val="nil"/>
          <w:bottom w:val="nil"/>
          <w:right w:val="nil"/>
        </w:tblBorders>
        <w:tblLayout w:type="fixed"/>
        <w:tblLook w:val="0000" w:firstRow="0" w:lastRow="0" w:firstColumn="0" w:lastColumn="0" w:noHBand="0" w:noVBand="0"/>
      </w:tblPr>
      <w:tblGrid>
        <w:gridCol w:w="1204"/>
        <w:gridCol w:w="1276"/>
        <w:gridCol w:w="142"/>
        <w:gridCol w:w="4394"/>
        <w:gridCol w:w="2126"/>
      </w:tblGrid>
      <w:tr w:rsidR="00F30E58" w:rsidRPr="00F30E58" w:rsidTr="00F30E58">
        <w:trPr>
          <w:trHeight w:val="333"/>
        </w:trPr>
        <w:tc>
          <w:tcPr>
            <w:tcW w:w="1204"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SITE_ID </w:t>
            </w:r>
          </w:p>
        </w:tc>
        <w:tc>
          <w:tcPr>
            <w:tcW w:w="1276" w:type="dxa"/>
            <w:tcBorders>
              <w:top w:val="single" w:sz="8" w:space="0" w:color="000000"/>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r w:rsidRPr="00F30E58">
              <w:rPr>
                <w:rFonts w:ascii="Arial" w:hAnsi="Arial" w:cs="Arial"/>
                <w:b/>
                <w:bCs/>
                <w:color w:val="000000"/>
                <w:sz w:val="20"/>
                <w:szCs w:val="20"/>
              </w:rPr>
              <w:t>Site No</w:t>
            </w:r>
          </w:p>
        </w:tc>
        <w:tc>
          <w:tcPr>
            <w:tcW w:w="4536" w:type="dxa"/>
            <w:gridSpan w:val="2"/>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SITE_NAME </w:t>
            </w:r>
          </w:p>
        </w:tc>
        <w:tc>
          <w:tcPr>
            <w:tcW w:w="2126" w:type="dxa"/>
            <w:tcBorders>
              <w:top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AREA_HA </w:t>
            </w:r>
          </w:p>
        </w:tc>
      </w:tr>
      <w:tr w:rsidR="00F30E58" w:rsidRPr="00F30E58" w:rsidTr="00F30E58">
        <w:trPr>
          <w:trHeight w:val="320"/>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strike/>
                <w:color w:val="000000"/>
                <w:sz w:val="20"/>
                <w:szCs w:val="20"/>
              </w:rPr>
            </w:pPr>
            <w:r w:rsidRPr="00F30E58">
              <w:rPr>
                <w:rFonts w:ascii="Arial" w:hAnsi="Arial" w:cs="Arial"/>
                <w:strike/>
                <w:color w:val="000000"/>
                <w:sz w:val="20"/>
                <w:szCs w:val="20"/>
              </w:rPr>
              <w:t xml:space="preserve">1014 </w:t>
            </w:r>
          </w:p>
        </w:tc>
        <w:tc>
          <w:tcPr>
            <w:tcW w:w="1276"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strike/>
                <w:color w:val="000000"/>
                <w:sz w:val="20"/>
                <w:szCs w:val="20"/>
              </w:rPr>
            </w:pPr>
            <w:r w:rsidRPr="00F30E58">
              <w:rPr>
                <w:rFonts w:ascii="Arial" w:hAnsi="Arial" w:cs="Arial"/>
                <w:strike/>
                <w:color w:val="000000"/>
                <w:sz w:val="20"/>
                <w:szCs w:val="20"/>
              </w:rPr>
              <w:t>18</w:t>
            </w:r>
          </w:p>
        </w:tc>
        <w:tc>
          <w:tcPr>
            <w:tcW w:w="4536"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strike/>
                <w:color w:val="000000"/>
                <w:sz w:val="20"/>
                <w:szCs w:val="20"/>
              </w:rPr>
            </w:pPr>
            <w:r w:rsidRPr="00F30E58">
              <w:rPr>
                <w:rFonts w:ascii="Arial" w:hAnsi="Arial" w:cs="Arial"/>
                <w:strike/>
                <w:color w:val="000000"/>
                <w:sz w:val="20"/>
                <w:szCs w:val="20"/>
              </w:rPr>
              <w:t xml:space="preserve">Hawkes Nest Wood Garforth </w:t>
            </w:r>
            <w:r w:rsidRPr="00F30E58">
              <w:rPr>
                <w:rFonts w:ascii="Arial" w:hAnsi="Arial" w:cs="Arial"/>
                <w:strike/>
                <w:color w:val="FF0000"/>
                <w:sz w:val="20"/>
                <w:szCs w:val="20"/>
              </w:rPr>
              <w:t>HS2</w:t>
            </w:r>
          </w:p>
        </w:tc>
        <w:tc>
          <w:tcPr>
            <w:tcW w:w="2126"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strike/>
                <w:color w:val="000000"/>
                <w:sz w:val="20"/>
                <w:szCs w:val="20"/>
              </w:rPr>
            </w:pPr>
            <w:r w:rsidRPr="00F30E58">
              <w:rPr>
                <w:rFonts w:ascii="Arial" w:hAnsi="Arial" w:cs="Arial"/>
                <w:strike/>
                <w:color w:val="000000"/>
                <w:sz w:val="20"/>
                <w:szCs w:val="20"/>
              </w:rPr>
              <w:t xml:space="preserve">5.634 </w:t>
            </w:r>
          </w:p>
        </w:tc>
      </w:tr>
      <w:tr w:rsidR="00F30E58" w:rsidRPr="00F30E58" w:rsidTr="00F30E58">
        <w:trPr>
          <w:trHeight w:val="320"/>
        </w:trPr>
        <w:tc>
          <w:tcPr>
            <w:tcW w:w="1204" w:type="dxa"/>
            <w:tcBorders>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1229 </w:t>
            </w:r>
          </w:p>
        </w:tc>
        <w:tc>
          <w:tcPr>
            <w:tcW w:w="1276" w:type="dxa"/>
            <w:tcBorders>
              <w:bottom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19</w:t>
            </w:r>
          </w:p>
        </w:tc>
        <w:tc>
          <w:tcPr>
            <w:tcW w:w="4536" w:type="dxa"/>
            <w:gridSpan w:val="2"/>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Kennet Lane Meadows </w:t>
            </w:r>
          </w:p>
        </w:tc>
        <w:tc>
          <w:tcPr>
            <w:tcW w:w="2126"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color w:val="000000"/>
                <w:sz w:val="20"/>
                <w:szCs w:val="20"/>
              </w:rPr>
              <w:t xml:space="preserve">3.185 </w:t>
            </w:r>
          </w:p>
        </w:tc>
      </w:tr>
      <w:tr w:rsidR="00F30E58" w:rsidRPr="00F30E58" w:rsidTr="00F30E58">
        <w:trPr>
          <w:trHeight w:val="333"/>
        </w:trPr>
        <w:tc>
          <w:tcPr>
            <w:tcW w:w="2622" w:type="dxa"/>
            <w:gridSpan w:val="3"/>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b/>
                <w:bCs/>
                <w:color w:val="000000"/>
                <w:sz w:val="20"/>
                <w:szCs w:val="20"/>
              </w:rPr>
            </w:pPr>
          </w:p>
        </w:tc>
        <w:tc>
          <w:tcPr>
            <w:tcW w:w="4394"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Total </w:t>
            </w:r>
          </w:p>
        </w:tc>
        <w:tc>
          <w:tcPr>
            <w:tcW w:w="2126" w:type="dxa"/>
            <w:tcBorders>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jc w:val="right"/>
              <w:rPr>
                <w:rFonts w:ascii="Arial" w:hAnsi="Arial" w:cs="Arial"/>
                <w:color w:val="000000"/>
                <w:sz w:val="20"/>
                <w:szCs w:val="20"/>
              </w:rPr>
            </w:pPr>
            <w:r w:rsidRPr="00F30E58">
              <w:rPr>
                <w:rFonts w:ascii="Arial" w:hAnsi="Arial" w:cs="Arial"/>
                <w:b/>
                <w:bCs/>
                <w:color w:val="000000"/>
                <w:sz w:val="20"/>
                <w:szCs w:val="20"/>
              </w:rPr>
              <w:t xml:space="preserve">3.185 </w:t>
            </w:r>
          </w:p>
        </w:tc>
      </w:tr>
    </w:tbl>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pStyle w:val="Default"/>
        <w:rPr>
          <w:b/>
          <w:bCs/>
          <w:color w:val="FF0000"/>
          <w:sz w:val="20"/>
          <w:szCs w:val="20"/>
          <w:u w:val="single"/>
        </w:rPr>
      </w:pPr>
      <w:r w:rsidRPr="00F30E58">
        <w:rPr>
          <w:b/>
          <w:bCs/>
          <w:color w:val="FF0000"/>
          <w:sz w:val="20"/>
          <w:szCs w:val="20"/>
          <w:u w:val="single"/>
        </w:rPr>
        <w:t>Have excluded Hawks Nest Wood as it is on the route of HS2 and will therefore be bulldozed flat at some point in the next 15 years</w:t>
      </w:r>
    </w:p>
    <w:p w:rsidR="00F30E58" w:rsidRPr="00F30E58" w:rsidRDefault="00F30E58" w:rsidP="00F30E58">
      <w:pPr>
        <w:pStyle w:val="Default"/>
        <w:rPr>
          <w:b/>
          <w:bCs/>
          <w:sz w:val="20"/>
          <w:szCs w:val="20"/>
        </w:rPr>
      </w:pPr>
    </w:p>
    <w:p w:rsidR="00F30E58" w:rsidRPr="00F30E58" w:rsidRDefault="00F30E58" w:rsidP="00F30E58">
      <w:pPr>
        <w:pStyle w:val="Default"/>
        <w:rPr>
          <w:b/>
          <w:bCs/>
          <w:sz w:val="20"/>
          <w:szCs w:val="20"/>
        </w:rPr>
      </w:pPr>
      <w:r w:rsidRPr="00F30E58">
        <w:rPr>
          <w:b/>
          <w:bCs/>
          <w:sz w:val="20"/>
          <w:szCs w:val="20"/>
        </w:rPr>
        <w:t xml:space="preserve">Quantity (per thousand people) </w:t>
      </w:r>
      <w:r w:rsidRPr="00F30E58">
        <w:rPr>
          <w:sz w:val="20"/>
          <w:szCs w:val="20"/>
        </w:rPr>
        <w:t xml:space="preserve">3.185 ÷ 15 = </w:t>
      </w:r>
      <w:r w:rsidRPr="00F30E58">
        <w:rPr>
          <w:b/>
          <w:bCs/>
          <w:sz w:val="20"/>
          <w:szCs w:val="20"/>
        </w:rPr>
        <w:t>0.21 hectares</w:t>
      </w:r>
    </w:p>
    <w:p w:rsidR="00F30E58" w:rsidRPr="00F30E58" w:rsidRDefault="00F30E58" w:rsidP="00F30E58">
      <w:pPr>
        <w:pStyle w:val="Default"/>
        <w:rPr>
          <w:sz w:val="20"/>
          <w:szCs w:val="20"/>
        </w:rPr>
      </w:pPr>
      <w:r w:rsidRPr="00F30E58">
        <w:rPr>
          <w:b/>
          <w:bCs/>
          <w:sz w:val="20"/>
          <w:szCs w:val="20"/>
        </w:rPr>
        <w:t xml:space="preserve"> </w:t>
      </w:r>
    </w:p>
    <w:p w:rsidR="00F30E58" w:rsidRPr="00F30E58" w:rsidRDefault="00F30E58" w:rsidP="00F30E58">
      <w:pPr>
        <w:autoSpaceDE w:val="0"/>
        <w:autoSpaceDN w:val="0"/>
        <w:adjustRightInd w:val="0"/>
        <w:spacing w:after="0" w:line="240" w:lineRule="auto"/>
        <w:rPr>
          <w:rFonts w:ascii="Arial" w:hAnsi="Arial" w:cs="Arial"/>
          <w:sz w:val="20"/>
          <w:szCs w:val="20"/>
        </w:rPr>
      </w:pPr>
      <w:r w:rsidRPr="00F30E58">
        <w:rPr>
          <w:rFonts w:ascii="Arial" w:hAnsi="Arial" w:cs="Arial"/>
          <w:b/>
          <w:bCs/>
          <w:sz w:val="20"/>
          <w:szCs w:val="20"/>
        </w:rPr>
        <w:t xml:space="preserve">Conclusions </w:t>
      </w:r>
      <w:r w:rsidRPr="00F30E58">
        <w:rPr>
          <w:rFonts w:ascii="Arial" w:hAnsi="Arial" w:cs="Arial"/>
          <w:sz w:val="20"/>
          <w:szCs w:val="20"/>
        </w:rPr>
        <w:t xml:space="preserve">- Compared against the standard of 2 hectares per 1000 population, Garforth significantly falls short </w:t>
      </w:r>
      <w:proofErr w:type="gramStart"/>
      <w:r w:rsidRPr="00F30E58">
        <w:rPr>
          <w:rFonts w:ascii="Arial" w:hAnsi="Arial" w:cs="Arial"/>
          <w:sz w:val="20"/>
          <w:szCs w:val="20"/>
        </w:rPr>
        <w:t>of  the</w:t>
      </w:r>
      <w:proofErr w:type="gramEnd"/>
      <w:r w:rsidRPr="00F30E58">
        <w:rPr>
          <w:rFonts w:ascii="Arial" w:hAnsi="Arial" w:cs="Arial"/>
          <w:sz w:val="20"/>
          <w:szCs w:val="20"/>
        </w:rPr>
        <w:t xml:space="preserve"> recommended standard and so has under provision in terms of the quantity of natural greenspace.</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ACCESSIBILITY OF GREENSPACE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Core Strategy Policy G3 identifies the following standards for accessibility of greenspace. Each type of greenspace should be within the distance specified. </w:t>
      </w:r>
    </w:p>
    <w:tbl>
      <w:tblPr>
        <w:tblW w:w="0" w:type="auto"/>
        <w:tblInd w:w="180" w:type="dxa"/>
        <w:tblBorders>
          <w:top w:val="nil"/>
          <w:left w:val="nil"/>
          <w:bottom w:val="nil"/>
          <w:right w:val="nil"/>
        </w:tblBorders>
        <w:tblLayout w:type="fixed"/>
        <w:tblLook w:val="0000" w:firstRow="0" w:lastRow="0" w:firstColumn="0" w:lastColumn="0" w:noHBand="0" w:noVBand="0"/>
      </w:tblPr>
      <w:tblGrid>
        <w:gridCol w:w="5695"/>
        <w:gridCol w:w="3789"/>
      </w:tblGrid>
      <w:tr w:rsidR="00F30E58" w:rsidRPr="00F30E58" w:rsidTr="00F30E58">
        <w:trPr>
          <w:trHeight w:val="332"/>
        </w:trPr>
        <w:tc>
          <w:tcPr>
            <w:tcW w:w="5695"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Greenspace type </w:t>
            </w:r>
          </w:p>
        </w:tc>
        <w:tc>
          <w:tcPr>
            <w:tcW w:w="3789"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b/>
                <w:bCs/>
                <w:color w:val="000000"/>
                <w:sz w:val="20"/>
                <w:szCs w:val="20"/>
              </w:rPr>
              <w:t xml:space="preserve">Accessibility distance </w:t>
            </w:r>
          </w:p>
        </w:tc>
      </w:tr>
      <w:tr w:rsidR="00F30E58" w:rsidRPr="00F30E58" w:rsidTr="00F30E58">
        <w:trPr>
          <w:trHeight w:val="319"/>
        </w:trPr>
        <w:tc>
          <w:tcPr>
            <w:tcW w:w="5695"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Parks and Gardens </w:t>
            </w:r>
          </w:p>
        </w:tc>
        <w:tc>
          <w:tcPr>
            <w:tcW w:w="3789"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720m </w:t>
            </w:r>
          </w:p>
        </w:tc>
      </w:tr>
      <w:tr w:rsidR="00F30E58" w:rsidRPr="00F30E58" w:rsidTr="00F30E58">
        <w:trPr>
          <w:trHeight w:val="1188"/>
        </w:trPr>
        <w:tc>
          <w:tcPr>
            <w:tcW w:w="5695"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Outdoor sports provision </w:t>
            </w:r>
          </w:p>
        </w:tc>
        <w:tc>
          <w:tcPr>
            <w:tcW w:w="3789"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Tennis courts – 720m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Bowling greens and grass playing pitches – 3.2km </w:t>
            </w:r>
          </w:p>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Athletics tracks and synthetic pitches – 6.4km </w:t>
            </w:r>
          </w:p>
        </w:tc>
      </w:tr>
      <w:tr w:rsidR="00F30E58" w:rsidRPr="00F30E58" w:rsidTr="00F30E58">
        <w:trPr>
          <w:trHeight w:val="319"/>
        </w:trPr>
        <w:tc>
          <w:tcPr>
            <w:tcW w:w="5695"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Amenity greenspace </w:t>
            </w:r>
          </w:p>
        </w:tc>
        <w:tc>
          <w:tcPr>
            <w:tcW w:w="3789"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480m </w:t>
            </w:r>
          </w:p>
        </w:tc>
      </w:tr>
      <w:tr w:rsidR="00F30E58" w:rsidRPr="00F30E58" w:rsidTr="00F30E58">
        <w:trPr>
          <w:trHeight w:val="595"/>
        </w:trPr>
        <w:tc>
          <w:tcPr>
            <w:tcW w:w="5695"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lastRenderedPageBreak/>
              <w:t xml:space="preserve">Children and young people’s equipped play facilities </w:t>
            </w:r>
          </w:p>
        </w:tc>
        <w:tc>
          <w:tcPr>
            <w:tcW w:w="3789"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720m </w:t>
            </w:r>
          </w:p>
        </w:tc>
      </w:tr>
      <w:tr w:rsidR="00F30E58" w:rsidRPr="00F30E58" w:rsidTr="00F30E58">
        <w:trPr>
          <w:trHeight w:val="319"/>
        </w:trPr>
        <w:tc>
          <w:tcPr>
            <w:tcW w:w="5695"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Allotments </w:t>
            </w:r>
          </w:p>
        </w:tc>
        <w:tc>
          <w:tcPr>
            <w:tcW w:w="3789"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960m </w:t>
            </w:r>
          </w:p>
        </w:tc>
      </w:tr>
      <w:tr w:rsidR="00F30E58" w:rsidRPr="00F30E58" w:rsidTr="00F30E58">
        <w:trPr>
          <w:trHeight w:val="319"/>
        </w:trPr>
        <w:tc>
          <w:tcPr>
            <w:tcW w:w="5695"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Natural Greenspace </w:t>
            </w:r>
          </w:p>
        </w:tc>
        <w:tc>
          <w:tcPr>
            <w:tcW w:w="3789" w:type="dxa"/>
            <w:tcBorders>
              <w:top w:val="single" w:sz="8" w:space="0" w:color="000000"/>
              <w:left w:val="single" w:sz="8" w:space="0" w:color="000000"/>
              <w:bottom w:val="single" w:sz="8" w:space="0" w:color="000000"/>
              <w:right w:val="single" w:sz="8" w:space="0" w:color="000000"/>
            </w:tcBorders>
          </w:tcPr>
          <w:p w:rsidR="00F30E58" w:rsidRPr="00F30E58" w:rsidRDefault="00F30E58" w:rsidP="00F30E58">
            <w:pPr>
              <w:autoSpaceDE w:val="0"/>
              <w:autoSpaceDN w:val="0"/>
              <w:adjustRightInd w:val="0"/>
              <w:spacing w:after="0" w:line="240" w:lineRule="auto"/>
              <w:rPr>
                <w:rFonts w:ascii="Arial" w:hAnsi="Arial" w:cs="Arial"/>
                <w:color w:val="000000"/>
                <w:sz w:val="20"/>
                <w:szCs w:val="20"/>
              </w:rPr>
            </w:pPr>
            <w:r w:rsidRPr="00F30E58">
              <w:rPr>
                <w:rFonts w:ascii="Arial" w:hAnsi="Arial" w:cs="Arial"/>
                <w:color w:val="000000"/>
                <w:sz w:val="20"/>
                <w:szCs w:val="20"/>
              </w:rPr>
              <w:t xml:space="preserve">720m </w:t>
            </w:r>
          </w:p>
        </w:tc>
      </w:tr>
    </w:tbl>
    <w:p w:rsidR="00F30E58" w:rsidRPr="00937B95" w:rsidRDefault="00F30E58" w:rsidP="00F30E58">
      <w:pPr>
        <w:autoSpaceDE w:val="0"/>
        <w:autoSpaceDN w:val="0"/>
        <w:adjustRightInd w:val="0"/>
        <w:spacing w:after="0" w:line="240" w:lineRule="auto"/>
        <w:rPr>
          <w:rFonts w:ascii="Arial" w:hAnsi="Arial" w:cs="Arial"/>
          <w:color w:val="000000"/>
          <w:sz w:val="23"/>
          <w:szCs w:val="23"/>
        </w:rPr>
      </w:pPr>
    </w:p>
    <w:p w:rsidR="00BA5D55" w:rsidRDefault="00BA5D55">
      <w:pPr>
        <w:rPr>
          <w:rFonts w:ascii="Arial" w:eastAsiaTheme="majorEastAsia" w:hAnsi="Arial" w:cs="Arial"/>
          <w:b/>
          <w:bCs/>
          <w:color w:val="4F81BD" w:themeColor="accent1"/>
          <w:sz w:val="20"/>
          <w:szCs w:val="20"/>
        </w:rPr>
      </w:pPr>
      <w:r>
        <w:rPr>
          <w:rFonts w:ascii="Arial" w:hAnsi="Arial" w:cs="Arial"/>
          <w:sz w:val="20"/>
          <w:szCs w:val="20"/>
        </w:rPr>
        <w:br w:type="page"/>
      </w:r>
    </w:p>
    <w:p w:rsidR="00EF0497" w:rsidRPr="00BA5D55" w:rsidRDefault="00EF0497" w:rsidP="00BA5D55">
      <w:pPr>
        <w:pStyle w:val="Heading2"/>
      </w:pPr>
      <w:r w:rsidRPr="00BA5D55">
        <w:lastRenderedPageBreak/>
        <w:t>Green Corridors</w:t>
      </w:r>
    </w:p>
    <w:p w:rsidR="001E7A45" w:rsidRDefault="001E7A45">
      <w:pPr>
        <w:rPr>
          <w:rFonts w:ascii="Arial" w:hAnsi="Arial" w:cs="Arial"/>
          <w:sz w:val="20"/>
          <w:szCs w:val="20"/>
        </w:rPr>
      </w:pPr>
    </w:p>
    <w:p w:rsidR="0018255D" w:rsidRPr="00BA5D55" w:rsidRDefault="00D15EED" w:rsidP="00D15EED">
      <w:pPr>
        <w:jc w:val="center"/>
        <w:rPr>
          <w:rFonts w:ascii="Arial" w:hAnsi="Arial" w:cs="Arial"/>
          <w:sz w:val="20"/>
          <w:szCs w:val="20"/>
        </w:rPr>
      </w:pPr>
      <w:r>
        <w:rPr>
          <w:rFonts w:ascii="Arial" w:hAnsi="Arial" w:cs="Arial"/>
          <w:noProof/>
          <w:sz w:val="20"/>
          <w:szCs w:val="20"/>
          <w:lang w:eastAsia="en-GB"/>
        </w:rPr>
        <w:drawing>
          <wp:inline distT="0" distB="0" distL="0" distR="0">
            <wp:extent cx="5789510" cy="4584700"/>
            <wp:effectExtent l="0" t="0" r="190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forth map 9be.jpg"/>
                    <pic:cNvPicPr/>
                  </pic:nvPicPr>
                  <pic:blipFill>
                    <a:blip r:embed="rId9">
                      <a:extLst>
                        <a:ext uri="{28A0092B-C50C-407E-A947-70E740481C1C}">
                          <a14:useLocalDpi xmlns:a14="http://schemas.microsoft.com/office/drawing/2010/main" val="0"/>
                        </a:ext>
                      </a:extLst>
                    </a:blip>
                    <a:stretch>
                      <a:fillRect/>
                    </a:stretch>
                  </pic:blipFill>
                  <pic:spPr>
                    <a:xfrm>
                      <a:off x="0" y="0"/>
                      <a:ext cx="5795103" cy="4589129"/>
                    </a:xfrm>
                    <a:prstGeom prst="rect">
                      <a:avLst/>
                    </a:prstGeom>
                  </pic:spPr>
                </pic:pic>
              </a:graphicData>
            </a:graphic>
          </wp:inline>
        </w:drawing>
      </w:r>
    </w:p>
    <w:p w:rsidR="00EF0497" w:rsidRPr="00BA5D55" w:rsidRDefault="00EF0497" w:rsidP="00EF0497">
      <w:pPr>
        <w:pStyle w:val="ListParagraph"/>
        <w:numPr>
          <w:ilvl w:val="0"/>
          <w:numId w:val="1"/>
        </w:numPr>
        <w:spacing w:line="360" w:lineRule="auto"/>
        <w:rPr>
          <w:rFonts w:ascii="Arial" w:hAnsi="Arial" w:cs="Arial"/>
          <w:sz w:val="20"/>
          <w:szCs w:val="20"/>
        </w:rPr>
      </w:pPr>
      <w:r w:rsidRPr="00BA5D55">
        <w:rPr>
          <w:rFonts w:ascii="Arial" w:hAnsi="Arial" w:cs="Arial"/>
          <w:sz w:val="20"/>
          <w:szCs w:val="20"/>
        </w:rPr>
        <w:t xml:space="preserve">Leeds Country Way which comes into Garforth along </w:t>
      </w:r>
      <w:proofErr w:type="spellStart"/>
      <w:r w:rsidRPr="00BA5D55">
        <w:rPr>
          <w:rFonts w:ascii="Arial" w:hAnsi="Arial" w:cs="Arial"/>
          <w:sz w:val="20"/>
          <w:szCs w:val="20"/>
        </w:rPr>
        <w:t>Barrowby</w:t>
      </w:r>
      <w:proofErr w:type="spellEnd"/>
      <w:r w:rsidRPr="00BA5D55">
        <w:rPr>
          <w:rFonts w:ascii="Arial" w:hAnsi="Arial" w:cs="Arial"/>
          <w:sz w:val="20"/>
          <w:szCs w:val="20"/>
        </w:rPr>
        <w:t xml:space="preserve"> Lane and down Main Street, left into Church Lane turning right past the allotments heading south to join the Lines Way and pass under the A63</w:t>
      </w:r>
    </w:p>
    <w:p w:rsidR="00EF0497" w:rsidRPr="00BA5D55" w:rsidRDefault="00EF0497" w:rsidP="00EF0497">
      <w:pPr>
        <w:pStyle w:val="ListParagraph"/>
        <w:numPr>
          <w:ilvl w:val="0"/>
          <w:numId w:val="1"/>
        </w:numPr>
        <w:spacing w:line="360" w:lineRule="auto"/>
        <w:rPr>
          <w:rFonts w:ascii="Arial" w:hAnsi="Arial" w:cs="Arial"/>
          <w:sz w:val="20"/>
          <w:szCs w:val="20"/>
        </w:rPr>
      </w:pPr>
      <w:r w:rsidRPr="00BA5D55">
        <w:rPr>
          <w:rFonts w:ascii="Arial" w:hAnsi="Arial" w:cs="Arial"/>
          <w:sz w:val="20"/>
          <w:szCs w:val="20"/>
        </w:rPr>
        <w:t xml:space="preserve">Path from the M1 motorway past White House farm and crossing the level crossing and </w:t>
      </w:r>
      <w:proofErr w:type="spellStart"/>
      <w:r w:rsidRPr="00BA5D55">
        <w:rPr>
          <w:rFonts w:ascii="Arial" w:hAnsi="Arial" w:cs="Arial"/>
          <w:sz w:val="20"/>
          <w:szCs w:val="20"/>
        </w:rPr>
        <w:t>Barrowby</w:t>
      </w:r>
      <w:proofErr w:type="spellEnd"/>
      <w:r w:rsidRPr="00BA5D55">
        <w:rPr>
          <w:rFonts w:ascii="Arial" w:hAnsi="Arial" w:cs="Arial"/>
          <w:sz w:val="20"/>
          <w:szCs w:val="20"/>
        </w:rPr>
        <w:t xml:space="preserve"> Lane/ Leeds Country way heading south behind Clear View Farm to the A642/ Wakefield Road</w:t>
      </w:r>
    </w:p>
    <w:p w:rsidR="00EF0497" w:rsidRPr="00BA5D55" w:rsidRDefault="00EF0497" w:rsidP="00EF0497">
      <w:pPr>
        <w:pStyle w:val="ListParagraph"/>
        <w:numPr>
          <w:ilvl w:val="0"/>
          <w:numId w:val="1"/>
        </w:numPr>
        <w:spacing w:line="360" w:lineRule="auto"/>
        <w:rPr>
          <w:rFonts w:ascii="Arial" w:hAnsi="Arial" w:cs="Arial"/>
          <w:sz w:val="20"/>
          <w:szCs w:val="20"/>
        </w:rPr>
      </w:pPr>
      <w:r w:rsidRPr="00BA5D55">
        <w:rPr>
          <w:rFonts w:ascii="Arial" w:hAnsi="Arial" w:cs="Arial"/>
          <w:sz w:val="20"/>
          <w:szCs w:val="20"/>
        </w:rPr>
        <w:t xml:space="preserve">Path leading east from Barwick Road north of the railway line, close to The Elms, then parallel to </w:t>
      </w:r>
      <w:proofErr w:type="spellStart"/>
      <w:r w:rsidRPr="00BA5D55">
        <w:rPr>
          <w:rFonts w:ascii="Arial" w:hAnsi="Arial" w:cs="Arial"/>
          <w:sz w:val="20"/>
          <w:szCs w:val="20"/>
        </w:rPr>
        <w:t>Lotharton</w:t>
      </w:r>
      <w:proofErr w:type="spellEnd"/>
      <w:r w:rsidRPr="00BA5D55">
        <w:rPr>
          <w:rFonts w:ascii="Arial" w:hAnsi="Arial" w:cs="Arial"/>
          <w:sz w:val="20"/>
          <w:szCs w:val="20"/>
        </w:rPr>
        <w:t xml:space="preserve"> Way and behind the industrial estate.  PLUS two spurs heading north from this corridor to converge at a tunnel under the M1.  PLUS  various other paths heading south,  one to emerge behind  Tesco and another  to pass in front of Sisters Villas  to cross the railway line to  then to the A642</w:t>
      </w:r>
    </w:p>
    <w:p w:rsidR="00EF0497" w:rsidRPr="00BA5D55" w:rsidRDefault="00EF0497" w:rsidP="00EF0497">
      <w:pPr>
        <w:pStyle w:val="ListParagraph"/>
        <w:numPr>
          <w:ilvl w:val="0"/>
          <w:numId w:val="1"/>
        </w:numPr>
        <w:spacing w:line="360" w:lineRule="auto"/>
        <w:rPr>
          <w:rFonts w:ascii="Arial" w:hAnsi="Arial" w:cs="Arial"/>
          <w:sz w:val="20"/>
          <w:szCs w:val="20"/>
        </w:rPr>
      </w:pPr>
      <w:r w:rsidRPr="00BA5D55">
        <w:rPr>
          <w:rFonts w:ascii="Arial" w:hAnsi="Arial" w:cs="Arial"/>
          <w:sz w:val="20"/>
          <w:szCs w:val="20"/>
        </w:rPr>
        <w:t xml:space="preserve">Path from the bottom of Ash Lane turning north along the old railway line, the Fly Line, up to Hawkes Nest Wood to pass under the M1 motorway </w:t>
      </w:r>
    </w:p>
    <w:p w:rsidR="00EF0497" w:rsidRPr="00BA5D55" w:rsidRDefault="00EF0497" w:rsidP="00EF0497">
      <w:pPr>
        <w:pStyle w:val="ListParagraph"/>
        <w:numPr>
          <w:ilvl w:val="0"/>
          <w:numId w:val="1"/>
        </w:numPr>
        <w:spacing w:line="360" w:lineRule="auto"/>
        <w:rPr>
          <w:rFonts w:ascii="Arial" w:eastAsia="Times New Roman" w:hAnsi="Arial" w:cs="Arial"/>
          <w:color w:val="000000"/>
          <w:sz w:val="20"/>
          <w:szCs w:val="20"/>
          <w:lang w:eastAsia="en-GB"/>
        </w:rPr>
      </w:pPr>
      <w:r w:rsidRPr="00BA5D55">
        <w:rPr>
          <w:rFonts w:ascii="Arial" w:eastAsia="Times New Roman" w:hAnsi="Arial" w:cs="Arial"/>
          <w:color w:val="000000"/>
          <w:sz w:val="20"/>
          <w:szCs w:val="20"/>
          <w:lang w:eastAsia="en-GB"/>
        </w:rPr>
        <w:t xml:space="preserve">Path from the A642 </w:t>
      </w:r>
      <w:proofErr w:type="spellStart"/>
      <w:r w:rsidRPr="00BA5D55">
        <w:rPr>
          <w:rFonts w:ascii="Arial" w:eastAsia="Times New Roman" w:hAnsi="Arial" w:cs="Arial"/>
          <w:color w:val="000000"/>
          <w:sz w:val="20"/>
          <w:szCs w:val="20"/>
          <w:lang w:eastAsia="en-GB"/>
        </w:rPr>
        <w:t>Aberford</w:t>
      </w:r>
      <w:proofErr w:type="spellEnd"/>
      <w:r w:rsidRPr="00BA5D55">
        <w:rPr>
          <w:rFonts w:ascii="Arial" w:eastAsia="Times New Roman" w:hAnsi="Arial" w:cs="Arial"/>
          <w:color w:val="000000"/>
          <w:sz w:val="20"/>
          <w:szCs w:val="20"/>
          <w:lang w:eastAsia="en-GB"/>
        </w:rPr>
        <w:t xml:space="preserve"> Road near East Garforth Primary School due east across Makin's land to the A654 Ridge Rd.  This corridor forks to provide two paths to the Ridge Road passing each side to Three Acre plantation</w:t>
      </w:r>
    </w:p>
    <w:p w:rsidR="00EF0497" w:rsidRPr="00BA5D55" w:rsidRDefault="00EF0497" w:rsidP="00EF0497">
      <w:pPr>
        <w:pStyle w:val="ListParagraph"/>
        <w:numPr>
          <w:ilvl w:val="0"/>
          <w:numId w:val="1"/>
        </w:numPr>
        <w:spacing w:line="360" w:lineRule="auto"/>
        <w:rPr>
          <w:rFonts w:ascii="Arial" w:hAnsi="Arial" w:cs="Arial"/>
          <w:sz w:val="20"/>
          <w:szCs w:val="20"/>
        </w:rPr>
      </w:pPr>
      <w:r w:rsidRPr="00BA5D55">
        <w:rPr>
          <w:rFonts w:ascii="Arial" w:hAnsi="Arial" w:cs="Arial"/>
          <w:sz w:val="20"/>
          <w:szCs w:val="20"/>
        </w:rPr>
        <w:t>From East Garforth Station north through to the A642</w:t>
      </w:r>
    </w:p>
    <w:p w:rsidR="00EF0497" w:rsidRPr="00BA5D55" w:rsidRDefault="00EF0497" w:rsidP="00EF0497">
      <w:pPr>
        <w:pStyle w:val="ListParagraph"/>
        <w:numPr>
          <w:ilvl w:val="0"/>
          <w:numId w:val="1"/>
        </w:numPr>
        <w:spacing w:line="360" w:lineRule="auto"/>
        <w:rPr>
          <w:rFonts w:ascii="Arial" w:hAnsi="Arial" w:cs="Arial"/>
          <w:sz w:val="20"/>
          <w:szCs w:val="20"/>
        </w:rPr>
      </w:pPr>
      <w:r w:rsidRPr="00BA5D55">
        <w:rPr>
          <w:rFonts w:ascii="Arial" w:hAnsi="Arial" w:cs="Arial"/>
          <w:sz w:val="20"/>
          <w:szCs w:val="20"/>
        </w:rPr>
        <w:t xml:space="preserve">Path from East Garforth Station passing east to the Ridge road travelling parallel and close to the railway line during the whole length along the southern boundary of 1232A </w:t>
      </w:r>
    </w:p>
    <w:p w:rsidR="00EF0497" w:rsidRPr="00BA5D55" w:rsidRDefault="00EF0497" w:rsidP="00EF0497">
      <w:pPr>
        <w:pStyle w:val="ListParagraph"/>
        <w:numPr>
          <w:ilvl w:val="0"/>
          <w:numId w:val="1"/>
        </w:numPr>
        <w:spacing w:line="360" w:lineRule="auto"/>
        <w:rPr>
          <w:rFonts w:ascii="Arial" w:hAnsi="Arial" w:cs="Arial"/>
          <w:sz w:val="20"/>
          <w:szCs w:val="20"/>
        </w:rPr>
      </w:pPr>
      <w:r w:rsidRPr="00BA5D55">
        <w:rPr>
          <w:rFonts w:ascii="Arial" w:hAnsi="Arial" w:cs="Arial"/>
          <w:sz w:val="20"/>
          <w:szCs w:val="20"/>
        </w:rPr>
        <w:t xml:space="preserve">From A63 </w:t>
      </w:r>
      <w:proofErr w:type="spellStart"/>
      <w:r w:rsidRPr="00BA5D55">
        <w:rPr>
          <w:rFonts w:ascii="Arial" w:hAnsi="Arial" w:cs="Arial"/>
          <w:sz w:val="20"/>
          <w:szCs w:val="20"/>
        </w:rPr>
        <w:t>Peckfield</w:t>
      </w:r>
      <w:proofErr w:type="spellEnd"/>
      <w:r w:rsidRPr="00BA5D55">
        <w:rPr>
          <w:rFonts w:ascii="Arial" w:hAnsi="Arial" w:cs="Arial"/>
          <w:sz w:val="20"/>
          <w:szCs w:val="20"/>
        </w:rPr>
        <w:t xml:space="preserve"> Bar north east across 1232b to meet the A656 Ridge Road </w:t>
      </w:r>
    </w:p>
    <w:p w:rsidR="00EF0497" w:rsidRPr="00BA5D55" w:rsidRDefault="00EF0497" w:rsidP="00EF0497">
      <w:pPr>
        <w:pStyle w:val="ListParagraph"/>
        <w:numPr>
          <w:ilvl w:val="0"/>
          <w:numId w:val="1"/>
        </w:numPr>
        <w:spacing w:line="360" w:lineRule="auto"/>
        <w:rPr>
          <w:rFonts w:ascii="Arial" w:hAnsi="Arial" w:cs="Arial"/>
          <w:sz w:val="20"/>
          <w:szCs w:val="20"/>
        </w:rPr>
      </w:pPr>
      <w:r w:rsidRPr="00BA5D55">
        <w:rPr>
          <w:rFonts w:ascii="Arial" w:hAnsi="Arial" w:cs="Arial"/>
          <w:sz w:val="20"/>
          <w:szCs w:val="20"/>
        </w:rPr>
        <w:t xml:space="preserve">Green Lane from Severn Drive (near the primary school) down to </w:t>
      </w:r>
      <w:proofErr w:type="spellStart"/>
      <w:r w:rsidRPr="00BA5D55">
        <w:rPr>
          <w:rFonts w:ascii="Arial" w:hAnsi="Arial" w:cs="Arial"/>
          <w:sz w:val="20"/>
          <w:szCs w:val="20"/>
        </w:rPr>
        <w:t>Winfields</w:t>
      </w:r>
      <w:proofErr w:type="spellEnd"/>
      <w:r w:rsidRPr="00BA5D55">
        <w:rPr>
          <w:rFonts w:ascii="Arial" w:hAnsi="Arial" w:cs="Arial"/>
          <w:sz w:val="20"/>
          <w:szCs w:val="20"/>
        </w:rPr>
        <w:t xml:space="preserve"> Outdoors centre across the A63 and on to Kippax </w:t>
      </w:r>
    </w:p>
    <w:p w:rsidR="00971EDB" w:rsidRPr="00BA5D55" w:rsidRDefault="00EF0497" w:rsidP="00EF0497">
      <w:pPr>
        <w:pStyle w:val="ListParagraph"/>
        <w:numPr>
          <w:ilvl w:val="0"/>
          <w:numId w:val="1"/>
        </w:numPr>
        <w:spacing w:line="360" w:lineRule="auto"/>
        <w:rPr>
          <w:rFonts w:ascii="Arial" w:hAnsi="Arial" w:cs="Arial"/>
          <w:sz w:val="20"/>
          <w:szCs w:val="20"/>
        </w:rPr>
      </w:pPr>
      <w:r w:rsidRPr="00BA5D55">
        <w:rPr>
          <w:rFonts w:ascii="Arial" w:hAnsi="Arial" w:cs="Arial"/>
          <w:sz w:val="20"/>
          <w:szCs w:val="20"/>
        </w:rPr>
        <w:lastRenderedPageBreak/>
        <w:t xml:space="preserve">Path from  </w:t>
      </w:r>
      <w:proofErr w:type="spellStart"/>
      <w:r w:rsidRPr="00BA5D55">
        <w:rPr>
          <w:rFonts w:ascii="Arial" w:hAnsi="Arial" w:cs="Arial"/>
          <w:sz w:val="20"/>
          <w:szCs w:val="20"/>
        </w:rPr>
        <w:t>Ninelands</w:t>
      </w:r>
      <w:proofErr w:type="spellEnd"/>
      <w:r w:rsidRPr="00BA5D55">
        <w:rPr>
          <w:rFonts w:ascii="Arial" w:hAnsi="Arial" w:cs="Arial"/>
          <w:sz w:val="20"/>
          <w:szCs w:val="20"/>
        </w:rPr>
        <w:t xml:space="preserve"> Lane south along the Lines Way to join the Leeds Country Way close to the A63  </w:t>
      </w:r>
    </w:p>
    <w:p w:rsidR="00DA6824" w:rsidRDefault="00DA6824" w:rsidP="00DA6824">
      <w:pPr>
        <w:pStyle w:val="Heading2"/>
      </w:pPr>
      <w:r>
        <w:t>Garforth School Fields</w:t>
      </w:r>
    </w:p>
    <w:p w:rsidR="00DA6824" w:rsidRDefault="00DA6824" w:rsidP="00DA6824"/>
    <w:p w:rsidR="00344DB1" w:rsidRPr="00DA6824" w:rsidRDefault="00FA2B31" w:rsidP="00DA6824">
      <w:r>
        <w:rPr>
          <w:noProof/>
          <w:lang w:eastAsia="en-GB"/>
        </w:rPr>
        <w:drawing>
          <wp:inline distT="0" distB="0" distL="0" distR="0">
            <wp:extent cx="6645910" cy="495744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forth map 9bb.jpg"/>
                    <pic:cNvPicPr/>
                  </pic:nvPicPr>
                  <pic:blipFill>
                    <a:blip r:embed="rId10">
                      <a:extLst>
                        <a:ext uri="{28A0092B-C50C-407E-A947-70E740481C1C}">
                          <a14:useLocalDpi xmlns:a14="http://schemas.microsoft.com/office/drawing/2010/main" val="0"/>
                        </a:ext>
                      </a:extLst>
                    </a:blip>
                    <a:stretch>
                      <a:fillRect/>
                    </a:stretch>
                  </pic:blipFill>
                  <pic:spPr>
                    <a:xfrm>
                      <a:off x="0" y="0"/>
                      <a:ext cx="6645910" cy="4957445"/>
                    </a:xfrm>
                    <a:prstGeom prst="rect">
                      <a:avLst/>
                    </a:prstGeom>
                  </pic:spPr>
                </pic:pic>
              </a:graphicData>
            </a:graphic>
          </wp:inline>
        </w:drawing>
      </w:r>
    </w:p>
    <w:tbl>
      <w:tblPr>
        <w:tblW w:w="0" w:type="auto"/>
        <w:tblLook w:val="04A0" w:firstRow="1" w:lastRow="0" w:firstColumn="1" w:lastColumn="0" w:noHBand="0" w:noVBand="1"/>
      </w:tblPr>
      <w:tblGrid>
        <w:gridCol w:w="1384"/>
        <w:gridCol w:w="4253"/>
        <w:gridCol w:w="3260"/>
        <w:gridCol w:w="1701"/>
      </w:tblGrid>
      <w:tr w:rsidR="00DA6824" w:rsidTr="00344DB1">
        <w:tc>
          <w:tcPr>
            <w:tcW w:w="1384" w:type="dxa"/>
          </w:tcPr>
          <w:p w:rsidR="00DA6824" w:rsidRPr="00344DB1" w:rsidRDefault="00DA6824" w:rsidP="00F30E58">
            <w:pPr>
              <w:rPr>
                <w:rFonts w:ascii="Arial" w:hAnsi="Arial" w:cs="Arial"/>
                <w:b/>
                <w:sz w:val="20"/>
                <w:szCs w:val="20"/>
              </w:rPr>
            </w:pPr>
            <w:r w:rsidRPr="00344DB1">
              <w:rPr>
                <w:rFonts w:ascii="Arial" w:hAnsi="Arial" w:cs="Arial"/>
                <w:b/>
                <w:sz w:val="20"/>
                <w:szCs w:val="20"/>
              </w:rPr>
              <w:t>LCC Ref</w:t>
            </w:r>
          </w:p>
        </w:tc>
        <w:tc>
          <w:tcPr>
            <w:tcW w:w="4253" w:type="dxa"/>
            <w:vAlign w:val="center"/>
          </w:tcPr>
          <w:p w:rsidR="00DA6824" w:rsidRPr="00344DB1" w:rsidRDefault="00DA6824" w:rsidP="00F30E58">
            <w:pPr>
              <w:rPr>
                <w:rFonts w:ascii="Arial" w:hAnsi="Arial" w:cs="Arial"/>
                <w:b/>
                <w:sz w:val="20"/>
                <w:szCs w:val="20"/>
              </w:rPr>
            </w:pPr>
            <w:r w:rsidRPr="00344DB1">
              <w:rPr>
                <w:rFonts w:ascii="Arial" w:hAnsi="Arial" w:cs="Arial"/>
                <w:b/>
                <w:sz w:val="20"/>
                <w:szCs w:val="20"/>
              </w:rPr>
              <w:t>Site name</w:t>
            </w:r>
          </w:p>
        </w:tc>
        <w:tc>
          <w:tcPr>
            <w:tcW w:w="3260" w:type="dxa"/>
            <w:vAlign w:val="center"/>
          </w:tcPr>
          <w:p w:rsidR="00DA6824" w:rsidRPr="00344DB1" w:rsidRDefault="00DA6824" w:rsidP="00F30E58">
            <w:pPr>
              <w:rPr>
                <w:rFonts w:ascii="Arial" w:hAnsi="Arial" w:cs="Arial"/>
                <w:b/>
                <w:sz w:val="20"/>
                <w:szCs w:val="20"/>
              </w:rPr>
            </w:pPr>
            <w:r w:rsidRPr="00344DB1">
              <w:rPr>
                <w:rFonts w:ascii="Arial" w:hAnsi="Arial" w:cs="Arial"/>
                <w:b/>
                <w:sz w:val="20"/>
                <w:szCs w:val="20"/>
              </w:rPr>
              <w:t>Site Location</w:t>
            </w:r>
          </w:p>
        </w:tc>
        <w:tc>
          <w:tcPr>
            <w:tcW w:w="1701" w:type="dxa"/>
          </w:tcPr>
          <w:p w:rsidR="00DA6824" w:rsidRPr="00344DB1" w:rsidRDefault="00DA6824" w:rsidP="00F30E58">
            <w:pPr>
              <w:rPr>
                <w:rFonts w:ascii="Arial" w:hAnsi="Arial" w:cs="Arial"/>
                <w:b/>
                <w:sz w:val="20"/>
                <w:szCs w:val="20"/>
              </w:rPr>
            </w:pPr>
            <w:r w:rsidRPr="00344DB1">
              <w:rPr>
                <w:rFonts w:ascii="Arial" w:hAnsi="Arial" w:cs="Arial"/>
                <w:b/>
                <w:sz w:val="20"/>
                <w:szCs w:val="20"/>
              </w:rPr>
              <w:t>Green Space in Ha</w:t>
            </w:r>
          </w:p>
        </w:tc>
      </w:tr>
      <w:tr w:rsidR="00DA6824" w:rsidTr="00344DB1">
        <w:tc>
          <w:tcPr>
            <w:tcW w:w="1384" w:type="dxa"/>
          </w:tcPr>
          <w:p w:rsidR="00DA6824" w:rsidRPr="00344DB1" w:rsidRDefault="00DA6824" w:rsidP="00DA6824">
            <w:pPr>
              <w:rPr>
                <w:rFonts w:ascii="Arial" w:hAnsi="Arial" w:cs="Arial"/>
                <w:sz w:val="20"/>
                <w:szCs w:val="20"/>
              </w:rPr>
            </w:pPr>
            <w:r w:rsidRPr="00344DB1">
              <w:rPr>
                <w:rFonts w:ascii="Arial" w:hAnsi="Arial" w:cs="Arial"/>
                <w:sz w:val="20"/>
                <w:szCs w:val="20"/>
              </w:rPr>
              <w:t>1569</w:t>
            </w:r>
          </w:p>
          <w:p w:rsidR="00DA6824" w:rsidRPr="00344DB1" w:rsidRDefault="00DA6824" w:rsidP="00DA6824">
            <w:pPr>
              <w:rPr>
                <w:rFonts w:ascii="Arial" w:hAnsi="Arial" w:cs="Arial"/>
                <w:sz w:val="20"/>
                <w:szCs w:val="20"/>
              </w:rPr>
            </w:pPr>
          </w:p>
        </w:tc>
        <w:tc>
          <w:tcPr>
            <w:tcW w:w="4253" w:type="dxa"/>
          </w:tcPr>
          <w:p w:rsidR="00DA6824" w:rsidRPr="00344DB1" w:rsidRDefault="00303E88" w:rsidP="00DA6824">
            <w:pPr>
              <w:rPr>
                <w:rFonts w:ascii="Arial" w:hAnsi="Arial" w:cs="Arial"/>
                <w:sz w:val="20"/>
                <w:szCs w:val="20"/>
              </w:rPr>
            </w:pPr>
            <w:r w:rsidRPr="00344DB1">
              <w:rPr>
                <w:rFonts w:ascii="Arial" w:hAnsi="Arial" w:cs="Arial"/>
                <w:sz w:val="20"/>
                <w:szCs w:val="20"/>
              </w:rPr>
              <w:t xml:space="preserve">1 </w:t>
            </w:r>
            <w:r w:rsidR="00DA6824" w:rsidRPr="00344DB1">
              <w:rPr>
                <w:rFonts w:ascii="Arial" w:hAnsi="Arial" w:cs="Arial"/>
                <w:sz w:val="20"/>
                <w:szCs w:val="20"/>
              </w:rPr>
              <w:t>Garforth Academy</w:t>
            </w:r>
          </w:p>
        </w:tc>
        <w:tc>
          <w:tcPr>
            <w:tcW w:w="3260" w:type="dxa"/>
          </w:tcPr>
          <w:p w:rsidR="00DA6824" w:rsidRPr="00344DB1" w:rsidRDefault="00DA6824" w:rsidP="00DA6824">
            <w:pPr>
              <w:rPr>
                <w:rFonts w:ascii="Arial" w:hAnsi="Arial" w:cs="Arial"/>
                <w:sz w:val="20"/>
                <w:szCs w:val="20"/>
              </w:rPr>
            </w:pPr>
            <w:r w:rsidRPr="00344DB1">
              <w:rPr>
                <w:rFonts w:ascii="Arial" w:hAnsi="Arial" w:cs="Arial"/>
                <w:sz w:val="20"/>
                <w:szCs w:val="20"/>
              </w:rPr>
              <w:t>Lidgett Lane</w:t>
            </w:r>
          </w:p>
        </w:tc>
        <w:tc>
          <w:tcPr>
            <w:tcW w:w="1701" w:type="dxa"/>
          </w:tcPr>
          <w:p w:rsidR="00DA6824" w:rsidRPr="00344DB1" w:rsidRDefault="00DA6824" w:rsidP="00DA6824">
            <w:pPr>
              <w:rPr>
                <w:rFonts w:ascii="Arial" w:hAnsi="Arial" w:cs="Arial"/>
                <w:sz w:val="20"/>
                <w:szCs w:val="20"/>
              </w:rPr>
            </w:pPr>
            <w:r w:rsidRPr="00344DB1">
              <w:rPr>
                <w:rFonts w:ascii="Arial" w:hAnsi="Arial" w:cs="Arial"/>
                <w:sz w:val="20"/>
                <w:szCs w:val="20"/>
              </w:rPr>
              <w:t>8.65</w:t>
            </w:r>
          </w:p>
          <w:p w:rsidR="00DA6824" w:rsidRPr="00344DB1" w:rsidRDefault="00DA6824" w:rsidP="00DA6824">
            <w:pPr>
              <w:rPr>
                <w:rFonts w:ascii="Arial" w:hAnsi="Arial" w:cs="Arial"/>
                <w:sz w:val="20"/>
                <w:szCs w:val="20"/>
              </w:rPr>
            </w:pPr>
          </w:p>
        </w:tc>
      </w:tr>
      <w:tr w:rsidR="00DA6824" w:rsidTr="00344DB1">
        <w:tc>
          <w:tcPr>
            <w:tcW w:w="1384" w:type="dxa"/>
          </w:tcPr>
          <w:p w:rsidR="00DA6824" w:rsidRPr="00344DB1" w:rsidRDefault="00DA6824" w:rsidP="00DA6824">
            <w:pPr>
              <w:rPr>
                <w:rFonts w:ascii="Arial" w:hAnsi="Arial" w:cs="Arial"/>
                <w:sz w:val="20"/>
                <w:szCs w:val="20"/>
              </w:rPr>
            </w:pPr>
            <w:r w:rsidRPr="00344DB1">
              <w:rPr>
                <w:rFonts w:ascii="Arial" w:hAnsi="Arial" w:cs="Arial"/>
                <w:sz w:val="20"/>
                <w:szCs w:val="20"/>
              </w:rPr>
              <w:t>1570</w:t>
            </w:r>
          </w:p>
          <w:p w:rsidR="00DA6824" w:rsidRPr="00344DB1" w:rsidRDefault="00DA6824" w:rsidP="00DA6824">
            <w:pPr>
              <w:rPr>
                <w:rFonts w:ascii="Arial" w:hAnsi="Arial" w:cs="Arial"/>
                <w:sz w:val="20"/>
                <w:szCs w:val="20"/>
              </w:rPr>
            </w:pPr>
          </w:p>
        </w:tc>
        <w:tc>
          <w:tcPr>
            <w:tcW w:w="4253" w:type="dxa"/>
          </w:tcPr>
          <w:p w:rsidR="00DA6824" w:rsidRPr="00344DB1" w:rsidRDefault="00303E88" w:rsidP="00DA6824">
            <w:pPr>
              <w:rPr>
                <w:rFonts w:ascii="Arial" w:hAnsi="Arial" w:cs="Arial"/>
                <w:sz w:val="20"/>
                <w:szCs w:val="20"/>
              </w:rPr>
            </w:pPr>
            <w:r w:rsidRPr="00344DB1">
              <w:rPr>
                <w:rFonts w:ascii="Arial" w:hAnsi="Arial" w:cs="Arial"/>
                <w:sz w:val="20"/>
                <w:szCs w:val="20"/>
              </w:rPr>
              <w:t xml:space="preserve">2 </w:t>
            </w:r>
            <w:proofErr w:type="spellStart"/>
            <w:r w:rsidR="00DA6824" w:rsidRPr="00344DB1">
              <w:rPr>
                <w:rFonts w:ascii="Arial" w:hAnsi="Arial" w:cs="Arial"/>
                <w:sz w:val="20"/>
                <w:szCs w:val="20"/>
              </w:rPr>
              <w:t>Ninelands</w:t>
            </w:r>
            <w:proofErr w:type="spellEnd"/>
            <w:r w:rsidR="00DA6824" w:rsidRPr="00344DB1">
              <w:rPr>
                <w:rFonts w:ascii="Arial" w:hAnsi="Arial" w:cs="Arial"/>
                <w:sz w:val="20"/>
                <w:szCs w:val="20"/>
              </w:rPr>
              <w:t xml:space="preserve"> Infant and Junior School</w:t>
            </w:r>
          </w:p>
          <w:p w:rsidR="00DA6824" w:rsidRPr="00344DB1" w:rsidRDefault="00DA6824" w:rsidP="00DA6824">
            <w:pPr>
              <w:rPr>
                <w:rFonts w:ascii="Arial" w:hAnsi="Arial" w:cs="Arial"/>
                <w:sz w:val="20"/>
                <w:szCs w:val="20"/>
              </w:rPr>
            </w:pPr>
          </w:p>
        </w:tc>
        <w:tc>
          <w:tcPr>
            <w:tcW w:w="3260" w:type="dxa"/>
          </w:tcPr>
          <w:p w:rsidR="00DA6824" w:rsidRPr="00344DB1" w:rsidRDefault="00DA6824" w:rsidP="00DA6824">
            <w:pPr>
              <w:rPr>
                <w:rFonts w:ascii="Arial" w:hAnsi="Arial" w:cs="Arial"/>
                <w:sz w:val="20"/>
                <w:szCs w:val="20"/>
              </w:rPr>
            </w:pPr>
            <w:proofErr w:type="spellStart"/>
            <w:r w:rsidRPr="00344DB1">
              <w:rPr>
                <w:rFonts w:ascii="Arial" w:hAnsi="Arial" w:cs="Arial"/>
                <w:sz w:val="20"/>
                <w:szCs w:val="20"/>
              </w:rPr>
              <w:t>Ninelands</w:t>
            </w:r>
            <w:proofErr w:type="spellEnd"/>
            <w:r w:rsidRPr="00344DB1">
              <w:rPr>
                <w:rFonts w:ascii="Arial" w:hAnsi="Arial" w:cs="Arial"/>
                <w:sz w:val="20"/>
                <w:szCs w:val="20"/>
              </w:rPr>
              <w:t xml:space="preserve"> Lane</w:t>
            </w:r>
          </w:p>
        </w:tc>
        <w:tc>
          <w:tcPr>
            <w:tcW w:w="1701" w:type="dxa"/>
          </w:tcPr>
          <w:p w:rsidR="00DA6824" w:rsidRPr="00344DB1" w:rsidRDefault="00DA6824" w:rsidP="00DA6824">
            <w:pPr>
              <w:rPr>
                <w:rFonts w:ascii="Arial" w:hAnsi="Arial" w:cs="Arial"/>
                <w:sz w:val="20"/>
                <w:szCs w:val="20"/>
              </w:rPr>
            </w:pPr>
            <w:r w:rsidRPr="00344DB1">
              <w:rPr>
                <w:rFonts w:ascii="Arial" w:hAnsi="Arial" w:cs="Arial"/>
                <w:sz w:val="20"/>
                <w:szCs w:val="20"/>
              </w:rPr>
              <w:t>1.56</w:t>
            </w:r>
          </w:p>
          <w:p w:rsidR="00DA6824" w:rsidRPr="00344DB1" w:rsidRDefault="00DA6824" w:rsidP="00DA6824">
            <w:pPr>
              <w:rPr>
                <w:rFonts w:ascii="Arial" w:hAnsi="Arial" w:cs="Arial"/>
                <w:sz w:val="20"/>
                <w:szCs w:val="20"/>
              </w:rPr>
            </w:pPr>
          </w:p>
        </w:tc>
      </w:tr>
      <w:tr w:rsidR="00DA6824" w:rsidTr="00344DB1">
        <w:tc>
          <w:tcPr>
            <w:tcW w:w="1384" w:type="dxa"/>
          </w:tcPr>
          <w:p w:rsidR="00DA6824" w:rsidRPr="00344DB1" w:rsidRDefault="00DA6824" w:rsidP="00DA6824">
            <w:pPr>
              <w:rPr>
                <w:rFonts w:ascii="Arial" w:hAnsi="Arial" w:cs="Arial"/>
                <w:sz w:val="20"/>
                <w:szCs w:val="20"/>
              </w:rPr>
            </w:pPr>
            <w:r w:rsidRPr="00344DB1">
              <w:rPr>
                <w:rFonts w:ascii="Arial" w:hAnsi="Arial" w:cs="Arial"/>
                <w:sz w:val="20"/>
                <w:szCs w:val="20"/>
              </w:rPr>
              <w:t>1572</w:t>
            </w:r>
          </w:p>
          <w:p w:rsidR="00DA6824" w:rsidRPr="00344DB1" w:rsidRDefault="00DA6824" w:rsidP="00DA6824">
            <w:pPr>
              <w:rPr>
                <w:rFonts w:ascii="Arial" w:hAnsi="Arial" w:cs="Arial"/>
                <w:sz w:val="20"/>
                <w:szCs w:val="20"/>
              </w:rPr>
            </w:pPr>
          </w:p>
        </w:tc>
        <w:tc>
          <w:tcPr>
            <w:tcW w:w="4253" w:type="dxa"/>
          </w:tcPr>
          <w:p w:rsidR="00DA6824" w:rsidRPr="00344DB1" w:rsidRDefault="00303E88" w:rsidP="00DA6824">
            <w:pPr>
              <w:rPr>
                <w:rFonts w:ascii="Arial" w:hAnsi="Arial" w:cs="Arial"/>
                <w:sz w:val="20"/>
                <w:szCs w:val="20"/>
              </w:rPr>
            </w:pPr>
            <w:r w:rsidRPr="00344DB1">
              <w:rPr>
                <w:rFonts w:ascii="Arial" w:hAnsi="Arial" w:cs="Arial"/>
                <w:sz w:val="20"/>
                <w:szCs w:val="20"/>
              </w:rPr>
              <w:t xml:space="preserve">3 </w:t>
            </w:r>
            <w:r w:rsidR="00DA6824" w:rsidRPr="00344DB1">
              <w:rPr>
                <w:rFonts w:ascii="Arial" w:hAnsi="Arial" w:cs="Arial"/>
                <w:sz w:val="20"/>
                <w:szCs w:val="20"/>
              </w:rPr>
              <w:t>East Garforth Primary Academy</w:t>
            </w:r>
          </w:p>
          <w:p w:rsidR="00DA6824" w:rsidRPr="00344DB1" w:rsidRDefault="00DA6824" w:rsidP="00DA6824">
            <w:pPr>
              <w:rPr>
                <w:rFonts w:ascii="Arial" w:hAnsi="Arial" w:cs="Arial"/>
                <w:sz w:val="20"/>
                <w:szCs w:val="20"/>
              </w:rPr>
            </w:pPr>
          </w:p>
        </w:tc>
        <w:tc>
          <w:tcPr>
            <w:tcW w:w="3260" w:type="dxa"/>
          </w:tcPr>
          <w:p w:rsidR="00DA6824" w:rsidRPr="00344DB1" w:rsidRDefault="00DA6824" w:rsidP="00DA6824">
            <w:pPr>
              <w:rPr>
                <w:rFonts w:ascii="Arial" w:hAnsi="Arial" w:cs="Arial"/>
                <w:sz w:val="20"/>
                <w:szCs w:val="20"/>
              </w:rPr>
            </w:pPr>
            <w:proofErr w:type="spellStart"/>
            <w:r w:rsidRPr="00344DB1">
              <w:rPr>
                <w:rFonts w:ascii="Arial" w:hAnsi="Arial" w:cs="Arial"/>
                <w:sz w:val="20"/>
                <w:szCs w:val="20"/>
              </w:rPr>
              <w:t>Aberford</w:t>
            </w:r>
            <w:proofErr w:type="spellEnd"/>
            <w:r w:rsidRPr="00344DB1">
              <w:rPr>
                <w:rFonts w:ascii="Arial" w:hAnsi="Arial" w:cs="Arial"/>
                <w:sz w:val="20"/>
                <w:szCs w:val="20"/>
              </w:rPr>
              <w:t xml:space="preserve"> Road</w:t>
            </w:r>
          </w:p>
        </w:tc>
        <w:tc>
          <w:tcPr>
            <w:tcW w:w="1701" w:type="dxa"/>
          </w:tcPr>
          <w:p w:rsidR="00DA6824" w:rsidRPr="00344DB1" w:rsidRDefault="00DA6824" w:rsidP="00DA6824">
            <w:pPr>
              <w:rPr>
                <w:rFonts w:ascii="Arial" w:hAnsi="Arial" w:cs="Arial"/>
                <w:sz w:val="20"/>
                <w:szCs w:val="20"/>
              </w:rPr>
            </w:pPr>
            <w:r w:rsidRPr="00344DB1">
              <w:rPr>
                <w:rFonts w:ascii="Arial" w:hAnsi="Arial" w:cs="Arial"/>
                <w:sz w:val="20"/>
                <w:szCs w:val="20"/>
              </w:rPr>
              <w:t>1.94</w:t>
            </w:r>
          </w:p>
          <w:p w:rsidR="00DA6824" w:rsidRPr="00344DB1" w:rsidRDefault="00DA6824" w:rsidP="00DA6824">
            <w:pPr>
              <w:rPr>
                <w:rFonts w:ascii="Arial" w:hAnsi="Arial" w:cs="Arial"/>
                <w:sz w:val="20"/>
                <w:szCs w:val="20"/>
              </w:rPr>
            </w:pPr>
          </w:p>
        </w:tc>
      </w:tr>
      <w:tr w:rsidR="00DA6824" w:rsidTr="00344DB1">
        <w:tc>
          <w:tcPr>
            <w:tcW w:w="1384" w:type="dxa"/>
          </w:tcPr>
          <w:p w:rsidR="00DA6824" w:rsidRPr="00344DB1" w:rsidRDefault="00DA6824" w:rsidP="00DA6824">
            <w:pPr>
              <w:rPr>
                <w:rFonts w:ascii="Arial" w:hAnsi="Arial" w:cs="Arial"/>
                <w:sz w:val="20"/>
                <w:szCs w:val="20"/>
              </w:rPr>
            </w:pPr>
            <w:r w:rsidRPr="00344DB1">
              <w:rPr>
                <w:rFonts w:ascii="Arial" w:hAnsi="Arial" w:cs="Arial"/>
                <w:sz w:val="20"/>
                <w:szCs w:val="20"/>
              </w:rPr>
              <w:t>1571</w:t>
            </w:r>
          </w:p>
          <w:p w:rsidR="00DA6824" w:rsidRPr="00344DB1" w:rsidRDefault="00DA6824" w:rsidP="00DA6824">
            <w:pPr>
              <w:rPr>
                <w:rFonts w:ascii="Arial" w:hAnsi="Arial" w:cs="Arial"/>
                <w:sz w:val="20"/>
                <w:szCs w:val="20"/>
              </w:rPr>
            </w:pPr>
          </w:p>
        </w:tc>
        <w:tc>
          <w:tcPr>
            <w:tcW w:w="4253" w:type="dxa"/>
          </w:tcPr>
          <w:p w:rsidR="00DA6824" w:rsidRPr="00344DB1" w:rsidRDefault="00303E88" w:rsidP="00DA6824">
            <w:pPr>
              <w:rPr>
                <w:rFonts w:ascii="Arial" w:hAnsi="Arial" w:cs="Arial"/>
                <w:sz w:val="20"/>
                <w:szCs w:val="20"/>
              </w:rPr>
            </w:pPr>
            <w:r w:rsidRPr="00344DB1">
              <w:rPr>
                <w:rFonts w:ascii="Arial" w:hAnsi="Arial" w:cs="Arial"/>
                <w:sz w:val="20"/>
                <w:szCs w:val="20"/>
              </w:rPr>
              <w:t xml:space="preserve">4 </w:t>
            </w:r>
            <w:r w:rsidR="00DA6824" w:rsidRPr="00344DB1">
              <w:rPr>
                <w:rFonts w:ascii="Arial" w:hAnsi="Arial" w:cs="Arial"/>
                <w:sz w:val="20"/>
                <w:szCs w:val="20"/>
              </w:rPr>
              <w:t>Green Lane Primary Academy</w:t>
            </w:r>
          </w:p>
        </w:tc>
        <w:tc>
          <w:tcPr>
            <w:tcW w:w="3260" w:type="dxa"/>
          </w:tcPr>
          <w:p w:rsidR="00DA6824" w:rsidRPr="00344DB1" w:rsidRDefault="00DA6824" w:rsidP="00DA6824">
            <w:pPr>
              <w:rPr>
                <w:rFonts w:ascii="Arial" w:hAnsi="Arial" w:cs="Arial"/>
                <w:sz w:val="20"/>
                <w:szCs w:val="20"/>
              </w:rPr>
            </w:pPr>
            <w:r w:rsidRPr="00344DB1">
              <w:rPr>
                <w:rFonts w:ascii="Arial" w:hAnsi="Arial" w:cs="Arial"/>
                <w:sz w:val="20"/>
                <w:szCs w:val="20"/>
              </w:rPr>
              <w:t>Ribblesdale Avenue</w:t>
            </w:r>
          </w:p>
        </w:tc>
        <w:tc>
          <w:tcPr>
            <w:tcW w:w="1701" w:type="dxa"/>
          </w:tcPr>
          <w:p w:rsidR="00DA6824" w:rsidRPr="00344DB1" w:rsidRDefault="00DA6824" w:rsidP="00DA6824">
            <w:pPr>
              <w:rPr>
                <w:rFonts w:ascii="Arial" w:hAnsi="Arial" w:cs="Arial"/>
                <w:sz w:val="20"/>
                <w:szCs w:val="20"/>
              </w:rPr>
            </w:pPr>
            <w:r w:rsidRPr="00344DB1">
              <w:rPr>
                <w:rFonts w:ascii="Arial" w:hAnsi="Arial" w:cs="Arial"/>
                <w:sz w:val="20"/>
                <w:szCs w:val="20"/>
              </w:rPr>
              <w:t>1.41</w:t>
            </w:r>
          </w:p>
        </w:tc>
      </w:tr>
      <w:tr w:rsidR="00DC5454" w:rsidTr="00344DB1">
        <w:tc>
          <w:tcPr>
            <w:tcW w:w="1384" w:type="dxa"/>
          </w:tcPr>
          <w:p w:rsidR="00DC5454" w:rsidRPr="00344DB1" w:rsidRDefault="008D6885" w:rsidP="00DA6824">
            <w:pPr>
              <w:rPr>
                <w:rFonts w:ascii="Arial" w:hAnsi="Arial" w:cs="Arial"/>
                <w:sz w:val="20"/>
                <w:szCs w:val="20"/>
              </w:rPr>
            </w:pPr>
            <w:r>
              <w:rPr>
                <w:rFonts w:ascii="Arial" w:hAnsi="Arial" w:cs="Arial"/>
                <w:sz w:val="20"/>
                <w:szCs w:val="20"/>
              </w:rPr>
              <w:t>1568</w:t>
            </w:r>
          </w:p>
        </w:tc>
        <w:tc>
          <w:tcPr>
            <w:tcW w:w="4253" w:type="dxa"/>
          </w:tcPr>
          <w:p w:rsidR="00DC5454" w:rsidRPr="00344DB1" w:rsidRDefault="00DC5454" w:rsidP="00DA6824">
            <w:pPr>
              <w:rPr>
                <w:rFonts w:ascii="Arial" w:hAnsi="Arial" w:cs="Arial"/>
                <w:sz w:val="20"/>
                <w:szCs w:val="20"/>
              </w:rPr>
            </w:pPr>
            <w:r>
              <w:rPr>
                <w:rFonts w:ascii="Arial" w:hAnsi="Arial" w:cs="Arial"/>
                <w:sz w:val="20"/>
                <w:szCs w:val="20"/>
              </w:rPr>
              <w:t xml:space="preserve">5 Strawberry Fields </w:t>
            </w:r>
          </w:p>
        </w:tc>
        <w:tc>
          <w:tcPr>
            <w:tcW w:w="3260" w:type="dxa"/>
          </w:tcPr>
          <w:p w:rsidR="00DC5454" w:rsidRPr="00344DB1" w:rsidRDefault="00DC5454" w:rsidP="00DA6824">
            <w:pPr>
              <w:rPr>
                <w:rFonts w:ascii="Arial" w:hAnsi="Arial" w:cs="Arial"/>
                <w:sz w:val="20"/>
                <w:szCs w:val="20"/>
              </w:rPr>
            </w:pPr>
            <w:r>
              <w:rPr>
                <w:rFonts w:ascii="Arial" w:hAnsi="Arial" w:cs="Arial"/>
                <w:sz w:val="20"/>
                <w:szCs w:val="20"/>
              </w:rPr>
              <w:t>Lidgett Lane</w:t>
            </w:r>
          </w:p>
        </w:tc>
        <w:tc>
          <w:tcPr>
            <w:tcW w:w="1701" w:type="dxa"/>
          </w:tcPr>
          <w:p w:rsidR="00DC5454" w:rsidRPr="00344DB1" w:rsidRDefault="008D6885" w:rsidP="00DA6824">
            <w:pPr>
              <w:rPr>
                <w:rFonts w:ascii="Arial" w:hAnsi="Arial" w:cs="Arial"/>
                <w:sz w:val="20"/>
                <w:szCs w:val="20"/>
              </w:rPr>
            </w:pPr>
            <w:r>
              <w:rPr>
                <w:rFonts w:ascii="Arial" w:hAnsi="Arial" w:cs="Arial"/>
                <w:sz w:val="20"/>
                <w:szCs w:val="20"/>
              </w:rPr>
              <w:t>1.21</w:t>
            </w:r>
          </w:p>
        </w:tc>
      </w:tr>
      <w:tr w:rsidR="008D6885" w:rsidTr="00344DB1">
        <w:tc>
          <w:tcPr>
            <w:tcW w:w="1384" w:type="dxa"/>
          </w:tcPr>
          <w:p w:rsidR="008D6885" w:rsidRDefault="008D6885" w:rsidP="00DA6824">
            <w:pPr>
              <w:rPr>
                <w:rFonts w:ascii="Arial" w:hAnsi="Arial" w:cs="Arial"/>
                <w:sz w:val="20"/>
                <w:szCs w:val="20"/>
              </w:rPr>
            </w:pPr>
          </w:p>
        </w:tc>
        <w:tc>
          <w:tcPr>
            <w:tcW w:w="4253" w:type="dxa"/>
          </w:tcPr>
          <w:p w:rsidR="008D6885" w:rsidRDefault="008D6885" w:rsidP="00DA6824">
            <w:pPr>
              <w:rPr>
                <w:rFonts w:ascii="Arial" w:hAnsi="Arial" w:cs="Arial"/>
                <w:sz w:val="20"/>
                <w:szCs w:val="20"/>
              </w:rPr>
            </w:pPr>
          </w:p>
        </w:tc>
        <w:tc>
          <w:tcPr>
            <w:tcW w:w="3260" w:type="dxa"/>
          </w:tcPr>
          <w:p w:rsidR="008D6885" w:rsidRDefault="008D6885" w:rsidP="00DA6824">
            <w:pPr>
              <w:rPr>
                <w:rFonts w:ascii="Arial" w:hAnsi="Arial" w:cs="Arial"/>
                <w:sz w:val="20"/>
                <w:szCs w:val="20"/>
              </w:rPr>
            </w:pPr>
          </w:p>
        </w:tc>
        <w:tc>
          <w:tcPr>
            <w:tcW w:w="1701" w:type="dxa"/>
          </w:tcPr>
          <w:p w:rsidR="008D6885" w:rsidRDefault="008D6885" w:rsidP="00DA6824">
            <w:pPr>
              <w:rPr>
                <w:rFonts w:ascii="Arial" w:hAnsi="Arial" w:cs="Arial"/>
                <w:sz w:val="20"/>
                <w:szCs w:val="20"/>
              </w:rPr>
            </w:pPr>
          </w:p>
        </w:tc>
      </w:tr>
      <w:tr w:rsidR="008D6885" w:rsidTr="00344DB1">
        <w:tc>
          <w:tcPr>
            <w:tcW w:w="1384" w:type="dxa"/>
          </w:tcPr>
          <w:p w:rsidR="008D6885" w:rsidRDefault="008D6885" w:rsidP="00DA6824">
            <w:pPr>
              <w:rPr>
                <w:rFonts w:ascii="Arial" w:hAnsi="Arial" w:cs="Arial"/>
                <w:sz w:val="20"/>
                <w:szCs w:val="20"/>
              </w:rPr>
            </w:pPr>
            <w:r>
              <w:rPr>
                <w:rFonts w:ascii="Arial" w:hAnsi="Arial" w:cs="Arial"/>
                <w:sz w:val="20"/>
                <w:szCs w:val="20"/>
              </w:rPr>
              <w:lastRenderedPageBreak/>
              <w:t>1579</w:t>
            </w:r>
          </w:p>
        </w:tc>
        <w:tc>
          <w:tcPr>
            <w:tcW w:w="4253" w:type="dxa"/>
          </w:tcPr>
          <w:p w:rsidR="008D6885" w:rsidRDefault="008D6885" w:rsidP="00DA6824">
            <w:pPr>
              <w:rPr>
                <w:rFonts w:ascii="Arial" w:hAnsi="Arial" w:cs="Arial"/>
                <w:sz w:val="20"/>
                <w:szCs w:val="20"/>
              </w:rPr>
            </w:pPr>
            <w:r>
              <w:rPr>
                <w:rFonts w:ascii="Arial" w:hAnsi="Arial" w:cs="Arial"/>
                <w:sz w:val="20"/>
                <w:szCs w:val="20"/>
              </w:rPr>
              <w:t>6 St Benedict Roman Catholic Primary</w:t>
            </w:r>
          </w:p>
        </w:tc>
        <w:tc>
          <w:tcPr>
            <w:tcW w:w="3260" w:type="dxa"/>
          </w:tcPr>
          <w:p w:rsidR="008D6885" w:rsidRDefault="008D6885" w:rsidP="00DA6824">
            <w:pPr>
              <w:rPr>
                <w:rFonts w:ascii="Arial" w:hAnsi="Arial" w:cs="Arial"/>
                <w:sz w:val="20"/>
                <w:szCs w:val="20"/>
              </w:rPr>
            </w:pPr>
          </w:p>
        </w:tc>
        <w:tc>
          <w:tcPr>
            <w:tcW w:w="1701" w:type="dxa"/>
          </w:tcPr>
          <w:p w:rsidR="008D6885" w:rsidRDefault="008D6885" w:rsidP="00DA6824">
            <w:pPr>
              <w:rPr>
                <w:rFonts w:ascii="Arial" w:hAnsi="Arial" w:cs="Arial"/>
                <w:sz w:val="20"/>
                <w:szCs w:val="20"/>
              </w:rPr>
            </w:pPr>
            <w:r>
              <w:rPr>
                <w:rFonts w:ascii="Arial" w:hAnsi="Arial" w:cs="Arial"/>
                <w:sz w:val="20"/>
                <w:szCs w:val="20"/>
              </w:rPr>
              <w:t>0.72</w:t>
            </w:r>
          </w:p>
        </w:tc>
      </w:tr>
    </w:tbl>
    <w:p w:rsidR="00EF0497" w:rsidRDefault="00EF0497" w:rsidP="00971EDB">
      <w:pPr>
        <w:spacing w:line="360" w:lineRule="auto"/>
      </w:pPr>
      <w:r>
        <w:br w:type="page"/>
      </w:r>
    </w:p>
    <w:p w:rsidR="00AD4626" w:rsidRDefault="00AD4626" w:rsidP="00AD4626">
      <w:pPr>
        <w:pStyle w:val="Heading2"/>
      </w:pPr>
      <w:r>
        <w:lastRenderedPageBreak/>
        <w:t>Areas of Green Space not mentioned on the LCC website</w:t>
      </w:r>
    </w:p>
    <w:p w:rsidR="00AD4626" w:rsidRDefault="00AD4626" w:rsidP="00AD4626"/>
    <w:p w:rsidR="00766566" w:rsidRPr="00AD4626" w:rsidRDefault="000B0611" w:rsidP="00AD4626">
      <w:r>
        <w:rPr>
          <w:noProof/>
          <w:lang w:eastAsia="en-GB"/>
        </w:rPr>
        <w:drawing>
          <wp:inline distT="0" distB="0" distL="0" distR="0">
            <wp:extent cx="6645910" cy="495744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forth map 9bd.jpg"/>
                    <pic:cNvPicPr/>
                  </pic:nvPicPr>
                  <pic:blipFill>
                    <a:blip r:embed="rId11">
                      <a:extLst>
                        <a:ext uri="{28A0092B-C50C-407E-A947-70E740481C1C}">
                          <a14:useLocalDpi xmlns:a14="http://schemas.microsoft.com/office/drawing/2010/main" val="0"/>
                        </a:ext>
                      </a:extLst>
                    </a:blip>
                    <a:stretch>
                      <a:fillRect/>
                    </a:stretch>
                  </pic:blipFill>
                  <pic:spPr>
                    <a:xfrm>
                      <a:off x="0" y="0"/>
                      <a:ext cx="6645910" cy="4957445"/>
                    </a:xfrm>
                    <a:prstGeom prst="rect">
                      <a:avLst/>
                    </a:prstGeom>
                  </pic:spPr>
                </pic:pic>
              </a:graphicData>
            </a:graphic>
          </wp:inline>
        </w:drawing>
      </w:r>
    </w:p>
    <w:tbl>
      <w:tblPr>
        <w:tblW w:w="0" w:type="auto"/>
        <w:tblLook w:val="04A0" w:firstRow="1" w:lastRow="0" w:firstColumn="1" w:lastColumn="0" w:noHBand="0" w:noVBand="1"/>
      </w:tblPr>
      <w:tblGrid>
        <w:gridCol w:w="2802"/>
        <w:gridCol w:w="3260"/>
        <w:gridCol w:w="3260"/>
        <w:gridCol w:w="992"/>
      </w:tblGrid>
      <w:tr w:rsidR="00AD4626" w:rsidRPr="00766566" w:rsidTr="000B0611">
        <w:tc>
          <w:tcPr>
            <w:tcW w:w="2802" w:type="dxa"/>
            <w:vAlign w:val="center"/>
          </w:tcPr>
          <w:p w:rsidR="00AD4626" w:rsidRPr="00766566" w:rsidRDefault="00AD4626">
            <w:pPr>
              <w:jc w:val="center"/>
              <w:rPr>
                <w:rFonts w:ascii="Arial" w:hAnsi="Arial" w:cs="Arial"/>
                <w:b/>
                <w:sz w:val="20"/>
                <w:szCs w:val="20"/>
              </w:rPr>
            </w:pPr>
            <w:r w:rsidRPr="00766566">
              <w:rPr>
                <w:rFonts w:ascii="Arial" w:hAnsi="Arial" w:cs="Arial"/>
                <w:b/>
                <w:sz w:val="20"/>
                <w:szCs w:val="20"/>
              </w:rPr>
              <w:t>Site</w:t>
            </w:r>
          </w:p>
        </w:tc>
        <w:tc>
          <w:tcPr>
            <w:tcW w:w="3260" w:type="dxa"/>
            <w:vAlign w:val="center"/>
          </w:tcPr>
          <w:p w:rsidR="00AD4626" w:rsidRPr="00766566" w:rsidRDefault="00AD4626">
            <w:pPr>
              <w:jc w:val="center"/>
              <w:rPr>
                <w:rFonts w:ascii="Arial" w:hAnsi="Arial" w:cs="Arial"/>
                <w:b/>
                <w:sz w:val="20"/>
                <w:szCs w:val="20"/>
              </w:rPr>
            </w:pPr>
            <w:r w:rsidRPr="00766566">
              <w:rPr>
                <w:rFonts w:ascii="Arial" w:hAnsi="Arial" w:cs="Arial"/>
                <w:b/>
                <w:sz w:val="20"/>
                <w:szCs w:val="20"/>
              </w:rPr>
              <w:t>Place in Garforth</w:t>
            </w:r>
          </w:p>
        </w:tc>
        <w:tc>
          <w:tcPr>
            <w:tcW w:w="3260" w:type="dxa"/>
            <w:vAlign w:val="center"/>
          </w:tcPr>
          <w:p w:rsidR="00AD4626" w:rsidRPr="00766566" w:rsidRDefault="00AD4626">
            <w:pPr>
              <w:jc w:val="center"/>
              <w:rPr>
                <w:rFonts w:ascii="Arial" w:hAnsi="Arial" w:cs="Arial"/>
                <w:b/>
                <w:sz w:val="20"/>
                <w:szCs w:val="20"/>
              </w:rPr>
            </w:pPr>
            <w:r w:rsidRPr="00766566">
              <w:rPr>
                <w:rFonts w:ascii="Arial" w:hAnsi="Arial" w:cs="Arial"/>
                <w:b/>
                <w:sz w:val="20"/>
                <w:szCs w:val="20"/>
              </w:rPr>
              <w:t>Comment</w:t>
            </w:r>
          </w:p>
        </w:tc>
        <w:tc>
          <w:tcPr>
            <w:tcW w:w="992" w:type="dxa"/>
          </w:tcPr>
          <w:p w:rsidR="00AD4626" w:rsidRPr="00766566" w:rsidRDefault="00AD4626">
            <w:pPr>
              <w:rPr>
                <w:rFonts w:ascii="Arial" w:hAnsi="Arial" w:cs="Arial"/>
                <w:b/>
                <w:sz w:val="20"/>
                <w:szCs w:val="20"/>
              </w:rPr>
            </w:pPr>
            <w:proofErr w:type="spellStart"/>
            <w:proofErr w:type="gramStart"/>
            <w:r w:rsidRPr="00766566">
              <w:rPr>
                <w:rFonts w:ascii="Arial" w:hAnsi="Arial" w:cs="Arial"/>
                <w:b/>
                <w:sz w:val="20"/>
                <w:szCs w:val="20"/>
              </w:rPr>
              <w:t>Approx</w:t>
            </w:r>
            <w:proofErr w:type="spellEnd"/>
            <w:r w:rsidRPr="00766566">
              <w:rPr>
                <w:rFonts w:ascii="Arial" w:hAnsi="Arial" w:cs="Arial"/>
                <w:b/>
                <w:sz w:val="20"/>
                <w:szCs w:val="20"/>
              </w:rPr>
              <w:t xml:space="preserve"> .</w:t>
            </w:r>
            <w:proofErr w:type="gramEnd"/>
          </w:p>
          <w:p w:rsidR="00AD4626" w:rsidRPr="00766566" w:rsidRDefault="00AD4626">
            <w:pPr>
              <w:rPr>
                <w:rFonts w:ascii="Arial" w:hAnsi="Arial" w:cs="Arial"/>
                <w:b/>
                <w:sz w:val="20"/>
                <w:szCs w:val="20"/>
              </w:rPr>
            </w:pPr>
            <w:r w:rsidRPr="00766566">
              <w:rPr>
                <w:rFonts w:ascii="Arial" w:hAnsi="Arial" w:cs="Arial"/>
                <w:b/>
                <w:sz w:val="20"/>
                <w:szCs w:val="20"/>
              </w:rPr>
              <w:t>Area in</w:t>
            </w:r>
          </w:p>
          <w:p w:rsidR="00AD4626" w:rsidRPr="00766566" w:rsidRDefault="00AD4626">
            <w:pPr>
              <w:rPr>
                <w:rFonts w:ascii="Arial" w:hAnsi="Arial" w:cs="Arial"/>
                <w:b/>
                <w:sz w:val="20"/>
                <w:szCs w:val="20"/>
              </w:rPr>
            </w:pPr>
            <w:r w:rsidRPr="00766566">
              <w:rPr>
                <w:rFonts w:ascii="Arial" w:hAnsi="Arial" w:cs="Arial"/>
                <w:b/>
                <w:sz w:val="20"/>
                <w:szCs w:val="20"/>
              </w:rPr>
              <w:t xml:space="preserve"> Ha</w:t>
            </w:r>
          </w:p>
        </w:tc>
      </w:tr>
      <w:tr w:rsidR="00AD4626" w:rsidRPr="00766566" w:rsidTr="000B0611">
        <w:tc>
          <w:tcPr>
            <w:tcW w:w="2802" w:type="dxa"/>
          </w:tcPr>
          <w:p w:rsidR="00AD4626" w:rsidRPr="00766566" w:rsidRDefault="00AD4626" w:rsidP="00971EDB">
            <w:pPr>
              <w:pStyle w:val="ListParagraph"/>
              <w:numPr>
                <w:ilvl w:val="0"/>
                <w:numId w:val="2"/>
              </w:numPr>
              <w:rPr>
                <w:rFonts w:ascii="Arial" w:hAnsi="Arial" w:cs="Arial"/>
                <w:sz w:val="20"/>
                <w:szCs w:val="20"/>
              </w:rPr>
            </w:pPr>
            <w:r w:rsidRPr="00766566">
              <w:rPr>
                <w:rFonts w:ascii="Arial" w:hAnsi="Arial" w:cs="Arial"/>
                <w:sz w:val="20"/>
                <w:szCs w:val="20"/>
              </w:rPr>
              <w:t>Area of ex quarry workings  now covered in scrub woodland</w:t>
            </w:r>
          </w:p>
        </w:tc>
        <w:tc>
          <w:tcPr>
            <w:tcW w:w="3260" w:type="dxa"/>
          </w:tcPr>
          <w:p w:rsidR="00AD4626" w:rsidRPr="00766566" w:rsidRDefault="00AD4626">
            <w:pPr>
              <w:rPr>
                <w:rFonts w:ascii="Arial" w:hAnsi="Arial" w:cs="Arial"/>
                <w:sz w:val="20"/>
                <w:szCs w:val="20"/>
              </w:rPr>
            </w:pPr>
            <w:r w:rsidRPr="00766566">
              <w:rPr>
                <w:rFonts w:ascii="Arial" w:hAnsi="Arial" w:cs="Arial"/>
                <w:sz w:val="20"/>
                <w:szCs w:val="20"/>
              </w:rPr>
              <w:t xml:space="preserve">By Winfield’s Outdoors clothing shop bounded by Green Lane and Cliff Park homes. </w:t>
            </w:r>
          </w:p>
          <w:p w:rsidR="00DA6824" w:rsidRPr="00766566" w:rsidRDefault="00DA6824">
            <w:pPr>
              <w:rPr>
                <w:rFonts w:ascii="Arial" w:hAnsi="Arial" w:cs="Arial"/>
                <w:sz w:val="20"/>
                <w:szCs w:val="20"/>
              </w:rPr>
            </w:pPr>
          </w:p>
        </w:tc>
        <w:tc>
          <w:tcPr>
            <w:tcW w:w="3260" w:type="dxa"/>
          </w:tcPr>
          <w:p w:rsidR="00AD4626" w:rsidRPr="00766566" w:rsidRDefault="00AD4626">
            <w:pPr>
              <w:rPr>
                <w:rFonts w:ascii="Arial" w:hAnsi="Arial" w:cs="Arial"/>
                <w:sz w:val="20"/>
                <w:szCs w:val="20"/>
              </w:rPr>
            </w:pPr>
            <w:r w:rsidRPr="00766566">
              <w:rPr>
                <w:rFonts w:ascii="Arial" w:hAnsi="Arial" w:cs="Arial"/>
                <w:sz w:val="20"/>
                <w:szCs w:val="20"/>
              </w:rPr>
              <w:t xml:space="preserve">Ideal for a creative outdoor </w:t>
            </w:r>
            <w:proofErr w:type="gramStart"/>
            <w:r w:rsidRPr="00766566">
              <w:rPr>
                <w:rFonts w:ascii="Arial" w:hAnsi="Arial" w:cs="Arial"/>
                <w:sz w:val="20"/>
                <w:szCs w:val="20"/>
              </w:rPr>
              <w:t>pursuits</w:t>
            </w:r>
            <w:proofErr w:type="gramEnd"/>
            <w:r w:rsidRPr="00766566">
              <w:rPr>
                <w:rFonts w:ascii="Arial" w:hAnsi="Arial" w:cs="Arial"/>
                <w:sz w:val="20"/>
                <w:szCs w:val="20"/>
              </w:rPr>
              <w:t xml:space="preserve"> area qv Emma </w:t>
            </w:r>
            <w:proofErr w:type="spellStart"/>
            <w:r w:rsidRPr="00766566">
              <w:rPr>
                <w:rFonts w:ascii="Arial" w:hAnsi="Arial" w:cs="Arial"/>
                <w:sz w:val="20"/>
                <w:szCs w:val="20"/>
              </w:rPr>
              <w:t>Grumwell</w:t>
            </w:r>
            <w:proofErr w:type="spellEnd"/>
            <w:r w:rsidRPr="00766566">
              <w:rPr>
                <w:rFonts w:ascii="Arial" w:hAnsi="Arial" w:cs="Arial"/>
                <w:sz w:val="20"/>
                <w:szCs w:val="20"/>
              </w:rPr>
              <w:t xml:space="preserve"> proposal.</w:t>
            </w:r>
          </w:p>
        </w:tc>
        <w:tc>
          <w:tcPr>
            <w:tcW w:w="992" w:type="dxa"/>
            <w:vAlign w:val="center"/>
          </w:tcPr>
          <w:p w:rsidR="00AD4626" w:rsidRPr="00766566" w:rsidRDefault="00AD4626">
            <w:pPr>
              <w:rPr>
                <w:rFonts w:ascii="Arial" w:hAnsi="Arial" w:cs="Arial"/>
                <w:sz w:val="20"/>
                <w:szCs w:val="20"/>
              </w:rPr>
            </w:pPr>
            <w:r w:rsidRPr="00766566">
              <w:rPr>
                <w:rFonts w:ascii="Arial" w:hAnsi="Arial" w:cs="Arial"/>
                <w:sz w:val="20"/>
                <w:szCs w:val="20"/>
              </w:rPr>
              <w:t>ca. 2 .0</w:t>
            </w:r>
          </w:p>
        </w:tc>
      </w:tr>
      <w:tr w:rsidR="00AD4626" w:rsidRPr="00766566" w:rsidTr="000B0611">
        <w:tc>
          <w:tcPr>
            <w:tcW w:w="2802" w:type="dxa"/>
          </w:tcPr>
          <w:p w:rsidR="00AD4626" w:rsidRPr="00766566" w:rsidRDefault="00AD4626" w:rsidP="00971EDB">
            <w:pPr>
              <w:pStyle w:val="ListParagraph"/>
              <w:numPr>
                <w:ilvl w:val="0"/>
                <w:numId w:val="2"/>
              </w:numPr>
              <w:rPr>
                <w:rFonts w:ascii="Arial" w:hAnsi="Arial" w:cs="Arial"/>
                <w:sz w:val="20"/>
                <w:szCs w:val="20"/>
              </w:rPr>
            </w:pPr>
            <w:r w:rsidRPr="00766566">
              <w:rPr>
                <w:rFonts w:ascii="Arial" w:hAnsi="Arial" w:cs="Arial"/>
                <w:sz w:val="20"/>
                <w:szCs w:val="20"/>
              </w:rPr>
              <w:t xml:space="preserve">Two plots of pasture land close to Cliff Park </w:t>
            </w:r>
          </w:p>
        </w:tc>
        <w:tc>
          <w:tcPr>
            <w:tcW w:w="3260" w:type="dxa"/>
          </w:tcPr>
          <w:p w:rsidR="00AD4626" w:rsidRPr="00766566" w:rsidRDefault="00AD4626">
            <w:pPr>
              <w:rPr>
                <w:rFonts w:ascii="Arial" w:hAnsi="Arial" w:cs="Arial"/>
                <w:sz w:val="20"/>
                <w:szCs w:val="20"/>
              </w:rPr>
            </w:pPr>
            <w:r w:rsidRPr="00766566">
              <w:rPr>
                <w:rFonts w:ascii="Arial" w:hAnsi="Arial" w:cs="Arial"/>
                <w:sz w:val="20"/>
                <w:szCs w:val="20"/>
              </w:rPr>
              <w:t>Fronting on to the A63 either side of Newfield Cres</w:t>
            </w:r>
          </w:p>
        </w:tc>
        <w:tc>
          <w:tcPr>
            <w:tcW w:w="3260" w:type="dxa"/>
          </w:tcPr>
          <w:p w:rsidR="00AD4626" w:rsidRPr="00766566" w:rsidRDefault="00AD4626">
            <w:pPr>
              <w:rPr>
                <w:rFonts w:ascii="Arial" w:hAnsi="Arial" w:cs="Arial"/>
                <w:sz w:val="20"/>
                <w:szCs w:val="20"/>
              </w:rPr>
            </w:pPr>
            <w:r w:rsidRPr="00766566">
              <w:rPr>
                <w:rFonts w:ascii="Arial" w:hAnsi="Arial" w:cs="Arial"/>
                <w:sz w:val="20"/>
                <w:szCs w:val="20"/>
              </w:rPr>
              <w:t>Fair farm land and good as a smallholding but small to be commercial.</w:t>
            </w:r>
          </w:p>
          <w:p w:rsidR="00DA6824" w:rsidRPr="00766566" w:rsidRDefault="00DA6824">
            <w:pPr>
              <w:rPr>
                <w:rFonts w:ascii="Arial" w:hAnsi="Arial" w:cs="Arial"/>
                <w:sz w:val="20"/>
                <w:szCs w:val="20"/>
              </w:rPr>
            </w:pPr>
          </w:p>
        </w:tc>
        <w:tc>
          <w:tcPr>
            <w:tcW w:w="992" w:type="dxa"/>
            <w:vAlign w:val="center"/>
          </w:tcPr>
          <w:p w:rsidR="00AD4626" w:rsidRPr="00766566" w:rsidRDefault="00AD4626">
            <w:pPr>
              <w:rPr>
                <w:rFonts w:ascii="Arial" w:hAnsi="Arial" w:cs="Arial"/>
                <w:sz w:val="20"/>
                <w:szCs w:val="20"/>
              </w:rPr>
            </w:pPr>
            <w:r w:rsidRPr="00766566">
              <w:rPr>
                <w:rFonts w:ascii="Arial" w:hAnsi="Arial" w:cs="Arial"/>
                <w:sz w:val="20"/>
                <w:szCs w:val="20"/>
              </w:rPr>
              <w:t>3.0</w:t>
            </w:r>
          </w:p>
        </w:tc>
      </w:tr>
      <w:tr w:rsidR="00AD4626" w:rsidRPr="00766566" w:rsidTr="000B0611">
        <w:tc>
          <w:tcPr>
            <w:tcW w:w="2802" w:type="dxa"/>
          </w:tcPr>
          <w:p w:rsidR="00AD4626" w:rsidRPr="00766566" w:rsidRDefault="00AD4626" w:rsidP="00971EDB">
            <w:pPr>
              <w:pStyle w:val="ListParagraph"/>
              <w:numPr>
                <w:ilvl w:val="0"/>
                <w:numId w:val="2"/>
              </w:numPr>
              <w:rPr>
                <w:rFonts w:ascii="Arial" w:hAnsi="Arial" w:cs="Arial"/>
                <w:sz w:val="20"/>
                <w:szCs w:val="20"/>
              </w:rPr>
            </w:pPr>
            <w:r w:rsidRPr="00766566">
              <w:rPr>
                <w:rFonts w:ascii="Arial" w:hAnsi="Arial" w:cs="Arial"/>
                <w:sz w:val="20"/>
                <w:szCs w:val="20"/>
              </w:rPr>
              <w:t xml:space="preserve">Area between Green Lane Cricket field and Kennet Lane meadow  </w:t>
            </w:r>
          </w:p>
          <w:p w:rsidR="00DA6824" w:rsidRPr="00766566" w:rsidRDefault="00DA6824" w:rsidP="00DA6824">
            <w:pPr>
              <w:pStyle w:val="ListParagraph"/>
              <w:ind w:left="360"/>
              <w:rPr>
                <w:rFonts w:ascii="Arial" w:hAnsi="Arial" w:cs="Arial"/>
                <w:sz w:val="20"/>
                <w:szCs w:val="20"/>
              </w:rPr>
            </w:pPr>
          </w:p>
        </w:tc>
        <w:tc>
          <w:tcPr>
            <w:tcW w:w="3260" w:type="dxa"/>
          </w:tcPr>
          <w:p w:rsidR="00AD4626" w:rsidRPr="00766566" w:rsidRDefault="00AD4626">
            <w:pPr>
              <w:rPr>
                <w:rFonts w:ascii="Arial" w:hAnsi="Arial" w:cs="Arial"/>
                <w:sz w:val="20"/>
                <w:szCs w:val="20"/>
              </w:rPr>
            </w:pPr>
          </w:p>
        </w:tc>
        <w:tc>
          <w:tcPr>
            <w:tcW w:w="3260" w:type="dxa"/>
          </w:tcPr>
          <w:p w:rsidR="00AD4626" w:rsidRPr="00766566" w:rsidRDefault="00AD4626">
            <w:pPr>
              <w:rPr>
                <w:rFonts w:ascii="Arial" w:hAnsi="Arial" w:cs="Arial"/>
                <w:sz w:val="20"/>
                <w:szCs w:val="20"/>
              </w:rPr>
            </w:pPr>
          </w:p>
        </w:tc>
        <w:tc>
          <w:tcPr>
            <w:tcW w:w="992" w:type="dxa"/>
            <w:vAlign w:val="center"/>
          </w:tcPr>
          <w:p w:rsidR="00AD4626" w:rsidRPr="00766566" w:rsidRDefault="00AD4626">
            <w:pPr>
              <w:rPr>
                <w:rFonts w:ascii="Arial" w:hAnsi="Arial" w:cs="Arial"/>
                <w:sz w:val="20"/>
                <w:szCs w:val="20"/>
              </w:rPr>
            </w:pPr>
            <w:r w:rsidRPr="00766566">
              <w:rPr>
                <w:rFonts w:ascii="Arial" w:hAnsi="Arial" w:cs="Arial"/>
                <w:sz w:val="20"/>
                <w:szCs w:val="20"/>
              </w:rPr>
              <w:t>Ca 0.5</w:t>
            </w:r>
          </w:p>
        </w:tc>
      </w:tr>
      <w:tr w:rsidR="00AD4626" w:rsidRPr="00766566" w:rsidTr="000B0611">
        <w:tc>
          <w:tcPr>
            <w:tcW w:w="2802" w:type="dxa"/>
          </w:tcPr>
          <w:p w:rsidR="00AD4626" w:rsidRPr="00766566" w:rsidRDefault="00971EDB" w:rsidP="00971EDB">
            <w:pPr>
              <w:pStyle w:val="ListParagraph"/>
              <w:numPr>
                <w:ilvl w:val="0"/>
                <w:numId w:val="2"/>
              </w:numPr>
              <w:rPr>
                <w:rFonts w:ascii="Arial" w:hAnsi="Arial" w:cs="Arial"/>
                <w:sz w:val="20"/>
                <w:szCs w:val="20"/>
              </w:rPr>
            </w:pPr>
            <w:r w:rsidRPr="00766566">
              <w:rPr>
                <w:rFonts w:ascii="Arial" w:hAnsi="Arial" w:cs="Arial"/>
                <w:sz w:val="20"/>
                <w:szCs w:val="20"/>
              </w:rPr>
              <w:lastRenderedPageBreak/>
              <w:t>Small plot on Queensway off Barley Hill Road</w:t>
            </w:r>
          </w:p>
        </w:tc>
        <w:tc>
          <w:tcPr>
            <w:tcW w:w="3260" w:type="dxa"/>
          </w:tcPr>
          <w:p w:rsidR="00AD4626" w:rsidRPr="00766566" w:rsidRDefault="00971EDB" w:rsidP="00971EDB">
            <w:pPr>
              <w:rPr>
                <w:rFonts w:ascii="Arial" w:hAnsi="Arial" w:cs="Arial"/>
                <w:sz w:val="20"/>
                <w:szCs w:val="20"/>
              </w:rPr>
            </w:pPr>
            <w:r w:rsidRPr="00766566">
              <w:rPr>
                <w:rFonts w:ascii="Arial" w:hAnsi="Arial" w:cs="Arial"/>
                <w:sz w:val="20"/>
                <w:szCs w:val="20"/>
              </w:rPr>
              <w:t>Small plot on Queensway off Barley Hill Road</w:t>
            </w:r>
          </w:p>
        </w:tc>
        <w:tc>
          <w:tcPr>
            <w:tcW w:w="3260" w:type="dxa"/>
          </w:tcPr>
          <w:p w:rsidR="003B488D" w:rsidRPr="00766566" w:rsidRDefault="00971EDB" w:rsidP="00971EDB">
            <w:pPr>
              <w:rPr>
                <w:rFonts w:ascii="Arial" w:hAnsi="Arial" w:cs="Arial"/>
                <w:sz w:val="20"/>
                <w:szCs w:val="20"/>
              </w:rPr>
            </w:pPr>
            <w:r w:rsidRPr="00766566">
              <w:rPr>
                <w:rFonts w:ascii="Arial" w:hAnsi="Arial" w:cs="Arial"/>
                <w:sz w:val="20"/>
                <w:szCs w:val="20"/>
              </w:rPr>
              <w:t>Not very significant but good for the houses fronting on to it</w:t>
            </w:r>
          </w:p>
          <w:p w:rsidR="003B488D" w:rsidRPr="00766566" w:rsidRDefault="003B488D" w:rsidP="00971EDB">
            <w:pPr>
              <w:rPr>
                <w:rFonts w:ascii="Arial" w:hAnsi="Arial" w:cs="Arial"/>
                <w:sz w:val="20"/>
                <w:szCs w:val="20"/>
              </w:rPr>
            </w:pPr>
          </w:p>
        </w:tc>
        <w:tc>
          <w:tcPr>
            <w:tcW w:w="992" w:type="dxa"/>
          </w:tcPr>
          <w:p w:rsidR="00971EDB" w:rsidRPr="00766566" w:rsidRDefault="00971EDB" w:rsidP="00971EDB">
            <w:pPr>
              <w:rPr>
                <w:rFonts w:ascii="Arial" w:hAnsi="Arial" w:cs="Arial"/>
                <w:sz w:val="20"/>
                <w:szCs w:val="20"/>
              </w:rPr>
            </w:pPr>
            <w:r w:rsidRPr="00766566">
              <w:rPr>
                <w:rFonts w:ascii="Arial" w:hAnsi="Arial" w:cs="Arial"/>
                <w:sz w:val="20"/>
                <w:szCs w:val="20"/>
              </w:rPr>
              <w:t>0.2</w:t>
            </w:r>
          </w:p>
          <w:p w:rsidR="00AD4626" w:rsidRPr="00766566" w:rsidRDefault="00AD4626" w:rsidP="00971EDB">
            <w:pPr>
              <w:rPr>
                <w:rFonts w:ascii="Arial" w:hAnsi="Arial" w:cs="Arial"/>
                <w:sz w:val="20"/>
                <w:szCs w:val="20"/>
              </w:rPr>
            </w:pPr>
          </w:p>
        </w:tc>
      </w:tr>
    </w:tbl>
    <w:p w:rsidR="00835D52" w:rsidRDefault="00835D52">
      <w:pPr>
        <w:rPr>
          <w:sz w:val="20"/>
          <w:szCs w:val="20"/>
        </w:rPr>
      </w:pPr>
    </w:p>
    <w:p w:rsidR="00835D52" w:rsidRDefault="00835D52">
      <w:pPr>
        <w:rPr>
          <w:sz w:val="20"/>
          <w:szCs w:val="20"/>
        </w:rPr>
      </w:pPr>
      <w:r>
        <w:rPr>
          <w:sz w:val="20"/>
          <w:szCs w:val="20"/>
        </w:rPr>
        <w:br w:type="page"/>
      </w:r>
    </w:p>
    <w:p w:rsidR="00835D52" w:rsidRPr="005E24E3" w:rsidRDefault="00835D52" w:rsidP="00835D52">
      <w:pPr>
        <w:pStyle w:val="Heading2"/>
      </w:pPr>
      <w:r w:rsidRPr="005E24E3">
        <w:lastRenderedPageBreak/>
        <w:t>Garforth Allotments</w:t>
      </w:r>
    </w:p>
    <w:p w:rsidR="00835D52" w:rsidRPr="005E24E3" w:rsidRDefault="00835D52" w:rsidP="00835D52">
      <w:pPr>
        <w:rPr>
          <w:rFonts w:ascii="Arial" w:hAnsi="Arial" w:cs="Arial"/>
          <w:sz w:val="20"/>
          <w:szCs w:val="20"/>
        </w:rPr>
      </w:pPr>
      <w:r>
        <w:rPr>
          <w:rFonts w:ascii="Arial" w:hAnsi="Arial" w:cs="Arial"/>
          <w:noProof/>
          <w:sz w:val="20"/>
          <w:szCs w:val="20"/>
          <w:lang w:eastAsia="en-GB"/>
        </w:rPr>
        <w:drawing>
          <wp:inline distT="0" distB="0" distL="0" distR="0" wp14:anchorId="071DAE17" wp14:editId="18AC4A95">
            <wp:extent cx="6645910" cy="495744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forth map 9bf.jpg"/>
                    <pic:cNvPicPr/>
                  </pic:nvPicPr>
                  <pic:blipFill>
                    <a:blip r:embed="rId12">
                      <a:extLst>
                        <a:ext uri="{28A0092B-C50C-407E-A947-70E740481C1C}">
                          <a14:useLocalDpi xmlns:a14="http://schemas.microsoft.com/office/drawing/2010/main" val="0"/>
                        </a:ext>
                      </a:extLst>
                    </a:blip>
                    <a:stretch>
                      <a:fillRect/>
                    </a:stretch>
                  </pic:blipFill>
                  <pic:spPr>
                    <a:xfrm>
                      <a:off x="0" y="0"/>
                      <a:ext cx="6645910" cy="4957445"/>
                    </a:xfrm>
                    <a:prstGeom prst="rect">
                      <a:avLst/>
                    </a:prstGeom>
                  </pic:spPr>
                </pic:pic>
              </a:graphicData>
            </a:graphic>
          </wp:inline>
        </w:drawing>
      </w:r>
      <w:r w:rsidRPr="005E24E3">
        <w:rPr>
          <w:rFonts w:ascii="Arial" w:hAnsi="Arial" w:cs="Arial"/>
          <w:sz w:val="20"/>
          <w:szCs w:val="20"/>
        </w:rPr>
        <w:t xml:space="preserve">   </w:t>
      </w:r>
    </w:p>
    <w:p w:rsidR="00835D52" w:rsidRPr="005E24E3" w:rsidRDefault="00835D52" w:rsidP="00835D52">
      <w:pPr>
        <w:pStyle w:val="Heading3"/>
      </w:pPr>
      <w:r w:rsidRPr="005E24E3">
        <w:t>Introduction</w:t>
      </w:r>
    </w:p>
    <w:p w:rsidR="00835D52" w:rsidRPr="005E24E3" w:rsidRDefault="00835D52" w:rsidP="00835D52">
      <w:pPr>
        <w:rPr>
          <w:rFonts w:ascii="Arial" w:hAnsi="Arial" w:cs="Arial"/>
          <w:sz w:val="20"/>
          <w:szCs w:val="20"/>
        </w:rPr>
      </w:pPr>
      <w:r w:rsidRPr="005E24E3">
        <w:rPr>
          <w:rFonts w:ascii="Arial" w:hAnsi="Arial" w:cs="Arial"/>
          <w:sz w:val="20"/>
          <w:szCs w:val="20"/>
        </w:rPr>
        <w:t>Garforth has four Allotment sites divided into differing numbers of plots.   The sites, areas and numbers of plots are as follows:</w:t>
      </w:r>
    </w:p>
    <w:p w:rsidR="00835D52" w:rsidRPr="005E24E3" w:rsidRDefault="00835D52" w:rsidP="00835D52">
      <w:pPr>
        <w:rPr>
          <w:rFonts w:ascii="Arial" w:hAnsi="Arial" w:cs="Arial"/>
          <w:b/>
          <w:sz w:val="20"/>
          <w:szCs w:val="20"/>
        </w:rPr>
      </w:pPr>
      <w:r w:rsidRPr="005E24E3">
        <w:rPr>
          <w:rFonts w:ascii="Arial" w:hAnsi="Arial" w:cs="Arial"/>
          <w:b/>
          <w:sz w:val="20"/>
          <w:szCs w:val="20"/>
        </w:rPr>
        <w:t>Allotment Sites</w:t>
      </w:r>
    </w:p>
    <w:p w:rsidR="00835D52" w:rsidRDefault="00835D52" w:rsidP="00835D52">
      <w:pPr>
        <w:pStyle w:val="ListParagraph"/>
        <w:numPr>
          <w:ilvl w:val="0"/>
          <w:numId w:val="14"/>
        </w:numPr>
        <w:spacing w:after="160" w:line="259" w:lineRule="auto"/>
        <w:rPr>
          <w:rFonts w:ascii="Arial" w:hAnsi="Arial" w:cs="Arial"/>
          <w:sz w:val="20"/>
          <w:szCs w:val="20"/>
        </w:rPr>
      </w:pPr>
      <w:r w:rsidRPr="00A75D6A">
        <w:rPr>
          <w:rFonts w:ascii="Arial" w:hAnsi="Arial" w:cs="Arial"/>
          <w:b/>
          <w:sz w:val="20"/>
          <w:szCs w:val="20"/>
        </w:rPr>
        <w:t xml:space="preserve">Church </w:t>
      </w:r>
      <w:proofErr w:type="gramStart"/>
      <w:r w:rsidRPr="00A75D6A">
        <w:rPr>
          <w:rFonts w:ascii="Arial" w:hAnsi="Arial" w:cs="Arial"/>
          <w:b/>
          <w:sz w:val="20"/>
          <w:szCs w:val="20"/>
        </w:rPr>
        <w:t>Lane</w:t>
      </w:r>
      <w:r w:rsidRPr="005E24E3">
        <w:rPr>
          <w:rFonts w:ascii="Arial" w:hAnsi="Arial" w:cs="Arial"/>
          <w:sz w:val="20"/>
          <w:szCs w:val="20"/>
        </w:rPr>
        <w:t xml:space="preserve">  -</w:t>
      </w:r>
      <w:proofErr w:type="gramEnd"/>
      <w:r w:rsidRPr="005E24E3">
        <w:rPr>
          <w:rFonts w:ascii="Arial" w:hAnsi="Arial" w:cs="Arial"/>
          <w:sz w:val="20"/>
          <w:szCs w:val="20"/>
        </w:rPr>
        <w:t xml:space="preserve">  Situated between Church Lane and Grange Avenue the overall area is 1.433 ha (LCC figure) with 1.32 ha. divided into 82 plots shown in the Table:</w:t>
      </w:r>
    </w:p>
    <w:p w:rsidR="00835D52" w:rsidRPr="00A75D6A" w:rsidRDefault="00835D52" w:rsidP="00835D52">
      <w:pPr>
        <w:pStyle w:val="ListParagraph"/>
        <w:numPr>
          <w:ilvl w:val="0"/>
          <w:numId w:val="14"/>
        </w:numPr>
        <w:spacing w:after="160" w:line="259" w:lineRule="auto"/>
        <w:rPr>
          <w:rFonts w:ascii="Arial" w:hAnsi="Arial" w:cs="Arial"/>
          <w:sz w:val="20"/>
          <w:szCs w:val="20"/>
        </w:rPr>
      </w:pPr>
    </w:p>
    <w:p w:rsidR="00835D52" w:rsidRDefault="00835D52" w:rsidP="00835D52">
      <w:pPr>
        <w:pStyle w:val="ListParagraph"/>
        <w:numPr>
          <w:ilvl w:val="0"/>
          <w:numId w:val="14"/>
        </w:numPr>
        <w:spacing w:after="160" w:line="259" w:lineRule="auto"/>
        <w:rPr>
          <w:rFonts w:ascii="Arial" w:hAnsi="Arial" w:cs="Arial"/>
          <w:sz w:val="20"/>
          <w:szCs w:val="20"/>
        </w:rPr>
      </w:pPr>
      <w:proofErr w:type="spellStart"/>
      <w:r w:rsidRPr="00A75D6A">
        <w:rPr>
          <w:rFonts w:ascii="Arial" w:hAnsi="Arial" w:cs="Arial"/>
          <w:b/>
          <w:sz w:val="20"/>
          <w:szCs w:val="20"/>
        </w:rPr>
        <w:t>Firthfields</w:t>
      </w:r>
      <w:proofErr w:type="spellEnd"/>
      <w:r w:rsidRPr="00A75D6A">
        <w:rPr>
          <w:rFonts w:ascii="Arial" w:hAnsi="Arial" w:cs="Arial"/>
          <w:b/>
          <w:sz w:val="20"/>
          <w:szCs w:val="20"/>
        </w:rPr>
        <w:t xml:space="preserve">/East </w:t>
      </w:r>
      <w:proofErr w:type="gramStart"/>
      <w:r w:rsidRPr="00A75D6A">
        <w:rPr>
          <w:rFonts w:ascii="Arial" w:hAnsi="Arial" w:cs="Arial"/>
          <w:b/>
          <w:sz w:val="20"/>
          <w:szCs w:val="20"/>
        </w:rPr>
        <w:t>Garforth</w:t>
      </w:r>
      <w:r w:rsidRPr="005E24E3">
        <w:rPr>
          <w:rFonts w:ascii="Arial" w:hAnsi="Arial" w:cs="Arial"/>
          <w:sz w:val="20"/>
          <w:szCs w:val="20"/>
        </w:rPr>
        <w:t xml:space="preserve">  -</w:t>
      </w:r>
      <w:proofErr w:type="gramEnd"/>
      <w:r w:rsidRPr="005E24E3">
        <w:rPr>
          <w:rFonts w:ascii="Arial" w:hAnsi="Arial" w:cs="Arial"/>
          <w:sz w:val="20"/>
          <w:szCs w:val="20"/>
        </w:rPr>
        <w:t xml:space="preserve">  Situated to the between </w:t>
      </w:r>
      <w:proofErr w:type="spellStart"/>
      <w:r w:rsidRPr="005E24E3">
        <w:rPr>
          <w:rFonts w:ascii="Arial" w:hAnsi="Arial" w:cs="Arial"/>
          <w:sz w:val="20"/>
          <w:szCs w:val="20"/>
        </w:rPr>
        <w:t>Firthfields</w:t>
      </w:r>
      <w:proofErr w:type="spellEnd"/>
      <w:r w:rsidRPr="005E24E3">
        <w:rPr>
          <w:rFonts w:ascii="Arial" w:hAnsi="Arial" w:cs="Arial"/>
          <w:sz w:val="20"/>
          <w:szCs w:val="20"/>
        </w:rPr>
        <w:t xml:space="preserve"> and Meadow Road the overall area is 0.557 ha.  (LCC figure) with 0.485 ha. </w:t>
      </w:r>
      <w:proofErr w:type="gramStart"/>
      <w:r w:rsidRPr="005E24E3">
        <w:rPr>
          <w:rFonts w:ascii="Arial" w:hAnsi="Arial" w:cs="Arial"/>
          <w:sz w:val="20"/>
          <w:szCs w:val="20"/>
        </w:rPr>
        <w:t>divided</w:t>
      </w:r>
      <w:proofErr w:type="gramEnd"/>
      <w:r w:rsidRPr="005E24E3">
        <w:rPr>
          <w:rFonts w:ascii="Arial" w:hAnsi="Arial" w:cs="Arial"/>
          <w:sz w:val="20"/>
          <w:szCs w:val="20"/>
        </w:rPr>
        <w:t xml:space="preserve"> as shown in the Table.</w:t>
      </w:r>
    </w:p>
    <w:p w:rsidR="00835D52" w:rsidRPr="00A75D6A" w:rsidRDefault="00835D52" w:rsidP="00835D52">
      <w:pPr>
        <w:pStyle w:val="ListParagraph"/>
        <w:numPr>
          <w:ilvl w:val="0"/>
          <w:numId w:val="14"/>
        </w:numPr>
        <w:spacing w:after="160" w:line="259" w:lineRule="auto"/>
        <w:rPr>
          <w:rFonts w:ascii="Arial" w:hAnsi="Arial" w:cs="Arial"/>
          <w:sz w:val="20"/>
          <w:szCs w:val="20"/>
        </w:rPr>
      </w:pPr>
    </w:p>
    <w:p w:rsidR="00835D52" w:rsidRDefault="00835D52" w:rsidP="00835D52">
      <w:pPr>
        <w:pStyle w:val="ListParagraph"/>
        <w:numPr>
          <w:ilvl w:val="0"/>
          <w:numId w:val="14"/>
        </w:numPr>
        <w:spacing w:after="160" w:line="259" w:lineRule="auto"/>
        <w:rPr>
          <w:rFonts w:ascii="Arial" w:hAnsi="Arial" w:cs="Arial"/>
          <w:sz w:val="20"/>
          <w:szCs w:val="20"/>
        </w:rPr>
      </w:pPr>
      <w:r w:rsidRPr="00A75D6A">
        <w:rPr>
          <w:rFonts w:ascii="Arial" w:hAnsi="Arial" w:cs="Arial"/>
          <w:b/>
          <w:sz w:val="20"/>
          <w:szCs w:val="20"/>
        </w:rPr>
        <w:t>Bank Row</w:t>
      </w:r>
      <w:r w:rsidRPr="005E24E3">
        <w:rPr>
          <w:rFonts w:ascii="Arial" w:hAnsi="Arial" w:cs="Arial"/>
          <w:sz w:val="20"/>
          <w:szCs w:val="20"/>
        </w:rPr>
        <w:t xml:space="preserve">   </w:t>
      </w:r>
      <w:proofErr w:type="gramStart"/>
      <w:r w:rsidRPr="005E24E3">
        <w:rPr>
          <w:rFonts w:ascii="Arial" w:hAnsi="Arial" w:cs="Arial"/>
          <w:sz w:val="20"/>
          <w:szCs w:val="20"/>
        </w:rPr>
        <w:t>-  Situated</w:t>
      </w:r>
      <w:proofErr w:type="gramEnd"/>
      <w:r w:rsidRPr="005E24E3">
        <w:rPr>
          <w:rFonts w:ascii="Arial" w:hAnsi="Arial" w:cs="Arial"/>
          <w:sz w:val="20"/>
          <w:szCs w:val="20"/>
        </w:rPr>
        <w:t xml:space="preserve"> adjacent to and north of the Leeds – York railway line close to Higham Way.  The area measured by LCC is 0.401 ha divided into 13 plots as shown below</w:t>
      </w:r>
    </w:p>
    <w:p w:rsidR="00835D52" w:rsidRPr="00A75D6A" w:rsidRDefault="00835D52" w:rsidP="00835D52">
      <w:pPr>
        <w:pStyle w:val="ListParagraph"/>
        <w:numPr>
          <w:ilvl w:val="0"/>
          <w:numId w:val="14"/>
        </w:numPr>
        <w:spacing w:after="160" w:line="259" w:lineRule="auto"/>
        <w:rPr>
          <w:rFonts w:ascii="Arial" w:hAnsi="Arial" w:cs="Arial"/>
          <w:sz w:val="20"/>
          <w:szCs w:val="20"/>
        </w:rPr>
      </w:pPr>
    </w:p>
    <w:p w:rsidR="00835D52" w:rsidRDefault="00835D52" w:rsidP="00835D52">
      <w:pPr>
        <w:pStyle w:val="ListParagraph"/>
        <w:numPr>
          <w:ilvl w:val="0"/>
          <w:numId w:val="14"/>
        </w:numPr>
        <w:spacing w:after="160" w:line="259" w:lineRule="auto"/>
        <w:rPr>
          <w:rFonts w:ascii="Arial" w:hAnsi="Arial" w:cs="Arial"/>
          <w:sz w:val="20"/>
          <w:szCs w:val="20"/>
        </w:rPr>
      </w:pPr>
      <w:r w:rsidRPr="00A75D6A">
        <w:rPr>
          <w:rFonts w:ascii="Arial" w:hAnsi="Arial" w:cs="Arial"/>
          <w:b/>
          <w:sz w:val="20"/>
          <w:szCs w:val="20"/>
        </w:rPr>
        <w:t xml:space="preserve">Oak </w:t>
      </w:r>
      <w:proofErr w:type="gramStart"/>
      <w:r w:rsidRPr="00A75D6A">
        <w:rPr>
          <w:rFonts w:ascii="Arial" w:hAnsi="Arial" w:cs="Arial"/>
          <w:b/>
          <w:sz w:val="20"/>
          <w:szCs w:val="20"/>
        </w:rPr>
        <w:t>Estate</w:t>
      </w:r>
      <w:r w:rsidRPr="005E24E3">
        <w:rPr>
          <w:rFonts w:ascii="Arial" w:hAnsi="Arial" w:cs="Arial"/>
          <w:sz w:val="20"/>
          <w:szCs w:val="20"/>
        </w:rPr>
        <w:t xml:space="preserve">  -</w:t>
      </w:r>
      <w:proofErr w:type="gramEnd"/>
      <w:r w:rsidRPr="005E24E3">
        <w:rPr>
          <w:rFonts w:ascii="Arial" w:hAnsi="Arial" w:cs="Arial"/>
          <w:sz w:val="20"/>
          <w:szCs w:val="20"/>
        </w:rPr>
        <w:t xml:space="preserve">  Situated behind the houses on Station Fields and accessed down Oak Drive.  Leeds City Council does not mention this allotment in its greenspace inventory so the figure of 0.1 ha is accepted as accurate.</w:t>
      </w:r>
    </w:p>
    <w:p w:rsidR="00835D52" w:rsidRPr="005E24E3" w:rsidRDefault="00835D52" w:rsidP="00835D52">
      <w:pPr>
        <w:pStyle w:val="ListParagraph"/>
        <w:numPr>
          <w:ilvl w:val="0"/>
          <w:numId w:val="14"/>
        </w:numPr>
        <w:spacing w:after="160" w:line="259" w:lineRule="auto"/>
        <w:rPr>
          <w:rFonts w:ascii="Arial" w:hAnsi="Arial" w:cs="Arial"/>
          <w:sz w:val="20"/>
          <w:szCs w:val="20"/>
        </w:rPr>
      </w:pPr>
    </w:p>
    <w:p w:rsidR="00835D52" w:rsidRDefault="00835D52" w:rsidP="00835D52">
      <w:pPr>
        <w:rPr>
          <w:rFonts w:ascii="Arial" w:hAnsi="Arial" w:cs="Arial"/>
          <w:sz w:val="20"/>
          <w:szCs w:val="20"/>
        </w:rPr>
      </w:pPr>
      <w:r w:rsidRPr="005E24E3">
        <w:rPr>
          <w:rFonts w:ascii="Arial" w:hAnsi="Arial" w:cs="Arial"/>
          <w:sz w:val="20"/>
          <w:szCs w:val="20"/>
        </w:rPr>
        <w:t>The total area devoted to allotments is therefore 2.49 ha.  This amount is discussed further below.</w:t>
      </w:r>
    </w:p>
    <w:p w:rsidR="00835D52" w:rsidRDefault="00835D52" w:rsidP="00835D52">
      <w:pPr>
        <w:rPr>
          <w:rFonts w:ascii="Arial" w:hAnsi="Arial" w:cs="Arial"/>
          <w:sz w:val="20"/>
          <w:szCs w:val="20"/>
        </w:rPr>
      </w:pPr>
      <w:r>
        <w:rPr>
          <w:rFonts w:ascii="Arial" w:hAnsi="Arial" w:cs="Arial"/>
          <w:sz w:val="20"/>
          <w:szCs w:val="20"/>
        </w:rPr>
        <w:br w:type="page"/>
      </w:r>
    </w:p>
    <w:p w:rsidR="00835D52" w:rsidRPr="005E24E3" w:rsidRDefault="00835D52" w:rsidP="00835D52">
      <w:pPr>
        <w:rPr>
          <w:rFonts w:ascii="Arial" w:hAnsi="Arial" w:cs="Arial"/>
          <w:sz w:val="20"/>
          <w:szCs w:val="20"/>
        </w:rPr>
      </w:pPr>
    </w:p>
    <w:p w:rsidR="00835D52" w:rsidRPr="005E24E3" w:rsidRDefault="00835D52" w:rsidP="00835D52">
      <w:pPr>
        <w:pStyle w:val="ListParagraph"/>
        <w:ind w:left="1080"/>
        <w:rPr>
          <w:rFonts w:ascii="Arial" w:hAnsi="Arial" w:cs="Arial"/>
          <w:b/>
          <w:sz w:val="20"/>
          <w:szCs w:val="20"/>
        </w:rPr>
      </w:pPr>
    </w:p>
    <w:p w:rsidR="00835D52" w:rsidRPr="005E24E3" w:rsidRDefault="00835D52" w:rsidP="00835D52">
      <w:pPr>
        <w:pStyle w:val="ListParagraph"/>
        <w:ind w:left="1080"/>
        <w:rPr>
          <w:rFonts w:ascii="Arial" w:hAnsi="Arial" w:cs="Arial"/>
          <w:b/>
          <w:sz w:val="20"/>
          <w:szCs w:val="20"/>
        </w:rPr>
      </w:pPr>
      <w:r w:rsidRPr="005E24E3">
        <w:rPr>
          <w:rFonts w:ascii="Arial" w:hAnsi="Arial" w:cs="Arial"/>
          <w:b/>
          <w:sz w:val="20"/>
          <w:szCs w:val="20"/>
        </w:rPr>
        <w:t>Table 1:   Sizes of Garden Plots in each of the Four Allotments</w:t>
      </w:r>
    </w:p>
    <w:tbl>
      <w:tblPr>
        <w:tblW w:w="0" w:type="auto"/>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3"/>
        <w:gridCol w:w="1505"/>
        <w:gridCol w:w="1634"/>
        <w:gridCol w:w="1634"/>
        <w:gridCol w:w="1634"/>
        <w:gridCol w:w="1926"/>
      </w:tblGrid>
      <w:tr w:rsidR="00835D52" w:rsidRPr="005E24E3" w:rsidTr="00835D52">
        <w:trPr>
          <w:trHeight w:val="107"/>
        </w:trPr>
        <w:tc>
          <w:tcPr>
            <w:tcW w:w="1663" w:type="dxa"/>
            <w:vAlign w:val="center"/>
          </w:tcPr>
          <w:p w:rsidR="00835D52" w:rsidRPr="005E24E3" w:rsidRDefault="00835D52" w:rsidP="00835D52">
            <w:pPr>
              <w:pStyle w:val="ListParagraph"/>
              <w:ind w:left="150"/>
              <w:rPr>
                <w:rFonts w:ascii="Arial" w:hAnsi="Arial" w:cs="Arial"/>
                <w:b/>
                <w:sz w:val="20"/>
                <w:szCs w:val="20"/>
              </w:rPr>
            </w:pPr>
          </w:p>
          <w:p w:rsidR="00835D52" w:rsidRPr="005E24E3" w:rsidRDefault="00835D52" w:rsidP="00835D52">
            <w:pPr>
              <w:pStyle w:val="ListParagraph"/>
              <w:ind w:left="150"/>
              <w:rPr>
                <w:rFonts w:ascii="Arial" w:hAnsi="Arial" w:cs="Arial"/>
                <w:b/>
                <w:sz w:val="20"/>
                <w:szCs w:val="20"/>
              </w:rPr>
            </w:pPr>
            <w:r w:rsidRPr="005E24E3">
              <w:rPr>
                <w:rFonts w:ascii="Arial" w:hAnsi="Arial" w:cs="Arial"/>
                <w:b/>
                <w:sz w:val="20"/>
                <w:szCs w:val="20"/>
              </w:rPr>
              <w:t xml:space="preserve">Plot Sizes in </w:t>
            </w:r>
            <w:proofErr w:type="spellStart"/>
            <w:r w:rsidRPr="005E24E3">
              <w:rPr>
                <w:rFonts w:ascii="Arial" w:hAnsi="Arial" w:cs="Arial"/>
                <w:b/>
                <w:sz w:val="20"/>
                <w:szCs w:val="20"/>
              </w:rPr>
              <w:t>Sq</w:t>
            </w:r>
            <w:proofErr w:type="spellEnd"/>
            <w:r w:rsidRPr="005E24E3">
              <w:rPr>
                <w:rFonts w:ascii="Arial" w:hAnsi="Arial" w:cs="Arial"/>
                <w:b/>
                <w:sz w:val="20"/>
                <w:szCs w:val="20"/>
              </w:rPr>
              <w:t xml:space="preserve"> Metres</w:t>
            </w:r>
          </w:p>
        </w:tc>
        <w:tc>
          <w:tcPr>
            <w:tcW w:w="1505" w:type="dxa"/>
            <w:vAlign w:val="center"/>
          </w:tcPr>
          <w:p w:rsidR="00835D52" w:rsidRPr="005E24E3" w:rsidRDefault="00835D52" w:rsidP="00835D52">
            <w:pPr>
              <w:rPr>
                <w:rFonts w:ascii="Arial" w:hAnsi="Arial" w:cs="Arial"/>
                <w:b/>
                <w:sz w:val="20"/>
                <w:szCs w:val="20"/>
              </w:rPr>
            </w:pPr>
          </w:p>
          <w:p w:rsidR="00835D52" w:rsidRPr="005E24E3" w:rsidRDefault="00835D52" w:rsidP="00835D52">
            <w:pPr>
              <w:pStyle w:val="ListParagraph"/>
              <w:ind w:left="150"/>
              <w:rPr>
                <w:rFonts w:ascii="Arial" w:hAnsi="Arial" w:cs="Arial"/>
                <w:b/>
                <w:sz w:val="20"/>
                <w:szCs w:val="20"/>
              </w:rPr>
            </w:pPr>
            <w:r w:rsidRPr="005E24E3">
              <w:rPr>
                <w:rFonts w:ascii="Arial" w:hAnsi="Arial" w:cs="Arial"/>
                <w:b/>
                <w:sz w:val="20"/>
                <w:szCs w:val="20"/>
              </w:rPr>
              <w:t>Bank Row Allotment</w:t>
            </w:r>
          </w:p>
        </w:tc>
        <w:tc>
          <w:tcPr>
            <w:tcW w:w="1634" w:type="dxa"/>
            <w:vAlign w:val="center"/>
          </w:tcPr>
          <w:p w:rsidR="00835D52" w:rsidRPr="005E24E3" w:rsidRDefault="00835D52" w:rsidP="00835D52">
            <w:pPr>
              <w:rPr>
                <w:rFonts w:ascii="Arial" w:hAnsi="Arial" w:cs="Arial"/>
                <w:b/>
                <w:sz w:val="20"/>
                <w:szCs w:val="20"/>
              </w:rPr>
            </w:pPr>
          </w:p>
          <w:p w:rsidR="00835D52" w:rsidRPr="005E24E3" w:rsidRDefault="00835D52" w:rsidP="00835D52">
            <w:pPr>
              <w:pStyle w:val="ListParagraph"/>
              <w:ind w:left="150"/>
              <w:rPr>
                <w:rFonts w:ascii="Arial" w:hAnsi="Arial" w:cs="Arial"/>
                <w:b/>
                <w:sz w:val="20"/>
                <w:szCs w:val="20"/>
              </w:rPr>
            </w:pPr>
            <w:r w:rsidRPr="005E24E3">
              <w:rPr>
                <w:rFonts w:ascii="Arial" w:hAnsi="Arial" w:cs="Arial"/>
                <w:b/>
                <w:sz w:val="20"/>
                <w:szCs w:val="20"/>
              </w:rPr>
              <w:t>Church Lane Allotments</w:t>
            </w:r>
          </w:p>
        </w:tc>
        <w:tc>
          <w:tcPr>
            <w:tcW w:w="1634" w:type="dxa"/>
            <w:vAlign w:val="center"/>
          </w:tcPr>
          <w:p w:rsidR="00835D52" w:rsidRPr="005E24E3" w:rsidRDefault="00835D52" w:rsidP="00835D52">
            <w:pPr>
              <w:rPr>
                <w:rFonts w:ascii="Arial" w:hAnsi="Arial" w:cs="Arial"/>
                <w:b/>
                <w:sz w:val="20"/>
                <w:szCs w:val="20"/>
              </w:rPr>
            </w:pPr>
          </w:p>
          <w:p w:rsidR="00835D52" w:rsidRPr="005E24E3" w:rsidRDefault="00835D52" w:rsidP="00835D52">
            <w:pPr>
              <w:pStyle w:val="ListParagraph"/>
              <w:ind w:left="150"/>
              <w:rPr>
                <w:rFonts w:ascii="Arial" w:hAnsi="Arial" w:cs="Arial"/>
                <w:b/>
                <w:sz w:val="20"/>
                <w:szCs w:val="20"/>
              </w:rPr>
            </w:pPr>
            <w:proofErr w:type="spellStart"/>
            <w:r w:rsidRPr="005E24E3">
              <w:rPr>
                <w:rFonts w:ascii="Arial" w:hAnsi="Arial" w:cs="Arial"/>
                <w:b/>
                <w:sz w:val="20"/>
                <w:szCs w:val="20"/>
              </w:rPr>
              <w:t>Firthfields</w:t>
            </w:r>
            <w:proofErr w:type="spellEnd"/>
            <w:r w:rsidRPr="005E24E3">
              <w:rPr>
                <w:rFonts w:ascii="Arial" w:hAnsi="Arial" w:cs="Arial"/>
                <w:b/>
                <w:sz w:val="20"/>
                <w:szCs w:val="20"/>
              </w:rPr>
              <w:t xml:space="preserve"> </w:t>
            </w:r>
          </w:p>
          <w:p w:rsidR="00835D52" w:rsidRPr="005E24E3" w:rsidRDefault="00835D52" w:rsidP="00835D52">
            <w:pPr>
              <w:pStyle w:val="ListParagraph"/>
              <w:ind w:left="150"/>
              <w:rPr>
                <w:rFonts w:ascii="Arial" w:hAnsi="Arial" w:cs="Arial"/>
                <w:b/>
                <w:sz w:val="20"/>
                <w:szCs w:val="20"/>
              </w:rPr>
            </w:pPr>
            <w:r w:rsidRPr="005E24E3">
              <w:rPr>
                <w:rFonts w:ascii="Arial" w:hAnsi="Arial" w:cs="Arial"/>
                <w:b/>
                <w:sz w:val="20"/>
                <w:szCs w:val="20"/>
              </w:rPr>
              <w:t>Allotments</w:t>
            </w:r>
          </w:p>
        </w:tc>
        <w:tc>
          <w:tcPr>
            <w:tcW w:w="1634" w:type="dxa"/>
            <w:vAlign w:val="center"/>
          </w:tcPr>
          <w:p w:rsidR="00835D52" w:rsidRPr="005E24E3" w:rsidRDefault="00835D52" w:rsidP="00835D52">
            <w:pPr>
              <w:rPr>
                <w:rFonts w:ascii="Arial" w:hAnsi="Arial" w:cs="Arial"/>
                <w:b/>
                <w:sz w:val="20"/>
                <w:szCs w:val="20"/>
              </w:rPr>
            </w:pPr>
          </w:p>
          <w:p w:rsidR="00835D52" w:rsidRPr="005E24E3" w:rsidRDefault="00835D52" w:rsidP="00835D52">
            <w:pPr>
              <w:pStyle w:val="ListParagraph"/>
              <w:ind w:left="150"/>
              <w:rPr>
                <w:rFonts w:ascii="Arial" w:hAnsi="Arial" w:cs="Arial"/>
                <w:b/>
                <w:sz w:val="20"/>
                <w:szCs w:val="20"/>
              </w:rPr>
            </w:pPr>
            <w:r w:rsidRPr="005E24E3">
              <w:rPr>
                <w:rFonts w:ascii="Arial" w:hAnsi="Arial" w:cs="Arial"/>
                <w:b/>
                <w:sz w:val="20"/>
                <w:szCs w:val="20"/>
              </w:rPr>
              <w:t>Oak Estate Allotments</w:t>
            </w:r>
          </w:p>
        </w:tc>
        <w:tc>
          <w:tcPr>
            <w:tcW w:w="1926" w:type="dxa"/>
            <w:vAlign w:val="center"/>
          </w:tcPr>
          <w:p w:rsidR="00835D52" w:rsidRPr="005E24E3" w:rsidRDefault="00835D52" w:rsidP="00835D52">
            <w:pPr>
              <w:rPr>
                <w:rFonts w:ascii="Arial" w:hAnsi="Arial" w:cs="Arial"/>
                <w:b/>
                <w:sz w:val="20"/>
                <w:szCs w:val="20"/>
              </w:rPr>
            </w:pPr>
          </w:p>
          <w:p w:rsidR="00835D52" w:rsidRPr="005E24E3" w:rsidRDefault="00835D52" w:rsidP="00835D52">
            <w:pPr>
              <w:pStyle w:val="ListParagraph"/>
              <w:ind w:left="150"/>
              <w:rPr>
                <w:rFonts w:ascii="Arial" w:hAnsi="Arial" w:cs="Arial"/>
                <w:b/>
                <w:sz w:val="20"/>
                <w:szCs w:val="20"/>
              </w:rPr>
            </w:pPr>
            <w:r w:rsidRPr="005E24E3">
              <w:rPr>
                <w:rFonts w:ascii="Arial" w:hAnsi="Arial" w:cs="Arial"/>
                <w:b/>
                <w:sz w:val="20"/>
                <w:szCs w:val="20"/>
              </w:rPr>
              <w:t>TOTAL</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sz w:val="20"/>
                <w:szCs w:val="20"/>
              </w:rPr>
            </w:pPr>
            <w:r w:rsidRPr="005E24E3">
              <w:rPr>
                <w:rFonts w:ascii="Arial" w:hAnsi="Arial" w:cs="Arial"/>
                <w:sz w:val="20"/>
                <w:szCs w:val="20"/>
              </w:rPr>
              <w:t>84</w:t>
            </w:r>
          </w:p>
        </w:tc>
        <w:tc>
          <w:tcPr>
            <w:tcW w:w="1505"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2</w:t>
            </w:r>
          </w:p>
        </w:tc>
        <w:tc>
          <w:tcPr>
            <w:tcW w:w="1634"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2</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sz w:val="20"/>
                <w:szCs w:val="20"/>
              </w:rPr>
            </w:pPr>
            <w:r w:rsidRPr="005E24E3">
              <w:rPr>
                <w:rFonts w:ascii="Arial" w:hAnsi="Arial" w:cs="Arial"/>
                <w:sz w:val="20"/>
                <w:szCs w:val="20"/>
              </w:rPr>
              <w:t>100</w:t>
            </w:r>
          </w:p>
        </w:tc>
        <w:tc>
          <w:tcPr>
            <w:tcW w:w="1505"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4</w:t>
            </w:r>
          </w:p>
        </w:tc>
        <w:tc>
          <w:tcPr>
            <w:tcW w:w="1634"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4</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sz w:val="20"/>
                <w:szCs w:val="20"/>
              </w:rPr>
            </w:pPr>
            <w:r w:rsidRPr="005E24E3">
              <w:rPr>
                <w:rFonts w:ascii="Arial" w:hAnsi="Arial" w:cs="Arial"/>
                <w:sz w:val="20"/>
                <w:szCs w:val="20"/>
              </w:rPr>
              <w:t>125</w:t>
            </w:r>
          </w:p>
        </w:tc>
        <w:tc>
          <w:tcPr>
            <w:tcW w:w="1505"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47</w:t>
            </w: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13</w:t>
            </w:r>
          </w:p>
        </w:tc>
        <w:tc>
          <w:tcPr>
            <w:tcW w:w="1634" w:type="dxa"/>
            <w:vAlign w:val="center"/>
          </w:tcPr>
          <w:p w:rsidR="00835D52" w:rsidRPr="005E24E3" w:rsidRDefault="00835D52" w:rsidP="00835D52">
            <w:pPr>
              <w:jc w:val="center"/>
              <w:rPr>
                <w:rFonts w:ascii="Arial" w:hAnsi="Arial" w:cs="Arial"/>
                <w:sz w:val="20"/>
                <w:szCs w:val="20"/>
              </w:rPr>
            </w:pP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60</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sz w:val="20"/>
                <w:szCs w:val="20"/>
              </w:rPr>
            </w:pPr>
            <w:r w:rsidRPr="005E24E3">
              <w:rPr>
                <w:rFonts w:ascii="Arial" w:hAnsi="Arial" w:cs="Arial"/>
                <w:sz w:val="20"/>
                <w:szCs w:val="20"/>
              </w:rPr>
              <w:t>151</w:t>
            </w:r>
          </w:p>
        </w:tc>
        <w:tc>
          <w:tcPr>
            <w:tcW w:w="1505"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1</w:t>
            </w: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3</w:t>
            </w:r>
          </w:p>
        </w:tc>
        <w:tc>
          <w:tcPr>
            <w:tcW w:w="1634"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4</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sz w:val="20"/>
                <w:szCs w:val="20"/>
              </w:rPr>
            </w:pPr>
            <w:r w:rsidRPr="005E24E3">
              <w:rPr>
                <w:rFonts w:ascii="Arial" w:hAnsi="Arial" w:cs="Arial"/>
                <w:sz w:val="20"/>
                <w:szCs w:val="20"/>
              </w:rPr>
              <w:t>167</w:t>
            </w:r>
          </w:p>
        </w:tc>
        <w:tc>
          <w:tcPr>
            <w:tcW w:w="1505"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1</w:t>
            </w: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6</w:t>
            </w:r>
          </w:p>
        </w:tc>
        <w:tc>
          <w:tcPr>
            <w:tcW w:w="1634"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6</w:t>
            </w: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13</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sz w:val="20"/>
                <w:szCs w:val="20"/>
              </w:rPr>
            </w:pPr>
            <w:r w:rsidRPr="005E24E3">
              <w:rPr>
                <w:rFonts w:ascii="Arial" w:hAnsi="Arial" w:cs="Arial"/>
                <w:sz w:val="20"/>
                <w:szCs w:val="20"/>
              </w:rPr>
              <w:t>188</w:t>
            </w:r>
          </w:p>
        </w:tc>
        <w:tc>
          <w:tcPr>
            <w:tcW w:w="1505"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8</w:t>
            </w:r>
          </w:p>
        </w:tc>
        <w:tc>
          <w:tcPr>
            <w:tcW w:w="1634"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8</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sz w:val="20"/>
                <w:szCs w:val="20"/>
              </w:rPr>
            </w:pPr>
            <w:r w:rsidRPr="005E24E3">
              <w:rPr>
                <w:rFonts w:ascii="Arial" w:hAnsi="Arial" w:cs="Arial"/>
                <w:sz w:val="20"/>
                <w:szCs w:val="20"/>
              </w:rPr>
              <w:t>209</w:t>
            </w:r>
          </w:p>
        </w:tc>
        <w:tc>
          <w:tcPr>
            <w:tcW w:w="1505"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1</w:t>
            </w:r>
          </w:p>
        </w:tc>
        <w:tc>
          <w:tcPr>
            <w:tcW w:w="1634" w:type="dxa"/>
            <w:vAlign w:val="center"/>
          </w:tcPr>
          <w:p w:rsidR="00835D52" w:rsidRPr="005E24E3" w:rsidRDefault="00835D52" w:rsidP="00835D52">
            <w:pPr>
              <w:jc w:val="center"/>
              <w:rPr>
                <w:rFonts w:ascii="Arial" w:hAnsi="Arial" w:cs="Arial"/>
                <w:sz w:val="20"/>
                <w:szCs w:val="20"/>
              </w:rPr>
            </w:pP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1</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sz w:val="20"/>
                <w:szCs w:val="20"/>
              </w:rPr>
            </w:pPr>
            <w:r w:rsidRPr="005E24E3">
              <w:rPr>
                <w:rFonts w:ascii="Arial" w:hAnsi="Arial" w:cs="Arial"/>
                <w:sz w:val="20"/>
                <w:szCs w:val="20"/>
              </w:rPr>
              <w:t>250</w:t>
            </w:r>
          </w:p>
        </w:tc>
        <w:tc>
          <w:tcPr>
            <w:tcW w:w="1505"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21</w:t>
            </w:r>
          </w:p>
        </w:tc>
        <w:tc>
          <w:tcPr>
            <w:tcW w:w="1634"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12</w:t>
            </w:r>
          </w:p>
        </w:tc>
        <w:tc>
          <w:tcPr>
            <w:tcW w:w="1634" w:type="dxa"/>
            <w:vAlign w:val="center"/>
          </w:tcPr>
          <w:p w:rsidR="00835D52" w:rsidRPr="005E24E3" w:rsidRDefault="00835D52" w:rsidP="00835D52">
            <w:pPr>
              <w:jc w:val="center"/>
              <w:rPr>
                <w:rFonts w:ascii="Arial" w:hAnsi="Arial" w:cs="Arial"/>
                <w:sz w:val="20"/>
                <w:szCs w:val="20"/>
              </w:rPr>
            </w:pP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33</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sz w:val="20"/>
                <w:szCs w:val="20"/>
              </w:rPr>
            </w:pPr>
            <w:r w:rsidRPr="005E24E3">
              <w:rPr>
                <w:rFonts w:ascii="Arial" w:hAnsi="Arial" w:cs="Arial"/>
                <w:sz w:val="20"/>
                <w:szCs w:val="20"/>
              </w:rPr>
              <w:t>376</w:t>
            </w:r>
          </w:p>
        </w:tc>
        <w:tc>
          <w:tcPr>
            <w:tcW w:w="1505" w:type="dxa"/>
            <w:vAlign w:val="center"/>
          </w:tcPr>
          <w:p w:rsidR="00835D52" w:rsidRPr="005E24E3" w:rsidRDefault="00835D52" w:rsidP="00835D52">
            <w:pPr>
              <w:jc w:val="center"/>
              <w:rPr>
                <w:rFonts w:ascii="Arial" w:hAnsi="Arial" w:cs="Arial"/>
                <w:sz w:val="20"/>
                <w:szCs w:val="20"/>
              </w:rPr>
            </w:pPr>
            <w:r w:rsidRPr="005E24E3">
              <w:rPr>
                <w:rFonts w:ascii="Arial" w:hAnsi="Arial" w:cs="Arial"/>
                <w:sz w:val="20"/>
                <w:szCs w:val="20"/>
              </w:rPr>
              <w:t>3</w:t>
            </w:r>
          </w:p>
        </w:tc>
        <w:tc>
          <w:tcPr>
            <w:tcW w:w="1634"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p>
        </w:tc>
        <w:tc>
          <w:tcPr>
            <w:tcW w:w="1634" w:type="dxa"/>
            <w:vAlign w:val="center"/>
          </w:tcPr>
          <w:p w:rsidR="00835D52" w:rsidRPr="005E24E3" w:rsidRDefault="00835D52" w:rsidP="00835D52">
            <w:pPr>
              <w:jc w:val="center"/>
              <w:rPr>
                <w:rFonts w:ascii="Arial" w:hAnsi="Arial" w:cs="Arial"/>
                <w:sz w:val="20"/>
                <w:szCs w:val="20"/>
              </w:rPr>
            </w:pP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3</w:t>
            </w:r>
          </w:p>
        </w:tc>
      </w:tr>
      <w:tr w:rsidR="00835D52" w:rsidRPr="005E24E3" w:rsidTr="00835D52">
        <w:trPr>
          <w:trHeight w:val="37"/>
        </w:trPr>
        <w:tc>
          <w:tcPr>
            <w:tcW w:w="1663" w:type="dxa"/>
            <w:vAlign w:val="center"/>
          </w:tcPr>
          <w:p w:rsidR="00835D52" w:rsidRPr="005E24E3" w:rsidRDefault="00835D52" w:rsidP="00835D52">
            <w:pPr>
              <w:pStyle w:val="ListParagraph"/>
              <w:ind w:left="150"/>
              <w:jc w:val="center"/>
              <w:rPr>
                <w:rFonts w:ascii="Arial" w:hAnsi="Arial" w:cs="Arial"/>
                <w:b/>
                <w:sz w:val="20"/>
                <w:szCs w:val="20"/>
              </w:rPr>
            </w:pPr>
            <w:r w:rsidRPr="005E24E3">
              <w:rPr>
                <w:rFonts w:ascii="Arial" w:hAnsi="Arial" w:cs="Arial"/>
                <w:b/>
                <w:sz w:val="20"/>
                <w:szCs w:val="20"/>
              </w:rPr>
              <w:t>TOTALS</w:t>
            </w:r>
          </w:p>
        </w:tc>
        <w:tc>
          <w:tcPr>
            <w:tcW w:w="1505"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13</w:t>
            </w:r>
          </w:p>
        </w:tc>
        <w:tc>
          <w:tcPr>
            <w:tcW w:w="1634"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83</w:t>
            </w:r>
          </w:p>
        </w:tc>
        <w:tc>
          <w:tcPr>
            <w:tcW w:w="1634"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26</w:t>
            </w:r>
          </w:p>
        </w:tc>
        <w:tc>
          <w:tcPr>
            <w:tcW w:w="1634"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6</w:t>
            </w:r>
          </w:p>
        </w:tc>
        <w:tc>
          <w:tcPr>
            <w:tcW w:w="1926" w:type="dxa"/>
            <w:vAlign w:val="center"/>
          </w:tcPr>
          <w:p w:rsidR="00835D52" w:rsidRPr="005E24E3" w:rsidRDefault="00835D52" w:rsidP="00835D52">
            <w:pPr>
              <w:jc w:val="center"/>
              <w:rPr>
                <w:rFonts w:ascii="Arial" w:hAnsi="Arial" w:cs="Arial"/>
                <w:b/>
                <w:sz w:val="20"/>
                <w:szCs w:val="20"/>
              </w:rPr>
            </w:pPr>
            <w:r w:rsidRPr="005E24E3">
              <w:rPr>
                <w:rFonts w:ascii="Arial" w:hAnsi="Arial" w:cs="Arial"/>
                <w:b/>
                <w:sz w:val="20"/>
                <w:szCs w:val="20"/>
              </w:rPr>
              <w:t>128</w:t>
            </w:r>
          </w:p>
        </w:tc>
      </w:tr>
    </w:tbl>
    <w:p w:rsidR="00835D52" w:rsidRPr="005E24E3" w:rsidRDefault="00835D52" w:rsidP="00835D52">
      <w:pPr>
        <w:pStyle w:val="Heading3"/>
      </w:pPr>
      <w:r w:rsidRPr="005E24E3">
        <w:t>Observations from the Allotment Co-ordinators</w:t>
      </w:r>
    </w:p>
    <w:p w:rsidR="00835D52" w:rsidRPr="005E24E3" w:rsidRDefault="00835D52" w:rsidP="00835D52">
      <w:pPr>
        <w:rPr>
          <w:rFonts w:ascii="Arial" w:hAnsi="Arial" w:cs="Arial"/>
          <w:sz w:val="20"/>
          <w:szCs w:val="20"/>
        </w:rPr>
      </w:pPr>
      <w:r w:rsidRPr="005E24E3">
        <w:rPr>
          <w:rFonts w:ascii="Arial" w:hAnsi="Arial" w:cs="Arial"/>
          <w:sz w:val="20"/>
          <w:szCs w:val="20"/>
        </w:rPr>
        <w:t>1</w:t>
      </w:r>
      <w:r w:rsidRPr="005E24E3">
        <w:rPr>
          <w:rFonts w:ascii="Arial" w:hAnsi="Arial" w:cs="Arial"/>
          <w:sz w:val="20"/>
          <w:szCs w:val="20"/>
        </w:rPr>
        <w:tab/>
        <w:t>The plots are reported to be overwhelmingly well managed and used.  They are rented from Leeds City Council at rents generally considered fair by the holders.    From October2016 the annual rental price of a 250 m</w:t>
      </w:r>
      <w:r w:rsidRPr="005E24E3">
        <w:rPr>
          <w:rFonts w:ascii="Arial" w:hAnsi="Arial" w:cs="Arial"/>
          <w:sz w:val="20"/>
          <w:szCs w:val="20"/>
          <w:vertAlign w:val="superscript"/>
        </w:rPr>
        <w:t>2</w:t>
      </w:r>
      <w:r w:rsidRPr="005E24E3">
        <w:rPr>
          <w:rFonts w:ascii="Arial" w:hAnsi="Arial" w:cs="Arial"/>
          <w:sz w:val="20"/>
          <w:szCs w:val="20"/>
        </w:rPr>
        <w:t xml:space="preserve"> plot is £65 and the rent of different sized plots is adjusted pro rata.   Thus the rental price together with fairly gentle pressure from the Association provides incentives for the individual plots to be well used. The Chair of Allotments Association keeps an oversight of all the sites.    All allotment holders are members of the Garforth Allotments and Home Gardens Association</w:t>
      </w:r>
    </w:p>
    <w:p w:rsidR="00835D52" w:rsidRPr="005E24E3" w:rsidRDefault="00835D52" w:rsidP="00835D52">
      <w:pPr>
        <w:rPr>
          <w:rFonts w:ascii="Arial" w:hAnsi="Arial" w:cs="Arial"/>
          <w:sz w:val="20"/>
          <w:szCs w:val="20"/>
        </w:rPr>
      </w:pPr>
      <w:r w:rsidRPr="005E24E3">
        <w:rPr>
          <w:rFonts w:ascii="Arial" w:hAnsi="Arial" w:cs="Arial"/>
          <w:sz w:val="20"/>
          <w:szCs w:val="20"/>
        </w:rPr>
        <w:t>2</w:t>
      </w:r>
      <w:r w:rsidRPr="005E24E3">
        <w:rPr>
          <w:rFonts w:ascii="Arial" w:hAnsi="Arial" w:cs="Arial"/>
          <w:sz w:val="20"/>
          <w:szCs w:val="20"/>
        </w:rPr>
        <w:tab/>
        <w:t xml:space="preserve">There is currently a stable situation where the supply of plots is roughly in balance with the demand.     All the plots are currently occupied but with no immediate vacancies and a waiting list of only two or three which they hope to accommodate within the next few months.   However in recent years there has been an occasional </w:t>
      </w:r>
      <w:proofErr w:type="gramStart"/>
      <w:r w:rsidRPr="005E24E3">
        <w:rPr>
          <w:rFonts w:ascii="Arial" w:hAnsi="Arial" w:cs="Arial"/>
          <w:sz w:val="20"/>
          <w:szCs w:val="20"/>
        </w:rPr>
        <w:t>shortages</w:t>
      </w:r>
      <w:proofErr w:type="gramEnd"/>
      <w:r w:rsidRPr="005E24E3">
        <w:rPr>
          <w:rFonts w:ascii="Arial" w:hAnsi="Arial" w:cs="Arial"/>
          <w:sz w:val="20"/>
          <w:szCs w:val="20"/>
        </w:rPr>
        <w:t xml:space="preserve"> of plots for the numbers of people applying for them.   The Association is </w:t>
      </w:r>
      <w:proofErr w:type="gramStart"/>
      <w:r w:rsidRPr="005E24E3">
        <w:rPr>
          <w:rFonts w:ascii="Arial" w:hAnsi="Arial" w:cs="Arial"/>
          <w:sz w:val="20"/>
          <w:szCs w:val="20"/>
        </w:rPr>
        <w:t>currently  planning</w:t>
      </w:r>
      <w:proofErr w:type="gramEnd"/>
      <w:r w:rsidRPr="005E24E3">
        <w:rPr>
          <w:rFonts w:ascii="Arial" w:hAnsi="Arial" w:cs="Arial"/>
          <w:sz w:val="20"/>
          <w:szCs w:val="20"/>
        </w:rPr>
        <w:t xml:space="preserve"> a publicity campaign to show their wares to the public but are nervous of stimulating a demand for plots which they are not in a position to provide.   Maybe there are prospective plot holders in Garforth who don’t know about how the system works or that applying for one is comparatively easy.</w:t>
      </w:r>
    </w:p>
    <w:p w:rsidR="00835D52" w:rsidRPr="005E24E3" w:rsidRDefault="00835D52" w:rsidP="00835D52">
      <w:pPr>
        <w:spacing w:after="0" w:line="240" w:lineRule="auto"/>
        <w:rPr>
          <w:rFonts w:ascii="Arial" w:eastAsia="Times New Roman" w:hAnsi="Arial" w:cs="Arial"/>
          <w:b/>
          <w:bCs/>
          <w:sz w:val="20"/>
          <w:szCs w:val="20"/>
          <w:lang w:eastAsia="en-GB"/>
        </w:rPr>
      </w:pPr>
      <w:r w:rsidRPr="005E24E3">
        <w:rPr>
          <w:rFonts w:ascii="Arial" w:hAnsi="Arial" w:cs="Arial"/>
          <w:sz w:val="20"/>
          <w:szCs w:val="20"/>
        </w:rPr>
        <w:t>3</w:t>
      </w:r>
      <w:r w:rsidRPr="005E24E3">
        <w:rPr>
          <w:rFonts w:ascii="Arial" w:hAnsi="Arial" w:cs="Arial"/>
          <w:sz w:val="20"/>
          <w:szCs w:val="20"/>
        </w:rPr>
        <w:tab/>
        <w:t xml:space="preserve">All the plots are allocated to people actually living in Garforth or had a very close connection with the town at the time of allocation.   At the time of allocation plot holders agree to maintain their plots and to plant at least 60% of their area to food crops for home and family consumption.  </w:t>
      </w:r>
      <w:r w:rsidRPr="005E24E3">
        <w:rPr>
          <w:rFonts w:ascii="Arial" w:eastAsia="Times New Roman" w:hAnsi="Arial" w:cs="Arial"/>
          <w:bCs/>
          <w:sz w:val="20"/>
          <w:szCs w:val="20"/>
          <w:lang w:eastAsia="en-GB"/>
        </w:rPr>
        <w:t>The rest of the plot can then be used to house a shed and/or greenhouse, water butts and compost bins. It also allows for pathways and the growing of non-edible crops such as flowers</w:t>
      </w:r>
      <w:r w:rsidRPr="005E24E3">
        <w:rPr>
          <w:rFonts w:ascii="Arial" w:eastAsia="Times New Roman" w:hAnsi="Arial" w:cs="Arial"/>
          <w:b/>
          <w:bCs/>
          <w:sz w:val="20"/>
          <w:szCs w:val="20"/>
          <w:lang w:eastAsia="en-GB"/>
        </w:rPr>
        <w:t>.</w:t>
      </w:r>
    </w:p>
    <w:p w:rsidR="00835D52" w:rsidRPr="005E24E3" w:rsidRDefault="00835D52" w:rsidP="00835D52">
      <w:pPr>
        <w:spacing w:after="0" w:line="240" w:lineRule="auto"/>
        <w:rPr>
          <w:rFonts w:ascii="Arial" w:eastAsia="Times New Roman" w:hAnsi="Arial" w:cs="Arial"/>
          <w:b/>
          <w:bCs/>
          <w:sz w:val="20"/>
          <w:szCs w:val="20"/>
          <w:lang w:eastAsia="en-GB"/>
        </w:rPr>
      </w:pPr>
    </w:p>
    <w:p w:rsidR="00835D52" w:rsidRPr="005E24E3" w:rsidRDefault="00835D52" w:rsidP="00835D52">
      <w:pPr>
        <w:spacing w:after="0" w:line="240" w:lineRule="auto"/>
        <w:rPr>
          <w:rFonts w:ascii="Arial" w:hAnsi="Arial" w:cs="Arial"/>
          <w:sz w:val="20"/>
          <w:szCs w:val="20"/>
        </w:rPr>
      </w:pPr>
      <w:r w:rsidRPr="005E24E3">
        <w:rPr>
          <w:rFonts w:ascii="Arial" w:eastAsia="Times New Roman" w:hAnsi="Arial" w:cs="Arial"/>
          <w:bCs/>
          <w:sz w:val="20"/>
          <w:szCs w:val="20"/>
          <w:lang w:eastAsia="en-GB"/>
        </w:rPr>
        <w:t>4</w:t>
      </w:r>
      <w:r w:rsidRPr="005E24E3">
        <w:rPr>
          <w:rFonts w:ascii="Arial" w:eastAsia="Times New Roman" w:hAnsi="Arial" w:cs="Arial"/>
          <w:b/>
          <w:bCs/>
          <w:sz w:val="20"/>
          <w:szCs w:val="20"/>
          <w:lang w:eastAsia="en-GB"/>
        </w:rPr>
        <w:tab/>
      </w:r>
      <w:r w:rsidRPr="005E24E3">
        <w:rPr>
          <w:rFonts w:ascii="Arial" w:hAnsi="Arial" w:cs="Arial"/>
          <w:sz w:val="20"/>
          <w:szCs w:val="20"/>
        </w:rPr>
        <w:t>The question of proximity of particular allotments to the holders’ houses is not considered relevant.   Applications for plots are considered centrally by the Chair of the Allotment Association and applicants are generally happy to accept a vacancy on any of the four sites.</w:t>
      </w:r>
    </w:p>
    <w:p w:rsidR="00835D52" w:rsidRPr="005E24E3" w:rsidRDefault="00835D52" w:rsidP="00835D52">
      <w:pPr>
        <w:rPr>
          <w:rFonts w:ascii="Arial" w:eastAsia="Times New Roman" w:hAnsi="Arial" w:cs="Arial"/>
          <w:sz w:val="20"/>
          <w:szCs w:val="20"/>
          <w:lang w:eastAsia="en-GB"/>
        </w:rPr>
      </w:pPr>
      <w:r w:rsidRPr="005E24E3">
        <w:rPr>
          <w:rFonts w:ascii="Arial" w:hAnsi="Arial" w:cs="Arial"/>
          <w:sz w:val="20"/>
          <w:szCs w:val="20"/>
        </w:rPr>
        <w:t xml:space="preserve">    </w:t>
      </w:r>
    </w:p>
    <w:p w:rsidR="00835D52" w:rsidRPr="005E24E3" w:rsidRDefault="00835D52" w:rsidP="00835D52">
      <w:pPr>
        <w:rPr>
          <w:rFonts w:ascii="Arial" w:eastAsia="Times New Roman" w:hAnsi="Arial" w:cs="Arial"/>
          <w:sz w:val="20"/>
          <w:szCs w:val="20"/>
          <w:lang w:eastAsia="en-GB"/>
        </w:rPr>
      </w:pPr>
      <w:r w:rsidRPr="005E24E3">
        <w:rPr>
          <w:rFonts w:ascii="Arial" w:eastAsia="Times New Roman" w:hAnsi="Arial" w:cs="Arial"/>
          <w:sz w:val="20"/>
          <w:szCs w:val="20"/>
          <w:lang w:eastAsia="en-GB"/>
        </w:rPr>
        <w:t>5</w:t>
      </w:r>
      <w:r w:rsidRPr="005E24E3">
        <w:rPr>
          <w:rFonts w:ascii="Arial" w:eastAsia="Times New Roman" w:hAnsi="Arial" w:cs="Arial"/>
          <w:sz w:val="20"/>
          <w:szCs w:val="20"/>
          <w:lang w:eastAsia="en-GB"/>
        </w:rPr>
        <w:tab/>
        <w:t>P</w:t>
      </w:r>
      <w:r w:rsidRPr="005E24E3">
        <w:rPr>
          <w:rFonts w:ascii="Arial" w:hAnsi="Arial" w:cs="Arial"/>
          <w:bCs/>
          <w:sz w:val="20"/>
          <w:szCs w:val="20"/>
        </w:rPr>
        <w:t xml:space="preserve">iped water is available from the beginning of April until the end of September at Church Lane, </w:t>
      </w:r>
      <w:proofErr w:type="spellStart"/>
      <w:r w:rsidRPr="005E24E3">
        <w:rPr>
          <w:rFonts w:ascii="Arial" w:hAnsi="Arial" w:cs="Arial"/>
          <w:bCs/>
          <w:sz w:val="20"/>
          <w:szCs w:val="20"/>
        </w:rPr>
        <w:t>Firthfields</w:t>
      </w:r>
      <w:proofErr w:type="spellEnd"/>
      <w:r w:rsidRPr="005E24E3">
        <w:rPr>
          <w:rFonts w:ascii="Arial" w:hAnsi="Arial" w:cs="Arial"/>
          <w:bCs/>
          <w:sz w:val="20"/>
          <w:szCs w:val="20"/>
        </w:rPr>
        <w:t xml:space="preserve"> and Bank Row but not at Oak Estate. A small charge is added to the yearly rent for water as well a small additional charge to join the Garforth Allotments and Home Gardens Association and a charge to cover public liability insurance. </w:t>
      </w:r>
    </w:p>
    <w:p w:rsidR="00835D52" w:rsidRPr="005E24E3" w:rsidRDefault="00835D52" w:rsidP="00835D52">
      <w:pPr>
        <w:spacing w:after="0" w:line="240" w:lineRule="auto"/>
        <w:rPr>
          <w:rFonts w:ascii="Arial" w:hAnsi="Arial" w:cs="Arial"/>
          <w:sz w:val="20"/>
          <w:szCs w:val="20"/>
        </w:rPr>
      </w:pPr>
    </w:p>
    <w:p w:rsidR="00835D52" w:rsidRPr="005E24E3" w:rsidRDefault="00835D52" w:rsidP="00835D52">
      <w:pPr>
        <w:spacing w:after="0" w:line="240" w:lineRule="auto"/>
        <w:rPr>
          <w:rFonts w:ascii="Arial" w:eastAsia="Times New Roman" w:hAnsi="Arial" w:cs="Arial"/>
          <w:b/>
          <w:bCs/>
          <w:sz w:val="20"/>
          <w:szCs w:val="20"/>
          <w:lang w:eastAsia="en-GB"/>
        </w:rPr>
      </w:pPr>
    </w:p>
    <w:p w:rsidR="00835D52" w:rsidRPr="005E24E3" w:rsidRDefault="00835D52" w:rsidP="00835D52">
      <w:pPr>
        <w:rPr>
          <w:rFonts w:ascii="Arial" w:eastAsia="Times New Roman" w:hAnsi="Arial" w:cs="Arial"/>
          <w:b/>
          <w:bCs/>
          <w:sz w:val="20"/>
          <w:szCs w:val="20"/>
          <w:lang w:eastAsia="en-GB"/>
        </w:rPr>
      </w:pPr>
      <w:r w:rsidRPr="005E24E3">
        <w:rPr>
          <w:rFonts w:ascii="Arial" w:hAnsi="Arial" w:cs="Arial"/>
          <w:sz w:val="20"/>
          <w:szCs w:val="20"/>
        </w:rPr>
        <w:t>6</w:t>
      </w:r>
      <w:r w:rsidRPr="005E24E3">
        <w:rPr>
          <w:rFonts w:ascii="Arial" w:hAnsi="Arial" w:cs="Arial"/>
          <w:sz w:val="20"/>
          <w:szCs w:val="20"/>
        </w:rPr>
        <w:tab/>
      </w:r>
      <w:r w:rsidRPr="005E24E3">
        <w:rPr>
          <w:rFonts w:ascii="Arial" w:eastAsia="Times New Roman" w:hAnsi="Arial" w:cs="Arial"/>
          <w:bCs/>
          <w:sz w:val="20"/>
          <w:szCs w:val="20"/>
          <w:lang w:eastAsia="en-GB"/>
        </w:rPr>
        <w:t xml:space="preserve">The distribution hut is run by the Garforth Allotments and Home Gardens Association and is open 10.30 to 12 </w:t>
      </w:r>
      <w:proofErr w:type="gramStart"/>
      <w:r w:rsidRPr="005E24E3">
        <w:rPr>
          <w:rFonts w:ascii="Arial" w:eastAsia="Times New Roman" w:hAnsi="Arial" w:cs="Arial"/>
          <w:bCs/>
          <w:sz w:val="20"/>
          <w:szCs w:val="20"/>
          <w:lang w:eastAsia="en-GB"/>
        </w:rPr>
        <w:t>noon</w:t>
      </w:r>
      <w:proofErr w:type="gramEnd"/>
      <w:r w:rsidRPr="005E24E3">
        <w:rPr>
          <w:rFonts w:ascii="Arial" w:eastAsia="Times New Roman" w:hAnsi="Arial" w:cs="Arial"/>
          <w:bCs/>
          <w:sz w:val="20"/>
          <w:szCs w:val="20"/>
          <w:lang w:eastAsia="en-GB"/>
        </w:rPr>
        <w:t xml:space="preserve"> on Saturdays. It sells a wide range of gardening products for use on the allotment or in the garden. These include compost, weed killer, seeds and many other products. By joining the Association for the year (membership is currently £4), this also gives people 10% discount to use at various nurseries and garden centres including </w:t>
      </w:r>
      <w:proofErr w:type="spellStart"/>
      <w:r w:rsidRPr="005E24E3">
        <w:rPr>
          <w:rFonts w:ascii="Arial" w:eastAsia="Times New Roman" w:hAnsi="Arial" w:cs="Arial"/>
          <w:bCs/>
          <w:sz w:val="20"/>
          <w:szCs w:val="20"/>
          <w:lang w:eastAsia="en-GB"/>
        </w:rPr>
        <w:t>Lumby</w:t>
      </w:r>
      <w:proofErr w:type="spellEnd"/>
      <w:r w:rsidRPr="005E24E3">
        <w:rPr>
          <w:rFonts w:ascii="Arial" w:eastAsia="Times New Roman" w:hAnsi="Arial" w:cs="Arial"/>
          <w:bCs/>
          <w:sz w:val="20"/>
          <w:szCs w:val="20"/>
          <w:lang w:eastAsia="en-GB"/>
        </w:rPr>
        <w:t>, Woodend in Great Preston, Rothwell and Oulton</w:t>
      </w:r>
      <w:r w:rsidRPr="005E24E3">
        <w:rPr>
          <w:rFonts w:ascii="Arial" w:eastAsia="Times New Roman" w:hAnsi="Arial" w:cs="Arial"/>
          <w:b/>
          <w:bCs/>
          <w:sz w:val="20"/>
          <w:szCs w:val="20"/>
          <w:lang w:eastAsia="en-GB"/>
        </w:rPr>
        <w:t>. </w:t>
      </w:r>
    </w:p>
    <w:p w:rsidR="00835D52" w:rsidRPr="005E24E3" w:rsidRDefault="00835D52" w:rsidP="00835D52">
      <w:pPr>
        <w:rPr>
          <w:rFonts w:ascii="Arial" w:hAnsi="Arial" w:cs="Arial"/>
          <w:sz w:val="20"/>
          <w:szCs w:val="20"/>
        </w:rPr>
      </w:pPr>
      <w:r w:rsidRPr="005E24E3">
        <w:rPr>
          <w:rFonts w:ascii="Arial" w:hAnsi="Arial" w:cs="Arial"/>
          <w:bCs/>
          <w:sz w:val="20"/>
          <w:szCs w:val="20"/>
        </w:rPr>
        <w:t xml:space="preserve"> </w:t>
      </w:r>
    </w:p>
    <w:p w:rsidR="00835D52" w:rsidRPr="005E24E3" w:rsidRDefault="00835D52" w:rsidP="00835D52">
      <w:pPr>
        <w:rPr>
          <w:rFonts w:ascii="Arial" w:hAnsi="Arial" w:cs="Arial"/>
          <w:sz w:val="20"/>
          <w:szCs w:val="20"/>
        </w:rPr>
      </w:pPr>
      <w:r w:rsidRPr="005E24E3">
        <w:rPr>
          <w:rFonts w:ascii="Arial" w:hAnsi="Arial" w:cs="Arial"/>
          <w:sz w:val="20"/>
          <w:szCs w:val="20"/>
        </w:rPr>
        <w:t>7</w:t>
      </w:r>
      <w:r w:rsidRPr="005E24E3">
        <w:rPr>
          <w:rFonts w:ascii="Arial" w:hAnsi="Arial" w:cs="Arial"/>
          <w:sz w:val="20"/>
          <w:szCs w:val="20"/>
        </w:rPr>
        <w:tab/>
        <w:t xml:space="preserve">The Association is conscious of the LCC’s promise to provide 0.24 ha per 1000 population which with an estimated current population of 15,000 should provide 3.6 ha of allotment land.   The current allocation of 2.49 ha indicates a shortfall of 1.1 ha.  The possible (likely?) population increase would need a corresponding increase in 0.24 ha of land allocated to allotments for every extra 1,000 increase in population size.     </w:t>
      </w:r>
    </w:p>
    <w:p w:rsidR="00835D52" w:rsidRPr="005E24E3" w:rsidRDefault="00835D52" w:rsidP="00835D52">
      <w:pPr>
        <w:rPr>
          <w:rFonts w:ascii="Arial" w:hAnsi="Arial" w:cs="Arial"/>
          <w:sz w:val="20"/>
          <w:szCs w:val="20"/>
        </w:rPr>
      </w:pPr>
    </w:p>
    <w:p w:rsidR="00835D52" w:rsidRPr="005E24E3" w:rsidRDefault="00835D52" w:rsidP="00835D52">
      <w:pPr>
        <w:rPr>
          <w:rFonts w:ascii="Arial" w:hAnsi="Arial" w:cs="Arial"/>
          <w:sz w:val="20"/>
          <w:szCs w:val="20"/>
        </w:rPr>
      </w:pPr>
    </w:p>
    <w:p w:rsidR="00835D52" w:rsidRPr="005E24E3" w:rsidRDefault="00835D52" w:rsidP="00835D52">
      <w:pPr>
        <w:rPr>
          <w:rFonts w:ascii="Arial" w:hAnsi="Arial" w:cs="Arial"/>
          <w:sz w:val="20"/>
          <w:szCs w:val="20"/>
        </w:rPr>
      </w:pPr>
      <w:r w:rsidRPr="005E24E3">
        <w:rPr>
          <w:rFonts w:ascii="Arial" w:hAnsi="Arial" w:cs="Arial"/>
          <w:sz w:val="20"/>
          <w:szCs w:val="20"/>
        </w:rPr>
        <w:t>Chris Lomas</w:t>
      </w:r>
    </w:p>
    <w:p w:rsidR="00835D52" w:rsidRPr="005E24E3" w:rsidRDefault="00835D52" w:rsidP="00835D52">
      <w:pPr>
        <w:rPr>
          <w:rFonts w:ascii="Arial" w:hAnsi="Arial" w:cs="Arial"/>
          <w:sz w:val="20"/>
          <w:szCs w:val="20"/>
        </w:rPr>
      </w:pPr>
      <w:r w:rsidRPr="005E24E3">
        <w:rPr>
          <w:rFonts w:ascii="Arial" w:hAnsi="Arial" w:cs="Arial"/>
          <w:sz w:val="20"/>
          <w:szCs w:val="20"/>
        </w:rPr>
        <w:t>8</w:t>
      </w:r>
      <w:r w:rsidRPr="005E24E3">
        <w:rPr>
          <w:rFonts w:ascii="Arial" w:hAnsi="Arial" w:cs="Arial"/>
          <w:sz w:val="20"/>
          <w:szCs w:val="20"/>
          <w:vertAlign w:val="superscript"/>
        </w:rPr>
        <w:t>th</w:t>
      </w:r>
      <w:r w:rsidRPr="005E24E3">
        <w:rPr>
          <w:rFonts w:ascii="Arial" w:hAnsi="Arial" w:cs="Arial"/>
          <w:sz w:val="20"/>
          <w:szCs w:val="20"/>
        </w:rPr>
        <w:t xml:space="preserve"> March 2017</w:t>
      </w:r>
    </w:p>
    <w:p w:rsidR="00835D52" w:rsidRPr="005E24E3" w:rsidRDefault="00835D52" w:rsidP="00835D52">
      <w:pPr>
        <w:rPr>
          <w:rFonts w:ascii="Arial" w:hAnsi="Arial" w:cs="Arial"/>
          <w:sz w:val="20"/>
          <w:szCs w:val="20"/>
        </w:rPr>
      </w:pPr>
    </w:p>
    <w:p w:rsidR="00835D52" w:rsidRPr="005E24E3" w:rsidRDefault="00835D52" w:rsidP="00835D52">
      <w:pPr>
        <w:rPr>
          <w:rFonts w:ascii="Arial" w:hAnsi="Arial" w:cs="Arial"/>
          <w:i/>
          <w:sz w:val="20"/>
          <w:szCs w:val="20"/>
        </w:rPr>
      </w:pPr>
      <w:r w:rsidRPr="005E24E3">
        <w:rPr>
          <w:rFonts w:ascii="Arial" w:hAnsi="Arial" w:cs="Arial"/>
          <w:i/>
          <w:sz w:val="20"/>
          <w:szCs w:val="20"/>
        </w:rPr>
        <w:t xml:space="preserve">We are grateful to Mrs Ruth Dorgan and Mr Walt </w:t>
      </w:r>
      <w:proofErr w:type="spellStart"/>
      <w:r w:rsidRPr="005E24E3">
        <w:rPr>
          <w:rFonts w:ascii="Arial" w:hAnsi="Arial" w:cs="Arial"/>
          <w:i/>
          <w:sz w:val="20"/>
          <w:szCs w:val="20"/>
        </w:rPr>
        <w:t>Treloar</w:t>
      </w:r>
      <w:proofErr w:type="spellEnd"/>
      <w:r w:rsidRPr="005E24E3">
        <w:rPr>
          <w:rFonts w:ascii="Arial" w:hAnsi="Arial" w:cs="Arial"/>
          <w:i/>
          <w:sz w:val="20"/>
          <w:szCs w:val="20"/>
        </w:rPr>
        <w:t xml:space="preserve"> the Chair and Administrator respectively of Garforth Allotment Association for providing information concerning Garforth Allotments.  Mr Peter Harrison the Site Manager of Church Lane Allotments also kindly provided information and showed me round those allotments.</w:t>
      </w:r>
    </w:p>
    <w:p w:rsidR="000015A2" w:rsidRDefault="000015A2">
      <w:pPr>
        <w:rPr>
          <w:sz w:val="20"/>
          <w:szCs w:val="20"/>
        </w:rPr>
      </w:pPr>
      <w:r w:rsidRPr="00766566">
        <w:rPr>
          <w:sz w:val="20"/>
          <w:szCs w:val="20"/>
        </w:rPr>
        <w:br w:type="page"/>
      </w:r>
    </w:p>
    <w:tbl>
      <w:tblPr>
        <w:tblW w:w="0" w:type="auto"/>
        <w:tblLook w:val="04A0" w:firstRow="1" w:lastRow="0" w:firstColumn="1" w:lastColumn="0" w:noHBand="0" w:noVBand="1"/>
      </w:tblPr>
      <w:tblGrid>
        <w:gridCol w:w="959"/>
        <w:gridCol w:w="3118"/>
        <w:gridCol w:w="6605"/>
      </w:tblGrid>
      <w:tr w:rsidR="000015A2" w:rsidTr="00835D52">
        <w:tc>
          <w:tcPr>
            <w:tcW w:w="10682" w:type="dxa"/>
            <w:gridSpan w:val="3"/>
          </w:tcPr>
          <w:p w:rsidR="000015A2" w:rsidRPr="000015A2" w:rsidRDefault="000015A2" w:rsidP="000015A2">
            <w:pPr>
              <w:pStyle w:val="Heading2"/>
            </w:pPr>
            <w:r w:rsidRPr="000015A2">
              <w:lastRenderedPageBreak/>
              <w:t xml:space="preserve"> Garforth in Bloom Small </w:t>
            </w:r>
            <w:proofErr w:type="gramStart"/>
            <w:r w:rsidRPr="000015A2">
              <w:t>Flower  beds</w:t>
            </w:r>
            <w:proofErr w:type="gramEnd"/>
            <w:r w:rsidRPr="000015A2">
              <w:t xml:space="preserve"> </w:t>
            </w:r>
          </w:p>
          <w:p w:rsidR="000015A2" w:rsidRDefault="0097218C" w:rsidP="000015A2">
            <w:pPr>
              <w:pStyle w:val="Heading2"/>
            </w:pPr>
            <w:r>
              <w:rPr>
                <w:noProof/>
                <w:lang w:eastAsia="en-GB"/>
              </w:rPr>
              <w:drawing>
                <wp:inline distT="0" distB="0" distL="0" distR="0" wp14:anchorId="0ED83B4D" wp14:editId="1867AA6E">
                  <wp:extent cx="6645910" cy="495744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forth map 9bc.jpg"/>
                          <pic:cNvPicPr/>
                        </pic:nvPicPr>
                        <pic:blipFill>
                          <a:blip r:embed="rId13">
                            <a:extLst>
                              <a:ext uri="{28A0092B-C50C-407E-A947-70E740481C1C}">
                                <a14:useLocalDpi xmlns:a14="http://schemas.microsoft.com/office/drawing/2010/main" val="0"/>
                              </a:ext>
                            </a:extLst>
                          </a:blip>
                          <a:stretch>
                            <a:fillRect/>
                          </a:stretch>
                        </pic:blipFill>
                        <pic:spPr>
                          <a:xfrm>
                            <a:off x="0" y="0"/>
                            <a:ext cx="6645910" cy="4957445"/>
                          </a:xfrm>
                          <a:prstGeom prst="rect">
                            <a:avLst/>
                          </a:prstGeom>
                        </pic:spPr>
                      </pic:pic>
                    </a:graphicData>
                  </a:graphic>
                </wp:inline>
              </w:drawing>
            </w:r>
            <w:r w:rsidR="00766566">
              <w:t xml:space="preserve"> </w:t>
            </w:r>
          </w:p>
          <w:p w:rsidR="0097218C" w:rsidRPr="0097218C" w:rsidRDefault="0097218C" w:rsidP="0097218C"/>
        </w:tc>
      </w:tr>
      <w:tr w:rsidR="000015A2" w:rsidTr="000015A2">
        <w:tc>
          <w:tcPr>
            <w:tcW w:w="959" w:type="dxa"/>
          </w:tcPr>
          <w:p w:rsidR="000015A2" w:rsidRPr="00E80AEB" w:rsidRDefault="000015A2" w:rsidP="00F30E58">
            <w:r w:rsidRPr="00E80AEB">
              <w:t>Number</w:t>
            </w:r>
          </w:p>
        </w:tc>
        <w:tc>
          <w:tcPr>
            <w:tcW w:w="3118" w:type="dxa"/>
          </w:tcPr>
          <w:p w:rsidR="000015A2" w:rsidRPr="00E80AEB" w:rsidRDefault="000015A2" w:rsidP="00F30E58">
            <w:r w:rsidRPr="00E80AEB">
              <w:t>Garforth in Bloom site number</w:t>
            </w:r>
          </w:p>
        </w:tc>
        <w:tc>
          <w:tcPr>
            <w:tcW w:w="6605" w:type="dxa"/>
          </w:tcPr>
          <w:p w:rsidR="000015A2" w:rsidRDefault="000015A2" w:rsidP="00F30E58">
            <w:r w:rsidRPr="00E80AEB">
              <w:t>Position</w:t>
            </w:r>
          </w:p>
        </w:tc>
      </w:tr>
      <w:tr w:rsidR="003B488D" w:rsidTr="000015A2">
        <w:tc>
          <w:tcPr>
            <w:tcW w:w="959" w:type="dxa"/>
          </w:tcPr>
          <w:p w:rsidR="003B488D" w:rsidRPr="00F76EB6" w:rsidRDefault="003B488D" w:rsidP="00F30E58">
            <w:r w:rsidRPr="00F76EB6">
              <w:t>1</w:t>
            </w:r>
          </w:p>
        </w:tc>
        <w:tc>
          <w:tcPr>
            <w:tcW w:w="3118" w:type="dxa"/>
          </w:tcPr>
          <w:p w:rsidR="003B488D" w:rsidRPr="00F76EB6" w:rsidRDefault="003B488D" w:rsidP="00F30E58">
            <w:r w:rsidRPr="00F76EB6">
              <w:t>33</w:t>
            </w:r>
          </w:p>
        </w:tc>
        <w:tc>
          <w:tcPr>
            <w:tcW w:w="6605" w:type="dxa"/>
          </w:tcPr>
          <w:p w:rsidR="003B488D" w:rsidRPr="00F76EB6" w:rsidRDefault="003B488D" w:rsidP="00F30E58">
            <w:r w:rsidRPr="00F76EB6">
              <w:t>Beside Miller &amp; Carter pub</w:t>
            </w:r>
          </w:p>
        </w:tc>
      </w:tr>
      <w:tr w:rsidR="003B488D" w:rsidTr="000015A2">
        <w:tc>
          <w:tcPr>
            <w:tcW w:w="959" w:type="dxa"/>
          </w:tcPr>
          <w:p w:rsidR="003B488D" w:rsidRPr="00F76EB6" w:rsidRDefault="003B488D" w:rsidP="00F30E58">
            <w:r w:rsidRPr="00F76EB6">
              <w:t>2</w:t>
            </w:r>
          </w:p>
        </w:tc>
        <w:tc>
          <w:tcPr>
            <w:tcW w:w="3118" w:type="dxa"/>
          </w:tcPr>
          <w:p w:rsidR="003B488D" w:rsidRPr="00F76EB6" w:rsidRDefault="003B488D" w:rsidP="00F30E58">
            <w:r w:rsidRPr="00F76EB6">
              <w:t>10</w:t>
            </w:r>
          </w:p>
        </w:tc>
        <w:tc>
          <w:tcPr>
            <w:tcW w:w="6605" w:type="dxa"/>
          </w:tcPr>
          <w:p w:rsidR="003B488D" w:rsidRPr="00F76EB6" w:rsidRDefault="003B488D" w:rsidP="00F30E58">
            <w:r w:rsidRPr="00F76EB6">
              <w:t>Along Selby Road</w:t>
            </w:r>
          </w:p>
        </w:tc>
      </w:tr>
      <w:tr w:rsidR="003B488D" w:rsidTr="000015A2">
        <w:tc>
          <w:tcPr>
            <w:tcW w:w="959" w:type="dxa"/>
          </w:tcPr>
          <w:p w:rsidR="003B488D" w:rsidRPr="00F76EB6" w:rsidRDefault="003B488D" w:rsidP="00F30E58">
            <w:r w:rsidRPr="00F76EB6">
              <w:t>3</w:t>
            </w:r>
          </w:p>
        </w:tc>
        <w:tc>
          <w:tcPr>
            <w:tcW w:w="3118" w:type="dxa"/>
          </w:tcPr>
          <w:p w:rsidR="003B488D" w:rsidRPr="00F76EB6" w:rsidRDefault="003B488D" w:rsidP="00F30E58">
            <w:r w:rsidRPr="00F76EB6">
              <w:t>11</w:t>
            </w:r>
          </w:p>
        </w:tc>
        <w:tc>
          <w:tcPr>
            <w:tcW w:w="6605" w:type="dxa"/>
          </w:tcPr>
          <w:p w:rsidR="003B488D" w:rsidRPr="00F76EB6" w:rsidRDefault="003B488D" w:rsidP="00F30E58">
            <w:r w:rsidRPr="00F76EB6">
              <w:t>Along Selby Road</w:t>
            </w:r>
          </w:p>
        </w:tc>
      </w:tr>
      <w:tr w:rsidR="003B488D" w:rsidTr="000015A2">
        <w:tc>
          <w:tcPr>
            <w:tcW w:w="959" w:type="dxa"/>
          </w:tcPr>
          <w:p w:rsidR="003B488D" w:rsidRPr="00F76EB6" w:rsidRDefault="003B488D" w:rsidP="00F30E58">
            <w:r w:rsidRPr="00F76EB6">
              <w:t>4</w:t>
            </w:r>
          </w:p>
        </w:tc>
        <w:tc>
          <w:tcPr>
            <w:tcW w:w="3118" w:type="dxa"/>
          </w:tcPr>
          <w:p w:rsidR="003B488D" w:rsidRPr="00F76EB6" w:rsidRDefault="003B488D" w:rsidP="00F30E58">
            <w:r w:rsidRPr="00F76EB6">
              <w:t>1</w:t>
            </w:r>
          </w:p>
        </w:tc>
        <w:tc>
          <w:tcPr>
            <w:tcW w:w="6605" w:type="dxa"/>
          </w:tcPr>
          <w:p w:rsidR="003B488D" w:rsidRPr="00F76EB6" w:rsidRDefault="003B488D" w:rsidP="00F30E58">
            <w:r w:rsidRPr="00F76EB6">
              <w:t>Outside the G</w:t>
            </w:r>
            <w:r w:rsidR="000015A2">
              <w:t>a</w:t>
            </w:r>
            <w:r w:rsidRPr="00F76EB6">
              <w:t>ping Goose</w:t>
            </w:r>
          </w:p>
        </w:tc>
      </w:tr>
      <w:tr w:rsidR="000015A2" w:rsidTr="000015A2">
        <w:tc>
          <w:tcPr>
            <w:tcW w:w="959" w:type="dxa"/>
          </w:tcPr>
          <w:p w:rsidR="000015A2" w:rsidRPr="00F76EB6" w:rsidRDefault="000015A2" w:rsidP="00F30E58">
            <w:r w:rsidRPr="00F76EB6">
              <w:t>5</w:t>
            </w:r>
          </w:p>
        </w:tc>
        <w:tc>
          <w:tcPr>
            <w:tcW w:w="3118" w:type="dxa"/>
          </w:tcPr>
          <w:p w:rsidR="000015A2" w:rsidRPr="00F76EB6" w:rsidRDefault="000015A2" w:rsidP="00F30E58">
            <w:r w:rsidRPr="00F76EB6">
              <w:t>2</w:t>
            </w:r>
          </w:p>
        </w:tc>
        <w:tc>
          <w:tcPr>
            <w:tcW w:w="6605" w:type="dxa"/>
          </w:tcPr>
          <w:p w:rsidR="000015A2" w:rsidRDefault="000015A2">
            <w:r w:rsidRPr="004512DA">
              <w:t>Outside the Gaping Goose</w:t>
            </w:r>
          </w:p>
        </w:tc>
      </w:tr>
      <w:tr w:rsidR="000015A2" w:rsidTr="000015A2">
        <w:tc>
          <w:tcPr>
            <w:tcW w:w="959" w:type="dxa"/>
          </w:tcPr>
          <w:p w:rsidR="000015A2" w:rsidRPr="00F76EB6" w:rsidRDefault="000015A2" w:rsidP="00F30E58">
            <w:r w:rsidRPr="00F76EB6">
              <w:t>6</w:t>
            </w:r>
          </w:p>
        </w:tc>
        <w:tc>
          <w:tcPr>
            <w:tcW w:w="3118" w:type="dxa"/>
          </w:tcPr>
          <w:p w:rsidR="000015A2" w:rsidRPr="00F76EB6" w:rsidRDefault="000015A2" w:rsidP="00F30E58">
            <w:r w:rsidRPr="00F76EB6">
              <w:t>3</w:t>
            </w:r>
          </w:p>
        </w:tc>
        <w:tc>
          <w:tcPr>
            <w:tcW w:w="6605" w:type="dxa"/>
          </w:tcPr>
          <w:p w:rsidR="000015A2" w:rsidRDefault="000015A2">
            <w:r w:rsidRPr="004512DA">
              <w:t>Outside the Gaping Goose</w:t>
            </w:r>
          </w:p>
        </w:tc>
      </w:tr>
      <w:tr w:rsidR="000015A2" w:rsidTr="000015A2">
        <w:tc>
          <w:tcPr>
            <w:tcW w:w="959" w:type="dxa"/>
          </w:tcPr>
          <w:p w:rsidR="000015A2" w:rsidRPr="00F76EB6" w:rsidRDefault="000015A2" w:rsidP="00F30E58">
            <w:r w:rsidRPr="00F76EB6">
              <w:t>7</w:t>
            </w:r>
          </w:p>
        </w:tc>
        <w:tc>
          <w:tcPr>
            <w:tcW w:w="3118" w:type="dxa"/>
          </w:tcPr>
          <w:p w:rsidR="000015A2" w:rsidRPr="00F76EB6" w:rsidRDefault="000015A2" w:rsidP="00F30E58">
            <w:r w:rsidRPr="00F76EB6">
              <w:t>4</w:t>
            </w:r>
          </w:p>
        </w:tc>
        <w:tc>
          <w:tcPr>
            <w:tcW w:w="6605" w:type="dxa"/>
          </w:tcPr>
          <w:p w:rsidR="000015A2" w:rsidRDefault="000015A2">
            <w:r w:rsidRPr="004512DA">
              <w:t>Outside the Gaping Goose</w:t>
            </w:r>
          </w:p>
        </w:tc>
      </w:tr>
      <w:tr w:rsidR="000015A2" w:rsidTr="000015A2">
        <w:tc>
          <w:tcPr>
            <w:tcW w:w="959" w:type="dxa"/>
          </w:tcPr>
          <w:p w:rsidR="000015A2" w:rsidRPr="00F76EB6" w:rsidRDefault="000015A2" w:rsidP="00F30E58">
            <w:r w:rsidRPr="00F76EB6">
              <w:t>8</w:t>
            </w:r>
          </w:p>
        </w:tc>
        <w:tc>
          <w:tcPr>
            <w:tcW w:w="3118" w:type="dxa"/>
          </w:tcPr>
          <w:p w:rsidR="000015A2" w:rsidRPr="00F76EB6" w:rsidRDefault="000015A2" w:rsidP="00F30E58">
            <w:r w:rsidRPr="00F76EB6">
              <w:t>5</w:t>
            </w:r>
          </w:p>
        </w:tc>
        <w:tc>
          <w:tcPr>
            <w:tcW w:w="6605" w:type="dxa"/>
          </w:tcPr>
          <w:p w:rsidR="000015A2" w:rsidRDefault="000015A2">
            <w:r w:rsidRPr="004512DA">
              <w:t>Outside the Gaping Goose</w:t>
            </w:r>
          </w:p>
        </w:tc>
      </w:tr>
      <w:tr w:rsidR="000015A2" w:rsidTr="000015A2">
        <w:tc>
          <w:tcPr>
            <w:tcW w:w="959" w:type="dxa"/>
          </w:tcPr>
          <w:p w:rsidR="000015A2" w:rsidRPr="00F76EB6" w:rsidRDefault="000015A2" w:rsidP="00F30E58">
            <w:r w:rsidRPr="00F76EB6">
              <w:t>9</w:t>
            </w:r>
          </w:p>
        </w:tc>
        <w:tc>
          <w:tcPr>
            <w:tcW w:w="3118" w:type="dxa"/>
          </w:tcPr>
          <w:p w:rsidR="000015A2" w:rsidRPr="00F76EB6" w:rsidRDefault="000015A2" w:rsidP="00F30E58">
            <w:r w:rsidRPr="00F76EB6">
              <w:t>6</w:t>
            </w:r>
          </w:p>
        </w:tc>
        <w:tc>
          <w:tcPr>
            <w:tcW w:w="6605" w:type="dxa"/>
          </w:tcPr>
          <w:p w:rsidR="000015A2" w:rsidRDefault="000015A2">
            <w:r w:rsidRPr="004512DA">
              <w:t>Outside the Gaping Goose</w:t>
            </w:r>
          </w:p>
        </w:tc>
      </w:tr>
      <w:tr w:rsidR="000015A2" w:rsidTr="000015A2">
        <w:tc>
          <w:tcPr>
            <w:tcW w:w="959" w:type="dxa"/>
          </w:tcPr>
          <w:p w:rsidR="000015A2" w:rsidRPr="00F76EB6" w:rsidRDefault="000015A2" w:rsidP="00F30E58">
            <w:r w:rsidRPr="00F76EB6">
              <w:lastRenderedPageBreak/>
              <w:t>10</w:t>
            </w:r>
          </w:p>
        </w:tc>
        <w:tc>
          <w:tcPr>
            <w:tcW w:w="3118" w:type="dxa"/>
          </w:tcPr>
          <w:p w:rsidR="000015A2" w:rsidRPr="00F76EB6" w:rsidRDefault="000015A2" w:rsidP="00F30E58">
            <w:r w:rsidRPr="00F76EB6">
              <w:t>7</w:t>
            </w:r>
          </w:p>
        </w:tc>
        <w:tc>
          <w:tcPr>
            <w:tcW w:w="6605" w:type="dxa"/>
          </w:tcPr>
          <w:p w:rsidR="000015A2" w:rsidRDefault="000015A2">
            <w:r w:rsidRPr="004512DA">
              <w:t>Outside the Gaping Goose</w:t>
            </w:r>
          </w:p>
        </w:tc>
      </w:tr>
      <w:tr w:rsidR="000015A2" w:rsidTr="000015A2">
        <w:tc>
          <w:tcPr>
            <w:tcW w:w="959" w:type="dxa"/>
          </w:tcPr>
          <w:p w:rsidR="000015A2" w:rsidRPr="00F76EB6" w:rsidRDefault="000015A2" w:rsidP="00F30E58">
            <w:r w:rsidRPr="00F76EB6">
              <w:t>11</w:t>
            </w:r>
          </w:p>
        </w:tc>
        <w:tc>
          <w:tcPr>
            <w:tcW w:w="3118" w:type="dxa"/>
          </w:tcPr>
          <w:p w:rsidR="000015A2" w:rsidRPr="00F76EB6" w:rsidRDefault="000015A2" w:rsidP="00F30E58">
            <w:r w:rsidRPr="00F76EB6">
              <w:t>8</w:t>
            </w:r>
          </w:p>
        </w:tc>
        <w:tc>
          <w:tcPr>
            <w:tcW w:w="6605" w:type="dxa"/>
          </w:tcPr>
          <w:p w:rsidR="000015A2" w:rsidRDefault="000015A2">
            <w:r w:rsidRPr="004512DA">
              <w:t>Outside the Gaping Goose</w:t>
            </w:r>
          </w:p>
        </w:tc>
      </w:tr>
      <w:tr w:rsidR="003B488D" w:rsidTr="000015A2">
        <w:tc>
          <w:tcPr>
            <w:tcW w:w="959" w:type="dxa"/>
          </w:tcPr>
          <w:p w:rsidR="003B488D" w:rsidRPr="00F76EB6" w:rsidRDefault="003B488D" w:rsidP="00F30E58">
            <w:r w:rsidRPr="00F76EB6">
              <w:t>12</w:t>
            </w:r>
          </w:p>
        </w:tc>
        <w:tc>
          <w:tcPr>
            <w:tcW w:w="3118" w:type="dxa"/>
          </w:tcPr>
          <w:p w:rsidR="003B488D" w:rsidRPr="00F76EB6" w:rsidRDefault="003B488D" w:rsidP="00F30E58">
            <w:r w:rsidRPr="00F76EB6">
              <w:t>32</w:t>
            </w:r>
          </w:p>
        </w:tc>
        <w:tc>
          <w:tcPr>
            <w:tcW w:w="6605" w:type="dxa"/>
          </w:tcPr>
          <w:p w:rsidR="003B488D" w:rsidRPr="00F76EB6" w:rsidRDefault="003B488D" w:rsidP="00F30E58">
            <w:r w:rsidRPr="00F76EB6">
              <w:t>On Lidgett Lane near Scholars Gate entrance</w:t>
            </w:r>
          </w:p>
        </w:tc>
      </w:tr>
      <w:tr w:rsidR="003B488D" w:rsidTr="000015A2">
        <w:tc>
          <w:tcPr>
            <w:tcW w:w="959" w:type="dxa"/>
          </w:tcPr>
          <w:p w:rsidR="003B488D" w:rsidRPr="00F76EB6" w:rsidRDefault="003B488D" w:rsidP="00F30E58">
            <w:r w:rsidRPr="00F76EB6">
              <w:t>13</w:t>
            </w:r>
          </w:p>
        </w:tc>
        <w:tc>
          <w:tcPr>
            <w:tcW w:w="3118" w:type="dxa"/>
          </w:tcPr>
          <w:p w:rsidR="003B488D" w:rsidRPr="00F76EB6" w:rsidRDefault="003B488D" w:rsidP="00F30E58">
            <w:r w:rsidRPr="00F76EB6">
              <w:t>9</w:t>
            </w:r>
          </w:p>
        </w:tc>
        <w:tc>
          <w:tcPr>
            <w:tcW w:w="6605" w:type="dxa"/>
          </w:tcPr>
          <w:p w:rsidR="003B488D" w:rsidRPr="00F76EB6" w:rsidRDefault="003B488D" w:rsidP="00F30E58">
            <w:r w:rsidRPr="00F76EB6">
              <w:t xml:space="preserve">Further along  Lidgett Lane </w:t>
            </w:r>
          </w:p>
        </w:tc>
      </w:tr>
      <w:tr w:rsidR="003B488D" w:rsidTr="000015A2">
        <w:tc>
          <w:tcPr>
            <w:tcW w:w="959" w:type="dxa"/>
          </w:tcPr>
          <w:p w:rsidR="003B488D" w:rsidRPr="00F76EB6" w:rsidRDefault="003B488D" w:rsidP="00F30E58">
            <w:r w:rsidRPr="00F76EB6">
              <w:t>14</w:t>
            </w:r>
          </w:p>
        </w:tc>
        <w:tc>
          <w:tcPr>
            <w:tcW w:w="3118" w:type="dxa"/>
          </w:tcPr>
          <w:p w:rsidR="003B488D" w:rsidRPr="00F76EB6" w:rsidRDefault="003B488D" w:rsidP="00F30E58">
            <w:r w:rsidRPr="00F76EB6">
              <w:t>31</w:t>
            </w:r>
          </w:p>
        </w:tc>
        <w:tc>
          <w:tcPr>
            <w:tcW w:w="6605" w:type="dxa"/>
          </w:tcPr>
          <w:p w:rsidR="003B488D" w:rsidRPr="00F76EB6" w:rsidRDefault="003B488D" w:rsidP="00F30E58">
            <w:r w:rsidRPr="00F76EB6">
              <w:t xml:space="preserve"> Lidgett Lane opposite Lowther Drive</w:t>
            </w:r>
          </w:p>
        </w:tc>
      </w:tr>
      <w:tr w:rsidR="003B488D" w:rsidTr="000015A2">
        <w:tc>
          <w:tcPr>
            <w:tcW w:w="959" w:type="dxa"/>
          </w:tcPr>
          <w:p w:rsidR="003B488D" w:rsidRPr="00F76EB6" w:rsidRDefault="003B488D" w:rsidP="00F30E58">
            <w:r w:rsidRPr="00F76EB6">
              <w:t>15</w:t>
            </w:r>
          </w:p>
        </w:tc>
        <w:tc>
          <w:tcPr>
            <w:tcW w:w="3118" w:type="dxa"/>
          </w:tcPr>
          <w:p w:rsidR="003B488D" w:rsidRPr="00F76EB6" w:rsidRDefault="003B488D" w:rsidP="00F30E58">
            <w:r w:rsidRPr="00F76EB6">
              <w:t>30</w:t>
            </w:r>
          </w:p>
        </w:tc>
        <w:tc>
          <w:tcPr>
            <w:tcW w:w="6605" w:type="dxa"/>
          </w:tcPr>
          <w:p w:rsidR="003B488D" w:rsidRPr="00F76EB6" w:rsidRDefault="003B488D" w:rsidP="00F30E58">
            <w:r w:rsidRPr="00F76EB6">
              <w:t xml:space="preserve">Main Street </w:t>
            </w:r>
            <w:proofErr w:type="spellStart"/>
            <w:r w:rsidRPr="00F76EB6">
              <w:t>nr</w:t>
            </w:r>
            <w:proofErr w:type="spellEnd"/>
            <w:r w:rsidRPr="00F76EB6">
              <w:t xml:space="preserve"> the library</w:t>
            </w:r>
          </w:p>
        </w:tc>
      </w:tr>
      <w:tr w:rsidR="003B488D" w:rsidTr="000015A2">
        <w:tc>
          <w:tcPr>
            <w:tcW w:w="959" w:type="dxa"/>
          </w:tcPr>
          <w:p w:rsidR="003B488D" w:rsidRPr="00F76EB6" w:rsidRDefault="003B488D" w:rsidP="00F30E58">
            <w:r w:rsidRPr="00F76EB6">
              <w:t>16</w:t>
            </w:r>
          </w:p>
        </w:tc>
        <w:tc>
          <w:tcPr>
            <w:tcW w:w="3118" w:type="dxa"/>
          </w:tcPr>
          <w:p w:rsidR="003B488D" w:rsidRPr="00F76EB6" w:rsidRDefault="003B488D" w:rsidP="00F30E58">
            <w:r w:rsidRPr="00F76EB6">
              <w:t>64</w:t>
            </w:r>
          </w:p>
        </w:tc>
        <w:tc>
          <w:tcPr>
            <w:tcW w:w="6605" w:type="dxa"/>
          </w:tcPr>
          <w:p w:rsidR="003B488D" w:rsidRPr="00F76EB6" w:rsidRDefault="003B488D" w:rsidP="00F30E58">
            <w:r w:rsidRPr="00F76EB6">
              <w:t>Large bed on Marshall St</w:t>
            </w:r>
          </w:p>
        </w:tc>
      </w:tr>
      <w:tr w:rsidR="003B488D" w:rsidTr="000015A2">
        <w:tc>
          <w:tcPr>
            <w:tcW w:w="959" w:type="dxa"/>
          </w:tcPr>
          <w:p w:rsidR="003B488D" w:rsidRPr="00F76EB6" w:rsidRDefault="003B488D" w:rsidP="00F30E58">
            <w:r w:rsidRPr="00F76EB6">
              <w:t>17</w:t>
            </w:r>
          </w:p>
        </w:tc>
        <w:tc>
          <w:tcPr>
            <w:tcW w:w="3118" w:type="dxa"/>
          </w:tcPr>
          <w:p w:rsidR="003B488D" w:rsidRPr="00F76EB6" w:rsidRDefault="003B488D" w:rsidP="00F30E58">
            <w:r w:rsidRPr="00F76EB6">
              <w:t>36</w:t>
            </w:r>
          </w:p>
        </w:tc>
        <w:tc>
          <w:tcPr>
            <w:tcW w:w="6605" w:type="dxa"/>
          </w:tcPr>
          <w:p w:rsidR="003B488D" w:rsidRPr="00F76EB6" w:rsidRDefault="003B488D" w:rsidP="00F30E58">
            <w:r w:rsidRPr="00F76EB6">
              <w:t>Main St Chapel Close entrance</w:t>
            </w:r>
          </w:p>
        </w:tc>
      </w:tr>
      <w:tr w:rsidR="003B488D" w:rsidTr="000015A2">
        <w:tc>
          <w:tcPr>
            <w:tcW w:w="959" w:type="dxa"/>
          </w:tcPr>
          <w:p w:rsidR="003B488D" w:rsidRPr="00F76EB6" w:rsidRDefault="003B488D" w:rsidP="00F30E58">
            <w:r w:rsidRPr="00F76EB6">
              <w:t>18</w:t>
            </w:r>
          </w:p>
        </w:tc>
        <w:tc>
          <w:tcPr>
            <w:tcW w:w="3118" w:type="dxa"/>
          </w:tcPr>
          <w:p w:rsidR="003B488D" w:rsidRPr="00F76EB6" w:rsidRDefault="003B488D" w:rsidP="00F30E58">
            <w:r w:rsidRPr="00F76EB6">
              <w:t>40</w:t>
            </w:r>
          </w:p>
        </w:tc>
        <w:tc>
          <w:tcPr>
            <w:tcW w:w="6605" w:type="dxa"/>
          </w:tcPr>
          <w:p w:rsidR="003B488D" w:rsidRPr="00F76EB6" w:rsidRDefault="003B488D" w:rsidP="00F30E58">
            <w:r w:rsidRPr="00F76EB6">
              <w:t>Bed at Town End</w:t>
            </w:r>
          </w:p>
        </w:tc>
      </w:tr>
      <w:tr w:rsidR="003B488D" w:rsidTr="000015A2">
        <w:tc>
          <w:tcPr>
            <w:tcW w:w="959" w:type="dxa"/>
          </w:tcPr>
          <w:p w:rsidR="003B488D" w:rsidRPr="00F76EB6" w:rsidRDefault="003B488D" w:rsidP="00F30E58">
            <w:r w:rsidRPr="00F76EB6">
              <w:t>19</w:t>
            </w:r>
          </w:p>
        </w:tc>
        <w:tc>
          <w:tcPr>
            <w:tcW w:w="3118" w:type="dxa"/>
          </w:tcPr>
          <w:p w:rsidR="003B488D" w:rsidRPr="00F76EB6" w:rsidRDefault="003B488D" w:rsidP="00F30E58">
            <w:r w:rsidRPr="00F76EB6">
              <w:t>66</w:t>
            </w:r>
          </w:p>
        </w:tc>
        <w:tc>
          <w:tcPr>
            <w:tcW w:w="6605" w:type="dxa"/>
          </w:tcPr>
          <w:p w:rsidR="003B488D" w:rsidRPr="00F76EB6" w:rsidRDefault="003B488D" w:rsidP="00F30E58">
            <w:r w:rsidRPr="00F76EB6">
              <w:t>Bed at Town End</w:t>
            </w:r>
          </w:p>
        </w:tc>
      </w:tr>
      <w:tr w:rsidR="003B488D" w:rsidTr="000015A2">
        <w:tc>
          <w:tcPr>
            <w:tcW w:w="959" w:type="dxa"/>
          </w:tcPr>
          <w:p w:rsidR="003B488D" w:rsidRPr="00F76EB6" w:rsidRDefault="003B488D" w:rsidP="00F30E58">
            <w:r w:rsidRPr="00F76EB6">
              <w:t>20</w:t>
            </w:r>
          </w:p>
        </w:tc>
        <w:tc>
          <w:tcPr>
            <w:tcW w:w="3118" w:type="dxa"/>
          </w:tcPr>
          <w:p w:rsidR="003B488D" w:rsidRPr="00F76EB6" w:rsidRDefault="003B488D" w:rsidP="00F30E58">
            <w:r w:rsidRPr="00F76EB6">
              <w:t>67</w:t>
            </w:r>
          </w:p>
        </w:tc>
        <w:tc>
          <w:tcPr>
            <w:tcW w:w="6605" w:type="dxa"/>
          </w:tcPr>
          <w:p w:rsidR="003B488D" w:rsidRPr="00F76EB6" w:rsidRDefault="003B488D" w:rsidP="00F30E58">
            <w:r w:rsidRPr="00F76EB6">
              <w:t>Bed at Town End</w:t>
            </w:r>
          </w:p>
        </w:tc>
      </w:tr>
      <w:tr w:rsidR="003B488D" w:rsidTr="000015A2">
        <w:tc>
          <w:tcPr>
            <w:tcW w:w="959" w:type="dxa"/>
          </w:tcPr>
          <w:p w:rsidR="003B488D" w:rsidRPr="00F76EB6" w:rsidRDefault="003B488D" w:rsidP="00F30E58">
            <w:r w:rsidRPr="00F76EB6">
              <w:t>21</w:t>
            </w:r>
          </w:p>
        </w:tc>
        <w:tc>
          <w:tcPr>
            <w:tcW w:w="3118" w:type="dxa"/>
          </w:tcPr>
          <w:p w:rsidR="003B488D" w:rsidRPr="00F76EB6" w:rsidRDefault="003B488D" w:rsidP="00F30E58">
            <w:r w:rsidRPr="00F76EB6">
              <w:t>68</w:t>
            </w:r>
          </w:p>
        </w:tc>
        <w:tc>
          <w:tcPr>
            <w:tcW w:w="6605" w:type="dxa"/>
          </w:tcPr>
          <w:p w:rsidR="003B488D" w:rsidRPr="00F76EB6" w:rsidRDefault="003B488D" w:rsidP="00F30E58">
            <w:r w:rsidRPr="00F76EB6">
              <w:t>Bed at Town End</w:t>
            </w:r>
          </w:p>
        </w:tc>
      </w:tr>
      <w:tr w:rsidR="003B488D" w:rsidTr="000015A2">
        <w:tc>
          <w:tcPr>
            <w:tcW w:w="959" w:type="dxa"/>
          </w:tcPr>
          <w:p w:rsidR="003B488D" w:rsidRPr="00F76EB6" w:rsidRDefault="003B488D" w:rsidP="00F30E58">
            <w:r w:rsidRPr="00F76EB6">
              <w:t>22</w:t>
            </w:r>
          </w:p>
        </w:tc>
        <w:tc>
          <w:tcPr>
            <w:tcW w:w="3118" w:type="dxa"/>
          </w:tcPr>
          <w:p w:rsidR="003B488D" w:rsidRPr="00F76EB6" w:rsidRDefault="003B488D" w:rsidP="00F30E58">
            <w:r w:rsidRPr="00F76EB6">
              <w:t>70</w:t>
            </w:r>
          </w:p>
        </w:tc>
        <w:tc>
          <w:tcPr>
            <w:tcW w:w="6605" w:type="dxa"/>
          </w:tcPr>
          <w:p w:rsidR="003B488D" w:rsidRPr="00F76EB6" w:rsidRDefault="003B488D" w:rsidP="00F30E58">
            <w:r w:rsidRPr="00F76EB6">
              <w:t>Bed at Town End</w:t>
            </w:r>
          </w:p>
        </w:tc>
      </w:tr>
      <w:tr w:rsidR="003B488D" w:rsidTr="000015A2">
        <w:tc>
          <w:tcPr>
            <w:tcW w:w="959" w:type="dxa"/>
          </w:tcPr>
          <w:p w:rsidR="003B488D" w:rsidRPr="00F76EB6" w:rsidRDefault="003B488D" w:rsidP="00F30E58">
            <w:r w:rsidRPr="00F76EB6">
              <w:t>23</w:t>
            </w:r>
          </w:p>
        </w:tc>
        <w:tc>
          <w:tcPr>
            <w:tcW w:w="3118" w:type="dxa"/>
          </w:tcPr>
          <w:p w:rsidR="003B488D" w:rsidRPr="00F76EB6" w:rsidRDefault="003B488D" w:rsidP="00F30E58">
            <w:r w:rsidRPr="00F76EB6">
              <w:t>37</w:t>
            </w:r>
          </w:p>
        </w:tc>
        <w:tc>
          <w:tcPr>
            <w:tcW w:w="6605" w:type="dxa"/>
          </w:tcPr>
          <w:p w:rsidR="003B488D" w:rsidRPr="00F76EB6" w:rsidRDefault="003B488D" w:rsidP="00F30E58">
            <w:r w:rsidRPr="00F76EB6">
              <w:t>Bed at Town End</w:t>
            </w:r>
          </w:p>
        </w:tc>
      </w:tr>
      <w:tr w:rsidR="003B488D" w:rsidTr="000015A2">
        <w:tc>
          <w:tcPr>
            <w:tcW w:w="959" w:type="dxa"/>
          </w:tcPr>
          <w:p w:rsidR="003B488D" w:rsidRPr="00F76EB6" w:rsidRDefault="003B488D" w:rsidP="00F30E58">
            <w:r w:rsidRPr="00F76EB6">
              <w:t>24</w:t>
            </w:r>
          </w:p>
        </w:tc>
        <w:tc>
          <w:tcPr>
            <w:tcW w:w="3118" w:type="dxa"/>
          </w:tcPr>
          <w:p w:rsidR="003B488D" w:rsidRPr="00F76EB6" w:rsidRDefault="003B488D" w:rsidP="00F30E58">
            <w:r w:rsidRPr="00F76EB6">
              <w:t>38</w:t>
            </w:r>
          </w:p>
        </w:tc>
        <w:tc>
          <w:tcPr>
            <w:tcW w:w="6605" w:type="dxa"/>
          </w:tcPr>
          <w:p w:rsidR="003B488D" w:rsidRPr="00F76EB6" w:rsidRDefault="003B488D" w:rsidP="00F30E58">
            <w:r w:rsidRPr="00F76EB6">
              <w:t>Bed at Town End</w:t>
            </w:r>
          </w:p>
        </w:tc>
      </w:tr>
      <w:tr w:rsidR="003B488D" w:rsidTr="000015A2">
        <w:tc>
          <w:tcPr>
            <w:tcW w:w="959" w:type="dxa"/>
          </w:tcPr>
          <w:p w:rsidR="003B488D" w:rsidRPr="00F76EB6" w:rsidRDefault="003B488D" w:rsidP="00F30E58">
            <w:r w:rsidRPr="00F76EB6">
              <w:t>25</w:t>
            </w:r>
          </w:p>
        </w:tc>
        <w:tc>
          <w:tcPr>
            <w:tcW w:w="3118" w:type="dxa"/>
          </w:tcPr>
          <w:p w:rsidR="003B488D" w:rsidRPr="00F76EB6" w:rsidRDefault="003B488D" w:rsidP="00F30E58">
            <w:r w:rsidRPr="00F76EB6">
              <w:t>39</w:t>
            </w:r>
          </w:p>
        </w:tc>
        <w:tc>
          <w:tcPr>
            <w:tcW w:w="6605" w:type="dxa"/>
          </w:tcPr>
          <w:p w:rsidR="003B488D" w:rsidRPr="00F76EB6" w:rsidRDefault="003B488D" w:rsidP="00F30E58">
            <w:r w:rsidRPr="00F76EB6">
              <w:t>Bed at Town End</w:t>
            </w:r>
          </w:p>
        </w:tc>
      </w:tr>
      <w:tr w:rsidR="003B488D" w:rsidTr="000015A2">
        <w:tc>
          <w:tcPr>
            <w:tcW w:w="959" w:type="dxa"/>
          </w:tcPr>
          <w:p w:rsidR="003B488D" w:rsidRPr="00F76EB6" w:rsidRDefault="003B488D" w:rsidP="00F30E58">
            <w:r w:rsidRPr="00F76EB6">
              <w:t>26</w:t>
            </w:r>
          </w:p>
        </w:tc>
        <w:tc>
          <w:tcPr>
            <w:tcW w:w="3118" w:type="dxa"/>
          </w:tcPr>
          <w:p w:rsidR="003B488D" w:rsidRPr="00F76EB6" w:rsidRDefault="003B488D" w:rsidP="00F30E58">
            <w:r w:rsidRPr="00F76EB6">
              <w:t>27</w:t>
            </w:r>
          </w:p>
        </w:tc>
        <w:tc>
          <w:tcPr>
            <w:tcW w:w="6605" w:type="dxa"/>
          </w:tcPr>
          <w:p w:rsidR="003B488D" w:rsidRPr="00F76EB6" w:rsidRDefault="003B488D" w:rsidP="00F30E58">
            <w:r w:rsidRPr="00F76EB6">
              <w:t xml:space="preserve">Jubilee  Gardens Outside the Lord </w:t>
            </w:r>
            <w:proofErr w:type="spellStart"/>
            <w:r w:rsidRPr="00F76EB6">
              <w:t>Gascoine</w:t>
            </w:r>
            <w:proofErr w:type="spellEnd"/>
            <w:r w:rsidRPr="00F76EB6">
              <w:t xml:space="preserve"> pub</w:t>
            </w:r>
          </w:p>
        </w:tc>
      </w:tr>
      <w:tr w:rsidR="003B488D" w:rsidTr="000015A2">
        <w:tc>
          <w:tcPr>
            <w:tcW w:w="959" w:type="dxa"/>
          </w:tcPr>
          <w:p w:rsidR="003B488D" w:rsidRPr="00F76EB6" w:rsidRDefault="003B488D" w:rsidP="00F30E58">
            <w:r w:rsidRPr="00F76EB6">
              <w:t>27</w:t>
            </w:r>
          </w:p>
        </w:tc>
        <w:tc>
          <w:tcPr>
            <w:tcW w:w="3118" w:type="dxa"/>
          </w:tcPr>
          <w:p w:rsidR="003B488D" w:rsidRPr="00F76EB6" w:rsidRDefault="003B488D" w:rsidP="00F30E58">
            <w:r w:rsidRPr="00F76EB6">
              <w:t>29</w:t>
            </w:r>
          </w:p>
        </w:tc>
        <w:tc>
          <w:tcPr>
            <w:tcW w:w="6605" w:type="dxa"/>
          </w:tcPr>
          <w:p w:rsidR="003B488D" w:rsidRPr="00F76EB6" w:rsidRDefault="003B488D" w:rsidP="00F30E58">
            <w:r w:rsidRPr="00F76EB6">
              <w:t>Station Fields outside the railway station</w:t>
            </w:r>
          </w:p>
        </w:tc>
      </w:tr>
      <w:tr w:rsidR="003B488D" w:rsidTr="000015A2">
        <w:tc>
          <w:tcPr>
            <w:tcW w:w="959" w:type="dxa"/>
          </w:tcPr>
          <w:p w:rsidR="003B488D" w:rsidRPr="00F76EB6" w:rsidRDefault="003B488D" w:rsidP="00F30E58">
            <w:r w:rsidRPr="00F76EB6">
              <w:t>28</w:t>
            </w:r>
          </w:p>
        </w:tc>
        <w:tc>
          <w:tcPr>
            <w:tcW w:w="3118" w:type="dxa"/>
          </w:tcPr>
          <w:p w:rsidR="003B488D" w:rsidRPr="00F76EB6" w:rsidRDefault="003B488D" w:rsidP="00F30E58">
            <w:r w:rsidRPr="00F76EB6">
              <w:t>?</w:t>
            </w:r>
          </w:p>
        </w:tc>
        <w:tc>
          <w:tcPr>
            <w:tcW w:w="6605" w:type="dxa"/>
          </w:tcPr>
          <w:p w:rsidR="003B488D" w:rsidRPr="00F76EB6" w:rsidRDefault="003B488D" w:rsidP="00F30E58">
            <w:proofErr w:type="spellStart"/>
            <w:r w:rsidRPr="00F76EB6">
              <w:t>Aberford</w:t>
            </w:r>
            <w:proofErr w:type="spellEnd"/>
            <w:r w:rsidRPr="00F76EB6">
              <w:t xml:space="preserve"> Rd past Bar Lane turning</w:t>
            </w:r>
          </w:p>
        </w:tc>
      </w:tr>
      <w:tr w:rsidR="003B488D" w:rsidTr="000015A2">
        <w:tc>
          <w:tcPr>
            <w:tcW w:w="959" w:type="dxa"/>
          </w:tcPr>
          <w:p w:rsidR="003B488D" w:rsidRPr="00F76EB6" w:rsidRDefault="003B488D" w:rsidP="00F30E58">
            <w:r w:rsidRPr="00F76EB6">
              <w:t>29</w:t>
            </w:r>
          </w:p>
        </w:tc>
        <w:tc>
          <w:tcPr>
            <w:tcW w:w="3118" w:type="dxa"/>
          </w:tcPr>
          <w:p w:rsidR="003B488D" w:rsidRPr="00F76EB6" w:rsidRDefault="003B488D" w:rsidP="00F30E58">
            <w:r w:rsidRPr="00F76EB6">
              <w:t>20</w:t>
            </w:r>
          </w:p>
        </w:tc>
        <w:tc>
          <w:tcPr>
            <w:tcW w:w="6605" w:type="dxa"/>
          </w:tcPr>
          <w:p w:rsidR="003B488D" w:rsidRPr="00F76EB6" w:rsidRDefault="003B488D" w:rsidP="00F30E58">
            <w:proofErr w:type="spellStart"/>
            <w:r w:rsidRPr="00F76EB6">
              <w:t>Aberford</w:t>
            </w:r>
            <w:proofErr w:type="spellEnd"/>
            <w:r w:rsidRPr="00F76EB6">
              <w:t xml:space="preserve"> Rd past Bar Lane turning</w:t>
            </w:r>
          </w:p>
        </w:tc>
      </w:tr>
      <w:tr w:rsidR="003B488D" w:rsidTr="000015A2">
        <w:tc>
          <w:tcPr>
            <w:tcW w:w="959" w:type="dxa"/>
          </w:tcPr>
          <w:p w:rsidR="003B488D" w:rsidRPr="00F76EB6" w:rsidRDefault="003B488D" w:rsidP="00F30E58">
            <w:r w:rsidRPr="00F76EB6">
              <w:t>30</w:t>
            </w:r>
          </w:p>
        </w:tc>
        <w:tc>
          <w:tcPr>
            <w:tcW w:w="3118" w:type="dxa"/>
          </w:tcPr>
          <w:p w:rsidR="003B488D" w:rsidRPr="00F76EB6" w:rsidRDefault="003B488D" w:rsidP="00F30E58">
            <w:r w:rsidRPr="00F76EB6">
              <w:t>19</w:t>
            </w:r>
          </w:p>
        </w:tc>
        <w:tc>
          <w:tcPr>
            <w:tcW w:w="6605" w:type="dxa"/>
          </w:tcPr>
          <w:p w:rsidR="003B488D" w:rsidRPr="00F76EB6" w:rsidRDefault="003B488D" w:rsidP="00F30E58">
            <w:proofErr w:type="spellStart"/>
            <w:r w:rsidRPr="00F76EB6">
              <w:t>Aberford</w:t>
            </w:r>
            <w:proofErr w:type="spellEnd"/>
            <w:r w:rsidRPr="00F76EB6">
              <w:t xml:space="preserve"> Rd past Bar Lane turning</w:t>
            </w:r>
          </w:p>
        </w:tc>
      </w:tr>
      <w:tr w:rsidR="003B488D" w:rsidTr="000015A2">
        <w:tc>
          <w:tcPr>
            <w:tcW w:w="959" w:type="dxa"/>
          </w:tcPr>
          <w:p w:rsidR="003B488D" w:rsidRPr="00F76EB6" w:rsidRDefault="003B488D" w:rsidP="00F30E58">
            <w:r w:rsidRPr="00F76EB6">
              <w:t>31</w:t>
            </w:r>
          </w:p>
        </w:tc>
        <w:tc>
          <w:tcPr>
            <w:tcW w:w="3118" w:type="dxa"/>
          </w:tcPr>
          <w:p w:rsidR="003B488D" w:rsidRPr="00F76EB6" w:rsidRDefault="003B488D" w:rsidP="00F30E58">
            <w:r w:rsidRPr="00F76EB6">
              <w:t>?</w:t>
            </w:r>
          </w:p>
        </w:tc>
        <w:tc>
          <w:tcPr>
            <w:tcW w:w="6605" w:type="dxa"/>
          </w:tcPr>
          <w:p w:rsidR="003B488D" w:rsidRPr="00F76EB6" w:rsidRDefault="003B488D" w:rsidP="00F30E58">
            <w:proofErr w:type="spellStart"/>
            <w:r w:rsidRPr="00F76EB6">
              <w:t>Aberford</w:t>
            </w:r>
            <w:proofErr w:type="spellEnd"/>
            <w:r w:rsidRPr="00F76EB6">
              <w:t xml:space="preserve"> Rd past Bar Lane turning</w:t>
            </w:r>
          </w:p>
        </w:tc>
      </w:tr>
      <w:tr w:rsidR="003B488D" w:rsidTr="000015A2">
        <w:tc>
          <w:tcPr>
            <w:tcW w:w="959" w:type="dxa"/>
          </w:tcPr>
          <w:p w:rsidR="003B488D" w:rsidRPr="00F76EB6" w:rsidRDefault="003B488D" w:rsidP="00F30E58">
            <w:r w:rsidRPr="00F76EB6">
              <w:t>32</w:t>
            </w:r>
          </w:p>
        </w:tc>
        <w:tc>
          <w:tcPr>
            <w:tcW w:w="3118" w:type="dxa"/>
          </w:tcPr>
          <w:p w:rsidR="003B488D" w:rsidRPr="00F76EB6" w:rsidRDefault="003B488D" w:rsidP="00F30E58">
            <w:r w:rsidRPr="00F76EB6">
              <w:t>22</w:t>
            </w:r>
          </w:p>
        </w:tc>
        <w:tc>
          <w:tcPr>
            <w:tcW w:w="6605" w:type="dxa"/>
          </w:tcPr>
          <w:p w:rsidR="003B488D" w:rsidRPr="00F76EB6" w:rsidRDefault="003B488D" w:rsidP="00F30E58">
            <w:r w:rsidRPr="00F76EB6">
              <w:t xml:space="preserve">Bed at </w:t>
            </w:r>
            <w:proofErr w:type="spellStart"/>
            <w:r w:rsidRPr="00F76EB6">
              <w:t>Brierlands</w:t>
            </w:r>
            <w:proofErr w:type="spellEnd"/>
          </w:p>
        </w:tc>
      </w:tr>
      <w:tr w:rsidR="003B488D" w:rsidTr="000015A2">
        <w:tc>
          <w:tcPr>
            <w:tcW w:w="959" w:type="dxa"/>
          </w:tcPr>
          <w:p w:rsidR="003B488D" w:rsidRPr="00F76EB6" w:rsidRDefault="003B488D" w:rsidP="00F30E58">
            <w:r w:rsidRPr="00F76EB6">
              <w:t>33</w:t>
            </w:r>
          </w:p>
        </w:tc>
        <w:tc>
          <w:tcPr>
            <w:tcW w:w="3118" w:type="dxa"/>
          </w:tcPr>
          <w:p w:rsidR="003B488D" w:rsidRPr="00F76EB6" w:rsidRDefault="003B488D" w:rsidP="00F30E58">
            <w:r w:rsidRPr="00F76EB6">
              <w:t>23</w:t>
            </w:r>
          </w:p>
        </w:tc>
        <w:tc>
          <w:tcPr>
            <w:tcW w:w="6605" w:type="dxa"/>
          </w:tcPr>
          <w:p w:rsidR="003B488D" w:rsidRPr="00F76EB6" w:rsidRDefault="003B488D" w:rsidP="00F30E58">
            <w:r w:rsidRPr="00F76EB6">
              <w:t xml:space="preserve">Bed at </w:t>
            </w:r>
            <w:proofErr w:type="spellStart"/>
            <w:r w:rsidRPr="00F76EB6">
              <w:t>Brierlands</w:t>
            </w:r>
            <w:proofErr w:type="spellEnd"/>
          </w:p>
        </w:tc>
      </w:tr>
      <w:tr w:rsidR="003B488D" w:rsidTr="000015A2">
        <w:tc>
          <w:tcPr>
            <w:tcW w:w="959" w:type="dxa"/>
          </w:tcPr>
          <w:p w:rsidR="003B488D" w:rsidRPr="00F76EB6" w:rsidRDefault="003B488D" w:rsidP="00F30E58">
            <w:r w:rsidRPr="00F76EB6">
              <w:t>34</w:t>
            </w:r>
          </w:p>
        </w:tc>
        <w:tc>
          <w:tcPr>
            <w:tcW w:w="3118" w:type="dxa"/>
          </w:tcPr>
          <w:p w:rsidR="003B488D" w:rsidRPr="00F76EB6" w:rsidRDefault="003B488D" w:rsidP="00F30E58">
            <w:r w:rsidRPr="00F76EB6">
              <w:t>24</w:t>
            </w:r>
          </w:p>
        </w:tc>
        <w:tc>
          <w:tcPr>
            <w:tcW w:w="6605" w:type="dxa"/>
          </w:tcPr>
          <w:p w:rsidR="003B488D" w:rsidRPr="00F76EB6" w:rsidRDefault="003B488D" w:rsidP="00F30E58">
            <w:r w:rsidRPr="00F76EB6">
              <w:t xml:space="preserve">Bed at </w:t>
            </w:r>
            <w:proofErr w:type="spellStart"/>
            <w:r w:rsidRPr="00F76EB6">
              <w:t>Brierlands</w:t>
            </w:r>
            <w:proofErr w:type="spellEnd"/>
          </w:p>
        </w:tc>
      </w:tr>
      <w:tr w:rsidR="003B488D" w:rsidTr="000015A2">
        <w:tc>
          <w:tcPr>
            <w:tcW w:w="959" w:type="dxa"/>
          </w:tcPr>
          <w:p w:rsidR="003B488D" w:rsidRPr="00F76EB6" w:rsidRDefault="003B488D" w:rsidP="00F30E58">
            <w:r w:rsidRPr="00F76EB6">
              <w:t>35</w:t>
            </w:r>
          </w:p>
        </w:tc>
        <w:tc>
          <w:tcPr>
            <w:tcW w:w="3118" w:type="dxa"/>
          </w:tcPr>
          <w:p w:rsidR="003B488D" w:rsidRPr="00F76EB6" w:rsidRDefault="003B488D" w:rsidP="00F30E58">
            <w:r w:rsidRPr="00F76EB6">
              <w:t>25</w:t>
            </w:r>
          </w:p>
        </w:tc>
        <w:tc>
          <w:tcPr>
            <w:tcW w:w="6605" w:type="dxa"/>
          </w:tcPr>
          <w:p w:rsidR="003B488D" w:rsidRPr="00F76EB6" w:rsidRDefault="003B488D" w:rsidP="00F30E58">
            <w:r w:rsidRPr="00F76EB6">
              <w:t>Bed at Cedar Ridge</w:t>
            </w:r>
          </w:p>
        </w:tc>
      </w:tr>
      <w:tr w:rsidR="003B488D" w:rsidTr="000015A2">
        <w:tc>
          <w:tcPr>
            <w:tcW w:w="959" w:type="dxa"/>
          </w:tcPr>
          <w:p w:rsidR="003B488D" w:rsidRPr="00F76EB6" w:rsidRDefault="003B488D" w:rsidP="00F30E58">
            <w:r w:rsidRPr="00F76EB6">
              <w:t>36</w:t>
            </w:r>
          </w:p>
        </w:tc>
        <w:tc>
          <w:tcPr>
            <w:tcW w:w="3118" w:type="dxa"/>
          </w:tcPr>
          <w:p w:rsidR="003B488D" w:rsidRPr="00F76EB6" w:rsidRDefault="003B488D" w:rsidP="00F30E58">
            <w:r w:rsidRPr="00F76EB6">
              <w:t>26</w:t>
            </w:r>
          </w:p>
        </w:tc>
        <w:tc>
          <w:tcPr>
            <w:tcW w:w="6605" w:type="dxa"/>
          </w:tcPr>
          <w:p w:rsidR="003B488D" w:rsidRPr="00F76EB6" w:rsidRDefault="003B488D" w:rsidP="00F30E58">
            <w:r w:rsidRPr="00F76EB6">
              <w:t>Bed at Cedar Ridge</w:t>
            </w:r>
          </w:p>
        </w:tc>
      </w:tr>
      <w:tr w:rsidR="003B488D" w:rsidTr="000015A2">
        <w:tc>
          <w:tcPr>
            <w:tcW w:w="959" w:type="dxa"/>
          </w:tcPr>
          <w:p w:rsidR="003B488D" w:rsidRPr="00F76EB6" w:rsidRDefault="003B488D" w:rsidP="00F30E58">
            <w:r w:rsidRPr="00F76EB6">
              <w:t>37</w:t>
            </w:r>
          </w:p>
        </w:tc>
        <w:tc>
          <w:tcPr>
            <w:tcW w:w="3118" w:type="dxa"/>
          </w:tcPr>
          <w:p w:rsidR="003B488D" w:rsidRPr="00F76EB6" w:rsidRDefault="003B488D" w:rsidP="00F30E58">
            <w:r w:rsidRPr="00F76EB6">
              <w:t>?</w:t>
            </w:r>
          </w:p>
        </w:tc>
        <w:tc>
          <w:tcPr>
            <w:tcW w:w="6605" w:type="dxa"/>
          </w:tcPr>
          <w:p w:rsidR="003B488D" w:rsidRPr="00F76EB6" w:rsidRDefault="003B488D" w:rsidP="00F30E58">
            <w:r w:rsidRPr="00F76EB6">
              <w:t>On the roundabout for Junction 47 of the M1</w:t>
            </w:r>
          </w:p>
        </w:tc>
      </w:tr>
      <w:tr w:rsidR="003B488D" w:rsidTr="000015A2">
        <w:tc>
          <w:tcPr>
            <w:tcW w:w="959" w:type="dxa"/>
          </w:tcPr>
          <w:p w:rsidR="003B488D" w:rsidRPr="00F76EB6" w:rsidRDefault="003B488D" w:rsidP="00F30E58">
            <w:r w:rsidRPr="00F76EB6">
              <w:t>38</w:t>
            </w:r>
          </w:p>
        </w:tc>
        <w:tc>
          <w:tcPr>
            <w:tcW w:w="3118" w:type="dxa"/>
          </w:tcPr>
          <w:p w:rsidR="003B488D" w:rsidRPr="00F76EB6" w:rsidRDefault="003B488D" w:rsidP="00F30E58">
            <w:r w:rsidRPr="00F76EB6">
              <w:t>14</w:t>
            </w:r>
          </w:p>
        </w:tc>
        <w:tc>
          <w:tcPr>
            <w:tcW w:w="6605" w:type="dxa"/>
          </w:tcPr>
          <w:p w:rsidR="003B488D" w:rsidRPr="00F76EB6" w:rsidRDefault="003B488D" w:rsidP="00F30E58">
            <w:r w:rsidRPr="00F76EB6">
              <w:t>Montague Crescent</w:t>
            </w:r>
          </w:p>
        </w:tc>
      </w:tr>
      <w:tr w:rsidR="003B488D" w:rsidTr="000015A2">
        <w:tc>
          <w:tcPr>
            <w:tcW w:w="959" w:type="dxa"/>
          </w:tcPr>
          <w:p w:rsidR="003B488D" w:rsidRPr="00F76EB6" w:rsidRDefault="003B488D" w:rsidP="00F30E58">
            <w:r w:rsidRPr="00F76EB6">
              <w:lastRenderedPageBreak/>
              <w:t>39</w:t>
            </w:r>
          </w:p>
        </w:tc>
        <w:tc>
          <w:tcPr>
            <w:tcW w:w="3118" w:type="dxa"/>
          </w:tcPr>
          <w:p w:rsidR="003B488D" w:rsidRPr="00F76EB6" w:rsidRDefault="003B488D" w:rsidP="00F30E58">
            <w:r w:rsidRPr="00F76EB6">
              <w:t>98</w:t>
            </w:r>
          </w:p>
        </w:tc>
        <w:tc>
          <w:tcPr>
            <w:tcW w:w="6605" w:type="dxa"/>
          </w:tcPr>
          <w:p w:rsidR="003B488D" w:rsidRPr="00F76EB6" w:rsidRDefault="003B488D" w:rsidP="00F30E58">
            <w:r w:rsidRPr="00F76EB6">
              <w:t>Woodlands Drive</w:t>
            </w:r>
          </w:p>
        </w:tc>
      </w:tr>
      <w:tr w:rsidR="003B488D" w:rsidTr="000015A2">
        <w:tc>
          <w:tcPr>
            <w:tcW w:w="959" w:type="dxa"/>
          </w:tcPr>
          <w:p w:rsidR="003B488D" w:rsidRPr="00F76EB6" w:rsidRDefault="003B488D" w:rsidP="00F30E58">
            <w:r w:rsidRPr="00F76EB6">
              <w:t>40</w:t>
            </w:r>
          </w:p>
        </w:tc>
        <w:tc>
          <w:tcPr>
            <w:tcW w:w="3118" w:type="dxa"/>
          </w:tcPr>
          <w:p w:rsidR="003B488D" w:rsidRPr="00F76EB6" w:rsidRDefault="003B488D" w:rsidP="00F30E58">
            <w:r w:rsidRPr="00F76EB6">
              <w:t>28</w:t>
            </w:r>
          </w:p>
        </w:tc>
        <w:tc>
          <w:tcPr>
            <w:tcW w:w="6605" w:type="dxa"/>
          </w:tcPr>
          <w:p w:rsidR="003B488D" w:rsidRPr="00F76EB6" w:rsidRDefault="003B488D" w:rsidP="00F30E58">
            <w:r w:rsidRPr="00F76EB6">
              <w:t>Ludlow Avenue</w:t>
            </w:r>
          </w:p>
        </w:tc>
      </w:tr>
      <w:tr w:rsidR="003B488D" w:rsidTr="000015A2">
        <w:tc>
          <w:tcPr>
            <w:tcW w:w="959" w:type="dxa"/>
          </w:tcPr>
          <w:p w:rsidR="003B488D" w:rsidRPr="00F76EB6" w:rsidRDefault="003B488D" w:rsidP="00F30E58">
            <w:r w:rsidRPr="00F76EB6">
              <w:t>41</w:t>
            </w:r>
          </w:p>
        </w:tc>
        <w:tc>
          <w:tcPr>
            <w:tcW w:w="3118" w:type="dxa"/>
          </w:tcPr>
          <w:p w:rsidR="003B488D" w:rsidRPr="00F76EB6" w:rsidRDefault="003B488D" w:rsidP="00F30E58">
            <w:r w:rsidRPr="00F76EB6">
              <w:t>35</w:t>
            </w:r>
          </w:p>
        </w:tc>
        <w:tc>
          <w:tcPr>
            <w:tcW w:w="6605" w:type="dxa"/>
          </w:tcPr>
          <w:p w:rsidR="003B488D" w:rsidRPr="00F76EB6" w:rsidRDefault="003B488D" w:rsidP="00F30E58">
            <w:r w:rsidRPr="00F76EB6">
              <w:t>Green Lane Academy</w:t>
            </w:r>
          </w:p>
        </w:tc>
      </w:tr>
      <w:tr w:rsidR="003B488D" w:rsidTr="000015A2">
        <w:tc>
          <w:tcPr>
            <w:tcW w:w="959" w:type="dxa"/>
          </w:tcPr>
          <w:p w:rsidR="003B488D" w:rsidRPr="00F76EB6" w:rsidRDefault="003B488D" w:rsidP="00F30E58">
            <w:r w:rsidRPr="00F76EB6">
              <w:t>42</w:t>
            </w:r>
          </w:p>
        </w:tc>
        <w:tc>
          <w:tcPr>
            <w:tcW w:w="3118" w:type="dxa"/>
          </w:tcPr>
          <w:p w:rsidR="003B488D" w:rsidRPr="00F76EB6" w:rsidRDefault="003B488D" w:rsidP="00F30E58">
            <w:r w:rsidRPr="00F76EB6">
              <w:t>17</w:t>
            </w:r>
          </w:p>
        </w:tc>
        <w:tc>
          <w:tcPr>
            <w:tcW w:w="6605" w:type="dxa"/>
          </w:tcPr>
          <w:p w:rsidR="003B488D" w:rsidRPr="00F76EB6" w:rsidRDefault="003B488D" w:rsidP="00F30E58">
            <w:r w:rsidRPr="00F76EB6">
              <w:t xml:space="preserve">Beside the Squash Club on </w:t>
            </w:r>
            <w:proofErr w:type="spellStart"/>
            <w:r w:rsidRPr="00F76EB6">
              <w:t>Ninelands</w:t>
            </w:r>
            <w:proofErr w:type="spellEnd"/>
            <w:r w:rsidRPr="00F76EB6">
              <w:t xml:space="preserve"> Lane</w:t>
            </w:r>
          </w:p>
        </w:tc>
      </w:tr>
      <w:tr w:rsidR="003B488D" w:rsidTr="000015A2">
        <w:tc>
          <w:tcPr>
            <w:tcW w:w="959" w:type="dxa"/>
          </w:tcPr>
          <w:p w:rsidR="003B488D" w:rsidRPr="00F76EB6" w:rsidRDefault="003B488D" w:rsidP="00F30E58">
            <w:r w:rsidRPr="00F76EB6">
              <w:t>43</w:t>
            </w:r>
          </w:p>
        </w:tc>
        <w:tc>
          <w:tcPr>
            <w:tcW w:w="3118" w:type="dxa"/>
          </w:tcPr>
          <w:p w:rsidR="003B488D" w:rsidRPr="00F76EB6" w:rsidRDefault="003B488D" w:rsidP="00F30E58">
            <w:r w:rsidRPr="00F76EB6">
              <w:t>15</w:t>
            </w:r>
          </w:p>
        </w:tc>
        <w:tc>
          <w:tcPr>
            <w:tcW w:w="6605" w:type="dxa"/>
          </w:tcPr>
          <w:p w:rsidR="003B488D" w:rsidRPr="00F76EB6" w:rsidRDefault="003B488D" w:rsidP="00F30E58">
            <w:proofErr w:type="spellStart"/>
            <w:r w:rsidRPr="00F76EB6">
              <w:t>NinelandsLane</w:t>
            </w:r>
            <w:proofErr w:type="spellEnd"/>
            <w:r w:rsidRPr="00F76EB6">
              <w:t>/Derwent Avenue</w:t>
            </w:r>
          </w:p>
        </w:tc>
      </w:tr>
      <w:tr w:rsidR="003B488D" w:rsidTr="000015A2">
        <w:tc>
          <w:tcPr>
            <w:tcW w:w="959" w:type="dxa"/>
          </w:tcPr>
          <w:p w:rsidR="003B488D" w:rsidRPr="00F76EB6" w:rsidRDefault="003B488D" w:rsidP="00F30E58">
            <w:r w:rsidRPr="00F76EB6">
              <w:t>44</w:t>
            </w:r>
          </w:p>
        </w:tc>
        <w:tc>
          <w:tcPr>
            <w:tcW w:w="3118" w:type="dxa"/>
          </w:tcPr>
          <w:p w:rsidR="003B488D" w:rsidRPr="00F76EB6" w:rsidRDefault="003B488D" w:rsidP="00F30E58">
            <w:r w:rsidRPr="00F76EB6">
              <w:t>16</w:t>
            </w:r>
          </w:p>
        </w:tc>
        <w:tc>
          <w:tcPr>
            <w:tcW w:w="6605" w:type="dxa"/>
          </w:tcPr>
          <w:p w:rsidR="003B488D" w:rsidRPr="00F76EB6" w:rsidRDefault="003B488D" w:rsidP="00F30E58">
            <w:proofErr w:type="spellStart"/>
            <w:r w:rsidRPr="00F76EB6">
              <w:t>Ninelands</w:t>
            </w:r>
            <w:proofErr w:type="spellEnd"/>
            <w:r w:rsidRPr="00F76EB6">
              <w:t xml:space="preserve"> La. beginning of  The Lines Way*   </w:t>
            </w:r>
            <w:proofErr w:type="spellStart"/>
            <w:r w:rsidRPr="00F76EB6">
              <w:t>i.e.the</w:t>
            </w:r>
            <w:proofErr w:type="spellEnd"/>
            <w:r w:rsidRPr="00F76EB6">
              <w:t xml:space="preserve"> old railway line</w:t>
            </w:r>
          </w:p>
        </w:tc>
      </w:tr>
      <w:tr w:rsidR="003B488D" w:rsidTr="000015A2">
        <w:tc>
          <w:tcPr>
            <w:tcW w:w="959" w:type="dxa"/>
          </w:tcPr>
          <w:p w:rsidR="003B488D" w:rsidRPr="00F76EB6" w:rsidRDefault="003B488D" w:rsidP="00F30E58">
            <w:r w:rsidRPr="00F76EB6">
              <w:t>45</w:t>
            </w:r>
          </w:p>
        </w:tc>
        <w:tc>
          <w:tcPr>
            <w:tcW w:w="3118" w:type="dxa"/>
          </w:tcPr>
          <w:p w:rsidR="003B488D" w:rsidRPr="00F76EB6" w:rsidRDefault="003B488D" w:rsidP="00F30E58">
            <w:r w:rsidRPr="00F76EB6">
              <w:t>34</w:t>
            </w:r>
          </w:p>
        </w:tc>
        <w:tc>
          <w:tcPr>
            <w:tcW w:w="6605" w:type="dxa"/>
          </w:tcPr>
          <w:p w:rsidR="003B488D" w:rsidRPr="00F76EB6" w:rsidRDefault="003B488D" w:rsidP="00F30E58">
            <w:r w:rsidRPr="00F76EB6">
              <w:t>Fairburn Drive</w:t>
            </w:r>
          </w:p>
        </w:tc>
      </w:tr>
      <w:tr w:rsidR="003B488D" w:rsidTr="000015A2">
        <w:tc>
          <w:tcPr>
            <w:tcW w:w="959" w:type="dxa"/>
          </w:tcPr>
          <w:p w:rsidR="003B488D" w:rsidRPr="00F76EB6" w:rsidRDefault="003B488D" w:rsidP="00F30E58">
            <w:r w:rsidRPr="00F76EB6">
              <w:t>46</w:t>
            </w:r>
          </w:p>
        </w:tc>
        <w:tc>
          <w:tcPr>
            <w:tcW w:w="3118" w:type="dxa"/>
          </w:tcPr>
          <w:p w:rsidR="003B488D" w:rsidRPr="00F76EB6" w:rsidRDefault="003B488D" w:rsidP="00F30E58">
            <w:r w:rsidRPr="00F76EB6">
              <w:t>13</w:t>
            </w:r>
          </w:p>
        </w:tc>
        <w:tc>
          <w:tcPr>
            <w:tcW w:w="6605" w:type="dxa"/>
          </w:tcPr>
          <w:p w:rsidR="003B488D" w:rsidRPr="00F76EB6" w:rsidRDefault="003B488D" w:rsidP="00F30E58">
            <w:r w:rsidRPr="00F76EB6">
              <w:t xml:space="preserve">Garforth </w:t>
            </w:r>
            <w:proofErr w:type="spellStart"/>
            <w:r w:rsidRPr="00F76EB6">
              <w:t>Firestation</w:t>
            </w:r>
            <w:proofErr w:type="spellEnd"/>
          </w:p>
        </w:tc>
      </w:tr>
      <w:tr w:rsidR="003B488D" w:rsidTr="000015A2">
        <w:tc>
          <w:tcPr>
            <w:tcW w:w="959" w:type="dxa"/>
          </w:tcPr>
          <w:p w:rsidR="003B488D" w:rsidRPr="00F76EB6" w:rsidRDefault="003B488D" w:rsidP="00F30E58">
            <w:r w:rsidRPr="00F76EB6">
              <w:t>47</w:t>
            </w:r>
          </w:p>
        </w:tc>
        <w:tc>
          <w:tcPr>
            <w:tcW w:w="3118" w:type="dxa"/>
          </w:tcPr>
          <w:p w:rsidR="003B488D" w:rsidRPr="00F76EB6" w:rsidRDefault="003B488D" w:rsidP="00F30E58">
            <w:r w:rsidRPr="00F76EB6">
              <w:t>12</w:t>
            </w:r>
          </w:p>
        </w:tc>
        <w:tc>
          <w:tcPr>
            <w:tcW w:w="6605" w:type="dxa"/>
          </w:tcPr>
          <w:p w:rsidR="003B488D" w:rsidRDefault="003B488D" w:rsidP="00F30E58">
            <w:r w:rsidRPr="00F76EB6">
              <w:t>Near Crusader pub</w:t>
            </w:r>
          </w:p>
        </w:tc>
      </w:tr>
    </w:tbl>
    <w:p w:rsidR="00EF0497" w:rsidRDefault="00EF0497" w:rsidP="00AD4626">
      <w:pPr>
        <w:pStyle w:val="Heading2"/>
      </w:pPr>
    </w:p>
    <w:p w:rsidR="00EF0497" w:rsidRPr="00EF0497" w:rsidRDefault="00EF0497" w:rsidP="00EF0497"/>
    <w:p w:rsidR="00C20C7A" w:rsidRDefault="00C20C7A">
      <w:pPr>
        <w:rPr>
          <w:rFonts w:ascii="Arial" w:hAnsi="Arial" w:cs="Arial"/>
          <w:sz w:val="24"/>
          <w:szCs w:val="24"/>
        </w:rPr>
      </w:pPr>
      <w:r>
        <w:rPr>
          <w:rFonts w:ascii="Arial" w:hAnsi="Arial" w:cs="Arial"/>
          <w:sz w:val="24"/>
          <w:szCs w:val="24"/>
        </w:rPr>
        <w:br w:type="page"/>
      </w:r>
    </w:p>
    <w:p w:rsidR="00C20C7A" w:rsidRPr="009E7189" w:rsidRDefault="00C20C7A" w:rsidP="00C20C7A">
      <w:pPr>
        <w:pStyle w:val="Heading1"/>
      </w:pPr>
      <w:proofErr w:type="gramStart"/>
      <w:r w:rsidRPr="009E7189">
        <w:lastRenderedPageBreak/>
        <w:t>The positive effects of sports and leisure activities on health and wellbeing, ESPECIALLY in children and old people.</w:t>
      </w:r>
      <w:proofErr w:type="gramEnd"/>
    </w:p>
    <w:p w:rsidR="00C20C7A" w:rsidRPr="009E7189" w:rsidRDefault="00C20C7A" w:rsidP="00C20C7A">
      <w:pPr>
        <w:pStyle w:val="Heading2"/>
        <w:rPr>
          <w:shd w:val="clear" w:color="auto" w:fill="FFFFFF"/>
        </w:rPr>
      </w:pPr>
      <w:r>
        <w:rPr>
          <w:shd w:val="clear" w:color="auto" w:fill="FFFFFF"/>
        </w:rPr>
        <w:t>Section 1</w:t>
      </w:r>
    </w:p>
    <w:p w:rsidR="00C20C7A" w:rsidRPr="009E7189" w:rsidRDefault="00C20C7A" w:rsidP="00C20C7A">
      <w:pPr>
        <w:pStyle w:val="Heading3"/>
      </w:pPr>
      <w:r w:rsidRPr="009E7189">
        <w:t>1.0</w:t>
      </w:r>
      <w:r w:rsidRPr="009E7189">
        <w:tab/>
        <w:t>Introduction</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This report attempts to identify the positive effects of sports and leisure activities on health and wellbeing.   It is assumed that it mainly relates to areas of greenspace but it also includes general sport and leisure activities in non-greenspace areas.   </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The town of Garforth contains greenspace within the village perimeter which serves mainly community needs.  It is also surrounded by greenspace which is also termed greenbelt. The greenbelt area has a primary (and very productive) </w:t>
      </w:r>
      <w:proofErr w:type="spellStart"/>
      <w:r w:rsidRPr="009E7189">
        <w:rPr>
          <w:rStyle w:val="Emphasis"/>
          <w:rFonts w:ascii="Arial" w:hAnsi="Arial" w:cs="Arial"/>
          <w:b w:val="0"/>
          <w:color w:val="545454"/>
          <w:sz w:val="20"/>
          <w:szCs w:val="20"/>
        </w:rPr>
        <w:t>rôle</w:t>
      </w:r>
      <w:proofErr w:type="spellEnd"/>
      <w:r w:rsidRPr="009E7189">
        <w:rPr>
          <w:rFonts w:ascii="Arial" w:hAnsi="Arial" w:cs="Arial"/>
          <w:sz w:val="20"/>
          <w:szCs w:val="20"/>
        </w:rPr>
        <w:t xml:space="preserve"> in food production and the provision of habitat for wildlife and also provides many benefits for nearby urban dwellers.  </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As well as a brief introduction this section identifies a number of websites which provide empirical evidence concerning the positive effects of sports and leisure on health and wellbeing.   It also attempts a brief précis of the relevant points made in each of those websites.   </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Section 2 lists the specific types of greenbelt in Garforth (as defined by the Leeds City Council) and then summarises in bullet points the positive effects of sports and leisure activities particularly among children and old people.    </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The message that regular exercise, sports and leisure activities especially outdoors in the fresh air are good for one’s health and wellbeing particularly in greenspace areas is asserted by many sources.  </w:t>
      </w:r>
      <w:proofErr w:type="gramStart"/>
      <w:r w:rsidRPr="009E7189">
        <w:rPr>
          <w:rFonts w:ascii="Arial" w:hAnsi="Arial" w:cs="Arial"/>
          <w:sz w:val="20"/>
          <w:szCs w:val="20"/>
        </w:rPr>
        <w:t>These sources include both national and local governments, the press, and general medical opinion and is</w:t>
      </w:r>
      <w:proofErr w:type="gramEnd"/>
      <w:r w:rsidRPr="009E7189">
        <w:rPr>
          <w:rFonts w:ascii="Arial" w:hAnsi="Arial" w:cs="Arial"/>
          <w:sz w:val="20"/>
          <w:szCs w:val="20"/>
        </w:rPr>
        <w:t xml:space="preserve"> therefore written in a large number of documents.   Such documents range from mere commentary from various experts to specific peer reviewed scientific evidence.     This document attempts to locate authoritative data relating to West Yorkshire particularly and also including written material relating to the whole of the UK as well as the world at large.   </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Because Garforth is a part of Leeds the first reference cited is Leeds University’s “Brief Guide to the benefits of Urban Green Spaces” produced in </w:t>
      </w:r>
      <w:r w:rsidRPr="009E7189">
        <w:rPr>
          <w:rFonts w:ascii="Arial" w:hAnsi="Arial" w:cs="Arial"/>
          <w:sz w:val="20"/>
          <w:szCs w:val="20"/>
          <w:shd w:val="clear" w:color="auto" w:fill="FFFFFF"/>
        </w:rPr>
        <w:t>cooperation with LEAF (The Leeds Ecosystem, Environment Atmosphere and Forest Centre) and others.  The hyperlink (or cut and paste in google) to this paper is:</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   </w:t>
      </w:r>
      <w:hyperlink r:id="rId14" w:history="1">
        <w:r w:rsidRPr="009E7189">
          <w:rPr>
            <w:rStyle w:val="Hyperlink"/>
            <w:rFonts w:ascii="Arial" w:hAnsi="Arial" w:cs="Arial"/>
            <w:sz w:val="20"/>
            <w:szCs w:val="20"/>
          </w:rPr>
          <w:t>http://leaf.leeds.ac.uk/wpcontent/uploads/2015/10/LEAF_benefits_of_urban_green_space_2015_upd.pdf</w:t>
        </w:r>
      </w:hyperlink>
    </w:p>
    <w:p w:rsidR="00C20C7A" w:rsidRPr="009E7189" w:rsidRDefault="00C20C7A" w:rsidP="00C20C7A">
      <w:pPr>
        <w:rPr>
          <w:rFonts w:ascii="Arial" w:hAnsi="Arial" w:cs="Arial"/>
          <w:sz w:val="20"/>
          <w:szCs w:val="20"/>
        </w:rPr>
      </w:pPr>
      <w:r w:rsidRPr="009E7189">
        <w:rPr>
          <w:rFonts w:ascii="Arial" w:hAnsi="Arial" w:cs="Arial"/>
          <w:sz w:val="20"/>
          <w:szCs w:val="20"/>
        </w:rPr>
        <w:t xml:space="preserve">The report quotes 88 other references – many of them primary and drawing on its own research to list and explain greenspace benefits in the six broad areas which are:  </w:t>
      </w:r>
    </w:p>
    <w:p w:rsidR="00C20C7A" w:rsidRPr="009E7189" w:rsidRDefault="00C20C7A" w:rsidP="00C20C7A">
      <w:pPr>
        <w:pStyle w:val="ListParagraph"/>
        <w:numPr>
          <w:ilvl w:val="0"/>
          <w:numId w:val="19"/>
        </w:numPr>
        <w:spacing w:after="160" w:line="259" w:lineRule="auto"/>
        <w:rPr>
          <w:rFonts w:ascii="Arial" w:hAnsi="Arial" w:cs="Arial"/>
          <w:sz w:val="20"/>
          <w:szCs w:val="20"/>
        </w:rPr>
      </w:pPr>
      <w:r w:rsidRPr="009E7189">
        <w:rPr>
          <w:rFonts w:ascii="Arial" w:hAnsi="Arial" w:cs="Arial"/>
          <w:sz w:val="20"/>
          <w:szCs w:val="20"/>
        </w:rPr>
        <w:t xml:space="preserve">health and wellbeing;   </w:t>
      </w:r>
    </w:p>
    <w:p w:rsidR="00C20C7A" w:rsidRPr="009E7189" w:rsidRDefault="00C20C7A" w:rsidP="00C20C7A">
      <w:pPr>
        <w:pStyle w:val="ListParagraph"/>
        <w:numPr>
          <w:ilvl w:val="0"/>
          <w:numId w:val="19"/>
        </w:numPr>
        <w:spacing w:after="160" w:line="259" w:lineRule="auto"/>
        <w:rPr>
          <w:rFonts w:ascii="Arial" w:hAnsi="Arial" w:cs="Arial"/>
          <w:sz w:val="20"/>
          <w:szCs w:val="20"/>
        </w:rPr>
      </w:pPr>
      <w:r w:rsidRPr="009E7189">
        <w:rPr>
          <w:rFonts w:ascii="Arial" w:hAnsi="Arial" w:cs="Arial"/>
          <w:sz w:val="20"/>
          <w:szCs w:val="20"/>
        </w:rPr>
        <w:t xml:space="preserve">temperature and climate change;   </w:t>
      </w:r>
    </w:p>
    <w:p w:rsidR="00C20C7A" w:rsidRPr="009E7189" w:rsidRDefault="00C20C7A" w:rsidP="00C20C7A">
      <w:pPr>
        <w:pStyle w:val="ListParagraph"/>
        <w:numPr>
          <w:ilvl w:val="0"/>
          <w:numId w:val="19"/>
        </w:numPr>
        <w:spacing w:after="160" w:line="259" w:lineRule="auto"/>
        <w:rPr>
          <w:rFonts w:ascii="Arial" w:hAnsi="Arial" w:cs="Arial"/>
          <w:sz w:val="20"/>
          <w:szCs w:val="20"/>
        </w:rPr>
      </w:pPr>
      <w:r w:rsidRPr="009E7189">
        <w:rPr>
          <w:rFonts w:ascii="Arial" w:hAnsi="Arial" w:cs="Arial"/>
          <w:sz w:val="20"/>
          <w:szCs w:val="20"/>
        </w:rPr>
        <w:t xml:space="preserve">air quality;  </w:t>
      </w:r>
    </w:p>
    <w:p w:rsidR="00C20C7A" w:rsidRPr="009E7189" w:rsidRDefault="00C20C7A" w:rsidP="00C20C7A">
      <w:pPr>
        <w:pStyle w:val="ListParagraph"/>
        <w:numPr>
          <w:ilvl w:val="0"/>
          <w:numId w:val="19"/>
        </w:numPr>
        <w:spacing w:after="160" w:line="259" w:lineRule="auto"/>
        <w:rPr>
          <w:rFonts w:ascii="Arial" w:hAnsi="Arial" w:cs="Arial"/>
          <w:sz w:val="20"/>
          <w:szCs w:val="20"/>
        </w:rPr>
      </w:pPr>
      <w:r w:rsidRPr="009E7189">
        <w:rPr>
          <w:rFonts w:ascii="Arial" w:hAnsi="Arial" w:cs="Arial"/>
          <w:sz w:val="20"/>
          <w:szCs w:val="20"/>
        </w:rPr>
        <w:t xml:space="preserve">flooding and water quality;  </w:t>
      </w:r>
    </w:p>
    <w:p w:rsidR="00C20C7A" w:rsidRPr="009E7189" w:rsidRDefault="00C20C7A" w:rsidP="00C20C7A">
      <w:pPr>
        <w:pStyle w:val="ListParagraph"/>
        <w:numPr>
          <w:ilvl w:val="0"/>
          <w:numId w:val="19"/>
        </w:numPr>
        <w:spacing w:after="160" w:line="259" w:lineRule="auto"/>
        <w:rPr>
          <w:rFonts w:ascii="Arial" w:hAnsi="Arial" w:cs="Arial"/>
          <w:sz w:val="20"/>
          <w:szCs w:val="20"/>
        </w:rPr>
      </w:pPr>
      <w:r w:rsidRPr="009E7189">
        <w:rPr>
          <w:rFonts w:ascii="Arial" w:hAnsi="Arial" w:cs="Arial"/>
          <w:sz w:val="20"/>
          <w:szCs w:val="20"/>
        </w:rPr>
        <w:t xml:space="preserve">wildlife and habitats </w:t>
      </w:r>
    </w:p>
    <w:p w:rsidR="00C20C7A" w:rsidRPr="009E7189" w:rsidRDefault="00C20C7A" w:rsidP="00C20C7A">
      <w:pPr>
        <w:pStyle w:val="ListParagraph"/>
        <w:numPr>
          <w:ilvl w:val="0"/>
          <w:numId w:val="19"/>
        </w:numPr>
        <w:spacing w:after="160" w:line="259" w:lineRule="auto"/>
        <w:rPr>
          <w:rFonts w:ascii="Arial" w:hAnsi="Arial" w:cs="Arial"/>
          <w:sz w:val="20"/>
          <w:szCs w:val="20"/>
        </w:rPr>
      </w:pPr>
      <w:proofErr w:type="gramStart"/>
      <w:r w:rsidRPr="009E7189">
        <w:rPr>
          <w:rFonts w:ascii="Arial" w:hAnsi="Arial" w:cs="Arial"/>
          <w:sz w:val="20"/>
          <w:szCs w:val="20"/>
        </w:rPr>
        <w:t>economic</w:t>
      </w:r>
      <w:proofErr w:type="gramEnd"/>
      <w:r w:rsidRPr="009E7189">
        <w:rPr>
          <w:rFonts w:ascii="Arial" w:hAnsi="Arial" w:cs="Arial"/>
          <w:sz w:val="20"/>
          <w:szCs w:val="20"/>
        </w:rPr>
        <w:t xml:space="preserve"> impacts.    </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The main specific benefits include:</w:t>
      </w:r>
    </w:p>
    <w:p w:rsidR="00C20C7A" w:rsidRPr="009E7189" w:rsidRDefault="00C20C7A" w:rsidP="00C20C7A">
      <w:pPr>
        <w:pStyle w:val="ListParagraph"/>
        <w:numPr>
          <w:ilvl w:val="0"/>
          <w:numId w:val="18"/>
        </w:numPr>
        <w:spacing w:after="160" w:line="259" w:lineRule="auto"/>
        <w:rPr>
          <w:rFonts w:ascii="Arial" w:hAnsi="Arial" w:cs="Arial"/>
          <w:sz w:val="20"/>
          <w:szCs w:val="20"/>
        </w:rPr>
      </w:pPr>
      <w:r w:rsidRPr="009E7189">
        <w:rPr>
          <w:rFonts w:ascii="Arial" w:hAnsi="Arial" w:cs="Arial"/>
          <w:sz w:val="20"/>
          <w:szCs w:val="20"/>
        </w:rPr>
        <w:t>Improved physical fitness</w:t>
      </w:r>
    </w:p>
    <w:p w:rsidR="00C20C7A" w:rsidRPr="009E7189" w:rsidRDefault="00C20C7A" w:rsidP="00C20C7A">
      <w:pPr>
        <w:pStyle w:val="ListParagraph"/>
        <w:numPr>
          <w:ilvl w:val="0"/>
          <w:numId w:val="18"/>
        </w:numPr>
        <w:spacing w:after="160" w:line="259" w:lineRule="auto"/>
        <w:rPr>
          <w:rFonts w:ascii="Arial" w:hAnsi="Arial" w:cs="Arial"/>
          <w:sz w:val="20"/>
          <w:szCs w:val="20"/>
        </w:rPr>
      </w:pPr>
      <w:r w:rsidRPr="009E7189">
        <w:rPr>
          <w:rFonts w:ascii="Arial" w:hAnsi="Arial" w:cs="Arial"/>
          <w:sz w:val="20"/>
          <w:szCs w:val="20"/>
        </w:rPr>
        <w:t>Reduced depression</w:t>
      </w:r>
    </w:p>
    <w:p w:rsidR="00C20C7A" w:rsidRPr="009E7189" w:rsidRDefault="00C20C7A" w:rsidP="00C20C7A">
      <w:pPr>
        <w:pStyle w:val="ListParagraph"/>
        <w:numPr>
          <w:ilvl w:val="0"/>
          <w:numId w:val="18"/>
        </w:numPr>
        <w:spacing w:after="160" w:line="259" w:lineRule="auto"/>
        <w:rPr>
          <w:rFonts w:ascii="Arial" w:hAnsi="Arial" w:cs="Arial"/>
          <w:sz w:val="20"/>
          <w:szCs w:val="20"/>
        </w:rPr>
      </w:pPr>
      <w:r w:rsidRPr="009E7189">
        <w:rPr>
          <w:rFonts w:ascii="Arial" w:hAnsi="Arial" w:cs="Arial"/>
          <w:sz w:val="20"/>
          <w:szCs w:val="20"/>
        </w:rPr>
        <w:t>Improved air quality</w:t>
      </w:r>
    </w:p>
    <w:p w:rsidR="00C20C7A" w:rsidRPr="009E7189" w:rsidRDefault="00C20C7A" w:rsidP="00C20C7A">
      <w:pPr>
        <w:pStyle w:val="ListParagraph"/>
        <w:numPr>
          <w:ilvl w:val="0"/>
          <w:numId w:val="18"/>
        </w:numPr>
        <w:spacing w:after="160" w:line="259" w:lineRule="auto"/>
        <w:rPr>
          <w:rFonts w:ascii="Arial" w:hAnsi="Arial" w:cs="Arial"/>
          <w:sz w:val="20"/>
          <w:szCs w:val="20"/>
        </w:rPr>
      </w:pPr>
      <w:r w:rsidRPr="009E7189">
        <w:rPr>
          <w:rFonts w:ascii="Arial" w:hAnsi="Arial" w:cs="Arial"/>
          <w:sz w:val="20"/>
          <w:szCs w:val="20"/>
        </w:rPr>
        <w:t>Limit the impact of heat waves by reducing air temperature</w:t>
      </w:r>
    </w:p>
    <w:p w:rsidR="00C20C7A" w:rsidRPr="009E7189" w:rsidRDefault="00C20C7A" w:rsidP="00C20C7A">
      <w:pPr>
        <w:pStyle w:val="ListParagraph"/>
        <w:numPr>
          <w:ilvl w:val="0"/>
          <w:numId w:val="18"/>
        </w:numPr>
        <w:spacing w:after="160" w:line="259" w:lineRule="auto"/>
        <w:rPr>
          <w:rFonts w:ascii="Arial" w:hAnsi="Arial" w:cs="Arial"/>
          <w:sz w:val="20"/>
          <w:szCs w:val="20"/>
        </w:rPr>
      </w:pPr>
      <w:r w:rsidRPr="009E7189">
        <w:rPr>
          <w:rFonts w:ascii="Arial" w:hAnsi="Arial" w:cs="Arial"/>
          <w:sz w:val="20"/>
          <w:szCs w:val="20"/>
        </w:rPr>
        <w:t>Urban vegetation stores carbon</w:t>
      </w:r>
    </w:p>
    <w:p w:rsidR="00C20C7A" w:rsidRPr="009E7189" w:rsidRDefault="00C20C7A" w:rsidP="00C20C7A">
      <w:pPr>
        <w:pStyle w:val="ListParagraph"/>
        <w:numPr>
          <w:ilvl w:val="0"/>
          <w:numId w:val="18"/>
        </w:numPr>
        <w:spacing w:after="160" w:line="259" w:lineRule="auto"/>
        <w:rPr>
          <w:rFonts w:ascii="Arial" w:hAnsi="Arial" w:cs="Arial"/>
          <w:sz w:val="20"/>
          <w:szCs w:val="20"/>
        </w:rPr>
      </w:pPr>
      <w:r w:rsidRPr="009E7189">
        <w:rPr>
          <w:rFonts w:ascii="Arial" w:hAnsi="Arial" w:cs="Arial"/>
          <w:sz w:val="20"/>
          <w:szCs w:val="20"/>
        </w:rPr>
        <w:t>Helps mitigate climate change</w:t>
      </w:r>
    </w:p>
    <w:p w:rsidR="00C20C7A" w:rsidRPr="009E7189" w:rsidRDefault="00C20C7A" w:rsidP="00C20C7A">
      <w:pPr>
        <w:pStyle w:val="ListParagraph"/>
        <w:numPr>
          <w:ilvl w:val="0"/>
          <w:numId w:val="18"/>
        </w:numPr>
        <w:spacing w:after="160" w:line="259" w:lineRule="auto"/>
        <w:rPr>
          <w:rFonts w:ascii="Arial" w:hAnsi="Arial" w:cs="Arial"/>
          <w:sz w:val="20"/>
          <w:szCs w:val="20"/>
        </w:rPr>
      </w:pPr>
      <w:r w:rsidRPr="009E7189">
        <w:rPr>
          <w:rFonts w:ascii="Arial" w:hAnsi="Arial" w:cs="Arial"/>
          <w:sz w:val="20"/>
          <w:szCs w:val="20"/>
        </w:rPr>
        <w:t>Reduces the likelihood of flooding by storing excess rainwater</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The other major local reference concerning Garforth is the Leeds City Council website:  </w:t>
      </w:r>
    </w:p>
    <w:p w:rsidR="00C20C7A" w:rsidRPr="009E7189" w:rsidRDefault="00521FE8" w:rsidP="00C20C7A">
      <w:pPr>
        <w:rPr>
          <w:rFonts w:ascii="Arial" w:hAnsi="Arial" w:cs="Arial"/>
          <w:sz w:val="20"/>
          <w:szCs w:val="20"/>
        </w:rPr>
      </w:pPr>
      <w:hyperlink r:id="rId15" w:history="1">
        <w:r w:rsidR="00C20C7A" w:rsidRPr="009E7189">
          <w:rPr>
            <w:rStyle w:val="Hyperlink"/>
            <w:rFonts w:ascii="Arial" w:hAnsi="Arial" w:cs="Arial"/>
            <w:sz w:val="20"/>
            <w:szCs w:val="20"/>
          </w:rPr>
          <w:t>http://www.leeds.gov.uk/docs/Small%20PGS%20strategy%5B2%5D.pdf</w:t>
        </w:r>
      </w:hyperlink>
      <w:r w:rsidR="00C20C7A" w:rsidRPr="009E7189">
        <w:rPr>
          <w:rFonts w:ascii="Arial" w:hAnsi="Arial" w:cs="Arial"/>
          <w:sz w:val="20"/>
          <w:szCs w:val="20"/>
        </w:rPr>
        <w:t xml:space="preserve">    </w:t>
      </w:r>
    </w:p>
    <w:p w:rsidR="00C20C7A" w:rsidRPr="009E7189" w:rsidRDefault="00C20C7A" w:rsidP="00C20C7A">
      <w:pPr>
        <w:rPr>
          <w:rFonts w:ascii="Arial" w:hAnsi="Arial" w:cs="Arial"/>
          <w:sz w:val="20"/>
          <w:szCs w:val="20"/>
        </w:rPr>
      </w:pPr>
      <w:proofErr w:type="gramStart"/>
      <w:r w:rsidRPr="009E7189">
        <w:rPr>
          <w:rFonts w:ascii="Arial" w:hAnsi="Arial" w:cs="Arial"/>
          <w:sz w:val="20"/>
          <w:szCs w:val="20"/>
        </w:rPr>
        <w:t>and</w:t>
      </w:r>
      <w:proofErr w:type="gramEnd"/>
      <w:r w:rsidRPr="009E7189">
        <w:rPr>
          <w:rFonts w:ascii="Arial" w:hAnsi="Arial" w:cs="Arial"/>
          <w:sz w:val="20"/>
          <w:szCs w:val="20"/>
        </w:rPr>
        <w:t xml:space="preserve"> is entitled “A Parks and Green Space Strategy for Leeds”.    The Council recognises the wide range of benefits plus the wide public attraction for greenspace and exercise generally so their promotion has much political support.  Their link draws on work by CABE (The Commission for Architecture and built Environment) which lists empirical evidence that green spaces can offer lasting economic, social, cultural and environmental benefits.  Also how quality parks can influence behaviour.    This document also recognises the importance of and benefits of greenbelt land. </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The LCC website above promotes green space and undertakes to enhance and expand particular items where there is a demonstrated public demand.   From the report this demand is clear though actual scientific evidence of the benefits is not often cited.  (See pages 36 and 37 for a few exceptions) and this reference also provides plentiful assertion of the health and welfare benefits of greenspace.</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There is evidence that the beneficial effects of greenspace varies positively according to the distance between to one’s house and greenspace.   This is documented in a number of academic papers the following being reasonably persuasive.</w:t>
      </w:r>
    </w:p>
    <w:p w:rsidR="00C20C7A" w:rsidRPr="009E7189" w:rsidRDefault="00521FE8" w:rsidP="00C20C7A">
      <w:pPr>
        <w:rPr>
          <w:rFonts w:ascii="Arial" w:hAnsi="Arial" w:cs="Arial"/>
          <w:sz w:val="20"/>
          <w:szCs w:val="20"/>
        </w:rPr>
      </w:pPr>
      <w:hyperlink r:id="rId16" w:history="1">
        <w:r w:rsidR="00C20C7A" w:rsidRPr="009E7189">
          <w:rPr>
            <w:rStyle w:val="Hyperlink"/>
            <w:rFonts w:ascii="Arial" w:hAnsi="Arial" w:cs="Arial"/>
            <w:sz w:val="20"/>
            <w:szCs w:val="20"/>
          </w:rPr>
          <w:t>https://academic.oup.com/jpubhealth/article/33/2/212/1585136/The-health-benefits-of-urban-green-spaces-a-review</w:t>
        </w:r>
      </w:hyperlink>
      <w:r w:rsidR="00C20C7A" w:rsidRPr="009E7189">
        <w:rPr>
          <w:rFonts w:ascii="Arial" w:hAnsi="Arial" w:cs="Arial"/>
          <w:sz w:val="20"/>
          <w:szCs w:val="20"/>
        </w:rPr>
        <w:t xml:space="preserve"> </w:t>
      </w:r>
    </w:p>
    <w:p w:rsidR="00C20C7A" w:rsidRPr="009E7189" w:rsidRDefault="00C20C7A" w:rsidP="00C20C7A">
      <w:pPr>
        <w:rPr>
          <w:rFonts w:ascii="Arial" w:hAnsi="Arial" w:cs="Arial"/>
          <w:sz w:val="20"/>
          <w:szCs w:val="20"/>
        </w:rPr>
      </w:pPr>
    </w:p>
    <w:p w:rsidR="00C20C7A" w:rsidRPr="009E7189" w:rsidRDefault="00521FE8" w:rsidP="00C20C7A">
      <w:pPr>
        <w:rPr>
          <w:rFonts w:ascii="Arial" w:hAnsi="Arial" w:cs="Arial"/>
          <w:sz w:val="20"/>
          <w:szCs w:val="20"/>
        </w:rPr>
      </w:pPr>
      <w:hyperlink r:id="rId17" w:history="1">
        <w:r w:rsidR="00C20C7A" w:rsidRPr="009E7189">
          <w:rPr>
            <w:rStyle w:val="Hyperlink"/>
            <w:rFonts w:ascii="Arial" w:hAnsi="Arial" w:cs="Arial"/>
            <w:sz w:val="20"/>
            <w:szCs w:val="20"/>
          </w:rPr>
          <w:t>http://www.sciencedirect.com/science/article/pii/S0169204607000503</w:t>
        </w:r>
      </w:hyperlink>
      <w:r w:rsidR="00C20C7A" w:rsidRPr="009E7189">
        <w:rPr>
          <w:rFonts w:ascii="Arial" w:hAnsi="Arial" w:cs="Arial"/>
          <w:sz w:val="20"/>
          <w:szCs w:val="20"/>
        </w:rPr>
        <w:t xml:space="preserve"> </w:t>
      </w:r>
    </w:p>
    <w:p w:rsidR="00C20C7A" w:rsidRPr="009E7189" w:rsidRDefault="00521FE8" w:rsidP="00C20C7A">
      <w:pPr>
        <w:rPr>
          <w:rFonts w:ascii="Arial" w:hAnsi="Arial" w:cs="Arial"/>
          <w:sz w:val="20"/>
          <w:szCs w:val="20"/>
        </w:rPr>
      </w:pPr>
      <w:hyperlink r:id="rId18" w:anchor="q=relationship+between+health+benefits+and+green+space+proximity+in+urban+areas&amp;*&amp;spf=1" w:history="1">
        <w:r w:rsidR="00C20C7A" w:rsidRPr="009E7189">
          <w:rPr>
            <w:rStyle w:val="Hyperlink"/>
            <w:rFonts w:ascii="Arial" w:hAnsi="Arial" w:cs="Arial"/>
            <w:sz w:val="20"/>
            <w:szCs w:val="20"/>
          </w:rPr>
          <w:t>https://www.google.co.uk/#q=relationship+between+health+benefits+and+green+space+proximity+in+urban+areas&amp;*&amp;spf=1</w:t>
        </w:r>
      </w:hyperlink>
      <w:r w:rsidR="00C20C7A" w:rsidRPr="009E7189">
        <w:rPr>
          <w:rFonts w:ascii="Arial" w:hAnsi="Arial" w:cs="Arial"/>
          <w:sz w:val="20"/>
          <w:szCs w:val="20"/>
        </w:rPr>
        <w:t xml:space="preserve"> </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Apart from Yorkshire references there are many written by national and international institutions a few of which have been chosen below for particular emphasis.   </w:t>
      </w:r>
      <w:proofErr w:type="gramStart"/>
      <w:r w:rsidRPr="009E7189">
        <w:rPr>
          <w:rFonts w:ascii="Arial" w:hAnsi="Arial" w:cs="Arial"/>
          <w:sz w:val="20"/>
          <w:szCs w:val="20"/>
        </w:rPr>
        <w:t>Firstly from the World Health Organisation.</w:t>
      </w:r>
      <w:proofErr w:type="gramEnd"/>
      <w:r w:rsidRPr="009E7189">
        <w:rPr>
          <w:rFonts w:ascii="Arial" w:hAnsi="Arial" w:cs="Arial"/>
          <w:sz w:val="20"/>
          <w:szCs w:val="20"/>
        </w:rPr>
        <w:t xml:space="preserve">   </w:t>
      </w:r>
    </w:p>
    <w:p w:rsidR="00C20C7A" w:rsidRPr="009E7189" w:rsidRDefault="00521FE8" w:rsidP="00C20C7A">
      <w:pPr>
        <w:rPr>
          <w:rFonts w:ascii="Arial" w:hAnsi="Arial" w:cs="Arial"/>
          <w:sz w:val="20"/>
          <w:szCs w:val="20"/>
        </w:rPr>
      </w:pPr>
      <w:hyperlink r:id="rId19" w:history="1">
        <w:r w:rsidR="00C20C7A" w:rsidRPr="009E7189">
          <w:rPr>
            <w:rStyle w:val="Hyperlink"/>
            <w:rFonts w:ascii="Arial" w:hAnsi="Arial" w:cs="Arial"/>
            <w:sz w:val="20"/>
            <w:szCs w:val="20"/>
          </w:rPr>
          <w:t>http://www.salzburgglobal.org/fileadmin/user_upload/Documents/2010-2019/2017/Session_574/Urban-green-spaces-and-health-review-evidence.pdf</w:t>
        </w:r>
      </w:hyperlink>
    </w:p>
    <w:p w:rsidR="00C20C7A" w:rsidRPr="009E7189" w:rsidRDefault="00C20C7A" w:rsidP="00C20C7A">
      <w:pPr>
        <w:rPr>
          <w:rFonts w:ascii="Arial" w:hAnsi="Arial" w:cs="Arial"/>
          <w:sz w:val="20"/>
          <w:szCs w:val="20"/>
        </w:rPr>
      </w:pPr>
      <w:proofErr w:type="gramStart"/>
      <w:r w:rsidRPr="009E7189">
        <w:rPr>
          <w:rFonts w:ascii="Arial" w:hAnsi="Arial" w:cs="Arial"/>
          <w:sz w:val="20"/>
          <w:szCs w:val="20"/>
        </w:rPr>
        <w:t>The above World Health Organisation Document “Urban green spaces and health.</w:t>
      </w:r>
      <w:proofErr w:type="gramEnd"/>
      <w:r w:rsidRPr="009E7189">
        <w:rPr>
          <w:rFonts w:ascii="Arial" w:hAnsi="Arial" w:cs="Arial"/>
          <w:sz w:val="20"/>
          <w:szCs w:val="20"/>
        </w:rPr>
        <w:t xml:space="preserve">  A Review of evidence”   summarises the available evidence of the beneficial effects of urban greenspace to affect a range of medical conditions.  This 92 page document has a comprehensive take on the scientific proof of the benefits of urban greenspace.   </w:t>
      </w: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t>Links between green space and health have been recognized throughout history, and</w:t>
      </w:r>
    </w:p>
    <w:p w:rsidR="00C20C7A" w:rsidRPr="009E7189" w:rsidRDefault="00C20C7A" w:rsidP="00C20C7A">
      <w:pPr>
        <w:autoSpaceDE w:val="0"/>
        <w:autoSpaceDN w:val="0"/>
        <w:adjustRightInd w:val="0"/>
        <w:spacing w:after="0" w:line="240" w:lineRule="auto"/>
        <w:rPr>
          <w:rFonts w:ascii="Arial" w:hAnsi="Arial" w:cs="Arial"/>
          <w:sz w:val="20"/>
          <w:szCs w:val="20"/>
        </w:rPr>
      </w:pPr>
      <w:proofErr w:type="gramStart"/>
      <w:r w:rsidRPr="009E7189">
        <w:rPr>
          <w:rFonts w:ascii="Arial" w:hAnsi="Arial" w:cs="Arial"/>
          <w:sz w:val="20"/>
          <w:szCs w:val="20"/>
        </w:rPr>
        <w:t>were</w:t>
      </w:r>
      <w:proofErr w:type="gramEnd"/>
      <w:r w:rsidRPr="009E7189">
        <w:rPr>
          <w:rFonts w:ascii="Arial" w:hAnsi="Arial" w:cs="Arial"/>
          <w:sz w:val="20"/>
          <w:szCs w:val="20"/>
        </w:rPr>
        <w:t xml:space="preserve"> one of the driving forces behind the urban parks movement of the 19th century in Europe and North America (Schuyler, 1988).   </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t>Morris et al., (2006) note that new research techniques provide opportunities to study the mechanisms behind associations between green space and health with increasing sophistication and helps to satisfy contemporary scientific standards of evidence demanded to inform policy and practice.</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t>This refined understanding of the health promotion potential of urban green spaces can contribute to addressing major public health issues related to non-communicable diseases. Across Europe and beyond, preventable non-communicable diseases, such as mental illness, obesity, cardiovascular diseases, type 2 diabetes and cancer, remain major factors not only affecting health and well</w:t>
      </w:r>
      <w:r w:rsidRPr="009E7189">
        <w:rPr>
          <w:rFonts w:ascii="Cambria Math" w:hAnsi="Cambria Math" w:cs="Cambria Math"/>
          <w:sz w:val="20"/>
          <w:szCs w:val="20"/>
        </w:rPr>
        <w:t>‐</w:t>
      </w:r>
      <w:r w:rsidRPr="009E7189">
        <w:rPr>
          <w:rFonts w:ascii="Arial" w:hAnsi="Arial" w:cs="Arial"/>
          <w:sz w:val="20"/>
          <w:szCs w:val="20"/>
        </w:rPr>
        <w:t>being, but also driving up the cost of health care and reducing the productivity of the workforce. Many such illnesses are linked to chronic stress and lifestyle factors, such as insufficient physical activity (</w:t>
      </w:r>
      <w:proofErr w:type="spellStart"/>
      <w:r w:rsidRPr="009E7189">
        <w:rPr>
          <w:rFonts w:ascii="Arial" w:hAnsi="Arial" w:cs="Arial"/>
          <w:sz w:val="20"/>
          <w:szCs w:val="20"/>
        </w:rPr>
        <w:t>Shortt</w:t>
      </w:r>
      <w:proofErr w:type="spellEnd"/>
      <w:r w:rsidRPr="009E7189">
        <w:rPr>
          <w:rFonts w:ascii="Arial" w:hAnsi="Arial" w:cs="Arial"/>
          <w:sz w:val="20"/>
          <w:szCs w:val="20"/>
        </w:rPr>
        <w:t xml:space="preserve"> et al., 2014).  Urban green spaces, as part of a wider environmental context, </w:t>
      </w:r>
      <w:proofErr w:type="gramStart"/>
      <w:r w:rsidRPr="009E7189">
        <w:rPr>
          <w:rFonts w:ascii="Arial" w:hAnsi="Arial" w:cs="Arial"/>
          <w:sz w:val="20"/>
          <w:szCs w:val="20"/>
        </w:rPr>
        <w:t>potentially preventing</w:t>
      </w:r>
      <w:proofErr w:type="gramEnd"/>
      <w:r w:rsidRPr="009E7189">
        <w:rPr>
          <w:rFonts w:ascii="Arial" w:hAnsi="Arial" w:cs="Arial"/>
          <w:sz w:val="20"/>
          <w:szCs w:val="20"/>
        </w:rPr>
        <w:t xml:space="preserve"> health problems which is clearly a more efficient approach than simply dealing the consequences of ill health when that occurs.</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lastRenderedPageBreak/>
        <w:t>Epidemiological studies have used a multitude of approaches to measure the effects of urban green space availability and accessibility on the health outcomes of study participants. Given the potential of urban green spaces to act as settings for health promotion it is therefore necessary to summarize the existing evidence identifying, where possible, the underlying mechanisms contributing to both the negative and positive health outcomes of urban green space</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Section 2.1 provides scientific definitions of </w:t>
      </w:r>
      <w:proofErr w:type="gramStart"/>
      <w:r w:rsidRPr="009E7189">
        <w:rPr>
          <w:rFonts w:ascii="Arial" w:hAnsi="Arial" w:cs="Arial"/>
          <w:sz w:val="20"/>
          <w:szCs w:val="20"/>
        </w:rPr>
        <w:t>Urban</w:t>
      </w:r>
      <w:proofErr w:type="gramEnd"/>
      <w:r w:rsidRPr="009E7189">
        <w:rPr>
          <w:rFonts w:ascii="Arial" w:hAnsi="Arial" w:cs="Arial"/>
          <w:sz w:val="20"/>
          <w:szCs w:val="20"/>
        </w:rPr>
        <w:t xml:space="preserve"> greenspace including a pan European definition</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Section 2.4   gives examples of potential pathogenic effect of green spaces on health.  The evidence of adverse effects of urban green space or neighbourhood greenery on health is scarce in comparison to the evidence of beneficial effects.  An overview of some of these detrimental effects and their mechanisms is provided by </w:t>
      </w:r>
      <w:proofErr w:type="spellStart"/>
      <w:r w:rsidRPr="009E7189">
        <w:rPr>
          <w:rFonts w:ascii="Arial" w:hAnsi="Arial" w:cs="Arial"/>
          <w:sz w:val="20"/>
          <w:szCs w:val="20"/>
        </w:rPr>
        <w:t>Lõhmus</w:t>
      </w:r>
      <w:proofErr w:type="spellEnd"/>
      <w:r w:rsidRPr="009E7189">
        <w:rPr>
          <w:rFonts w:ascii="Arial" w:hAnsi="Arial" w:cs="Arial"/>
          <w:sz w:val="20"/>
          <w:szCs w:val="20"/>
        </w:rPr>
        <w:t xml:space="preserve"> &amp; </w:t>
      </w:r>
      <w:proofErr w:type="spellStart"/>
      <w:r w:rsidRPr="009E7189">
        <w:rPr>
          <w:rFonts w:ascii="Arial" w:hAnsi="Arial" w:cs="Arial"/>
          <w:sz w:val="20"/>
          <w:szCs w:val="20"/>
        </w:rPr>
        <w:t>Balbus</w:t>
      </w:r>
      <w:proofErr w:type="spellEnd"/>
      <w:r w:rsidRPr="009E7189">
        <w:rPr>
          <w:rFonts w:ascii="Arial" w:hAnsi="Arial" w:cs="Arial"/>
          <w:sz w:val="20"/>
          <w:szCs w:val="20"/>
        </w:rPr>
        <w:t>, (2 015).   These include several items such as encouraging allergies and concentrating pollution.</w:t>
      </w:r>
    </w:p>
    <w:p w:rsidR="00C20C7A" w:rsidRPr="009E7189" w:rsidRDefault="00C20C7A" w:rsidP="00C20C7A">
      <w:pPr>
        <w:rPr>
          <w:rFonts w:ascii="Arial" w:hAnsi="Arial" w:cs="Arial"/>
          <w:color w:val="FF0000"/>
          <w:sz w:val="20"/>
          <w:szCs w:val="20"/>
        </w:rPr>
      </w:pPr>
      <w:r w:rsidRPr="009E7189">
        <w:rPr>
          <w:rFonts w:ascii="Arial" w:hAnsi="Arial" w:cs="Arial"/>
          <w:color w:val="FF0000"/>
          <w:sz w:val="20"/>
          <w:szCs w:val="20"/>
        </w:rPr>
        <w:t xml:space="preserve">WE MAYBE NEED TO LEAVE THIS OUT SINCE WE ARE ONLY LOOKING FOR BENEFITS </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 The British National Health Service (NHS) is concerned with preventing as well as curing illnesses.  As budgets become ever more constrained the benefits of disease prevention over cure will require ever more emphasis   The NHS website:</w:t>
      </w:r>
    </w:p>
    <w:p w:rsidR="00C20C7A" w:rsidRPr="009E7189" w:rsidRDefault="00521FE8" w:rsidP="00C20C7A">
      <w:pPr>
        <w:rPr>
          <w:rFonts w:ascii="Arial" w:hAnsi="Arial" w:cs="Arial"/>
          <w:sz w:val="20"/>
          <w:szCs w:val="20"/>
          <w:u w:val="single"/>
          <w:shd w:val="clear" w:color="auto" w:fill="FFFFFF"/>
        </w:rPr>
      </w:pPr>
      <w:hyperlink r:id="rId20" w:history="1">
        <w:proofErr w:type="gramStart"/>
        <w:r w:rsidR="00C20C7A" w:rsidRPr="009E7189">
          <w:rPr>
            <w:rStyle w:val="Hyperlink"/>
            <w:rFonts w:ascii="Arial" w:hAnsi="Arial" w:cs="Arial"/>
            <w:color w:val="0070C0"/>
            <w:sz w:val="20"/>
            <w:szCs w:val="20"/>
            <w:shd w:val="clear" w:color="auto" w:fill="FFFFFF"/>
          </w:rPr>
          <w:t>www.nhs.uk/Livewell/fitness/Pages/Whybeactive.aspx</w:t>
        </w:r>
      </w:hyperlink>
      <w:r w:rsidR="00C20C7A" w:rsidRPr="009E7189">
        <w:rPr>
          <w:rStyle w:val="Hyperlink"/>
          <w:rFonts w:ascii="Arial" w:hAnsi="Arial" w:cs="Arial"/>
          <w:color w:val="0070C0"/>
          <w:sz w:val="20"/>
          <w:szCs w:val="20"/>
          <w:shd w:val="clear" w:color="auto" w:fill="FFFFFF"/>
        </w:rPr>
        <w:t xml:space="preserve">     </w:t>
      </w:r>
      <w:r w:rsidR="00C20C7A" w:rsidRPr="009E7189">
        <w:rPr>
          <w:rStyle w:val="Hyperlink"/>
          <w:rFonts w:ascii="Arial" w:hAnsi="Arial" w:cs="Arial"/>
          <w:sz w:val="20"/>
          <w:szCs w:val="20"/>
          <w:shd w:val="clear" w:color="auto" w:fill="FFFFFF"/>
        </w:rPr>
        <w:t xml:space="preserve">points to exercise </w:t>
      </w:r>
      <w:r w:rsidR="00C20C7A" w:rsidRPr="009E7189">
        <w:rPr>
          <w:rFonts w:ascii="Arial" w:hAnsi="Arial" w:cs="Arial"/>
          <w:sz w:val="20"/>
          <w:szCs w:val="20"/>
          <w:shd w:val="clear" w:color="auto" w:fill="FFFFFF"/>
        </w:rPr>
        <w:t xml:space="preserve">particularly   </w:t>
      </w:r>
      <w:r w:rsidR="00C20C7A" w:rsidRPr="009E7189">
        <w:rPr>
          <w:rFonts w:ascii="Arial" w:hAnsi="Arial" w:cs="Arial"/>
          <w:sz w:val="20"/>
          <w:szCs w:val="20"/>
        </w:rPr>
        <w:t>reducing the risk of major illnesses such as heart disease, stroke, type 2 diabetes and cancer by up to 50%.</w:t>
      </w:r>
      <w:proofErr w:type="gramEnd"/>
      <w:r w:rsidR="00C20C7A" w:rsidRPr="009E7189">
        <w:rPr>
          <w:rFonts w:ascii="Arial" w:hAnsi="Arial" w:cs="Arial"/>
          <w:sz w:val="20"/>
          <w:szCs w:val="20"/>
        </w:rPr>
        <w:t xml:space="preserve">  It can reportedly lower the risks of early death by up to 30%.    This </w:t>
      </w:r>
      <w:r w:rsidR="00C20C7A" w:rsidRPr="009E7189">
        <w:rPr>
          <w:rFonts w:ascii="Arial" w:hAnsi="Arial" w:cs="Arial"/>
          <w:sz w:val="20"/>
          <w:szCs w:val="20"/>
          <w:shd w:val="clear" w:color="auto" w:fill="FFFFFF"/>
        </w:rPr>
        <w:t>website cites the benefits of exercise specifically to four particular demographic groups</w:t>
      </w:r>
    </w:p>
    <w:p w:rsidR="00C20C7A" w:rsidRPr="009E7189" w:rsidRDefault="00C20C7A" w:rsidP="00C20C7A">
      <w:pPr>
        <w:numPr>
          <w:ilvl w:val="0"/>
          <w:numId w:val="15"/>
        </w:numPr>
        <w:spacing w:after="0" w:line="336" w:lineRule="atLeast"/>
        <w:rPr>
          <w:rFonts w:ascii="Arial" w:eastAsia="Times New Roman" w:hAnsi="Arial" w:cs="Arial"/>
          <w:sz w:val="20"/>
          <w:szCs w:val="20"/>
          <w:lang w:eastAsia="en-GB"/>
        </w:rPr>
      </w:pPr>
      <w:r w:rsidRPr="009E7189">
        <w:rPr>
          <w:rFonts w:ascii="Arial" w:eastAsia="Times New Roman" w:hAnsi="Arial" w:cs="Arial"/>
          <w:sz w:val="20"/>
          <w:szCs w:val="20"/>
          <w:u w:val="single"/>
          <w:lang w:eastAsia="en-GB"/>
        </w:rPr>
        <w:t>early childhood (under five years old)</w:t>
      </w:r>
    </w:p>
    <w:p w:rsidR="00C20C7A" w:rsidRPr="009E7189" w:rsidRDefault="00521FE8" w:rsidP="00C20C7A">
      <w:pPr>
        <w:numPr>
          <w:ilvl w:val="0"/>
          <w:numId w:val="15"/>
        </w:numPr>
        <w:spacing w:after="0" w:line="336" w:lineRule="atLeast"/>
        <w:rPr>
          <w:rFonts w:ascii="Arial" w:eastAsia="Times New Roman" w:hAnsi="Arial" w:cs="Arial"/>
          <w:color w:val="0070C0"/>
          <w:sz w:val="20"/>
          <w:szCs w:val="20"/>
          <w:lang w:eastAsia="en-GB"/>
        </w:rPr>
      </w:pPr>
      <w:hyperlink r:id="rId21" w:history="1">
        <w:r w:rsidR="00C20C7A" w:rsidRPr="009E7189">
          <w:rPr>
            <w:rFonts w:ascii="Arial" w:eastAsia="Times New Roman" w:hAnsi="Arial" w:cs="Arial"/>
            <w:color w:val="0070C0"/>
            <w:sz w:val="20"/>
            <w:szCs w:val="20"/>
            <w:u w:val="single"/>
            <w:lang w:eastAsia="en-GB"/>
          </w:rPr>
          <w:t>young people (five to 18 years old)</w:t>
        </w:r>
      </w:hyperlink>
    </w:p>
    <w:p w:rsidR="00C20C7A" w:rsidRPr="009E7189" w:rsidRDefault="00C20C7A" w:rsidP="00C20C7A">
      <w:pPr>
        <w:numPr>
          <w:ilvl w:val="0"/>
          <w:numId w:val="15"/>
        </w:numPr>
        <w:spacing w:after="0" w:line="336" w:lineRule="atLeast"/>
        <w:rPr>
          <w:rFonts w:ascii="Arial" w:eastAsia="Times New Roman" w:hAnsi="Arial" w:cs="Arial"/>
          <w:sz w:val="20"/>
          <w:szCs w:val="20"/>
          <w:lang w:eastAsia="en-GB"/>
        </w:rPr>
      </w:pPr>
      <w:r w:rsidRPr="009E7189">
        <w:rPr>
          <w:rFonts w:ascii="Arial" w:eastAsia="Times New Roman" w:hAnsi="Arial" w:cs="Arial"/>
          <w:sz w:val="20"/>
          <w:szCs w:val="20"/>
          <w:u w:val="single"/>
          <w:lang w:eastAsia="en-GB"/>
        </w:rPr>
        <w:t>adults (19 to 64 years old)</w:t>
      </w:r>
    </w:p>
    <w:p w:rsidR="00C20C7A" w:rsidRPr="009E7189" w:rsidRDefault="00521FE8" w:rsidP="00C20C7A">
      <w:pPr>
        <w:numPr>
          <w:ilvl w:val="0"/>
          <w:numId w:val="15"/>
        </w:numPr>
        <w:spacing w:after="0" w:line="336" w:lineRule="atLeast"/>
        <w:rPr>
          <w:rFonts w:ascii="Arial" w:eastAsia="Times New Roman" w:hAnsi="Arial" w:cs="Arial"/>
          <w:color w:val="0070C0"/>
          <w:sz w:val="20"/>
          <w:szCs w:val="20"/>
          <w:lang w:eastAsia="en-GB"/>
        </w:rPr>
      </w:pPr>
      <w:hyperlink r:id="rId22" w:history="1">
        <w:r w:rsidR="00C20C7A" w:rsidRPr="009E7189">
          <w:rPr>
            <w:rFonts w:ascii="Arial" w:eastAsia="Times New Roman" w:hAnsi="Arial" w:cs="Arial"/>
            <w:color w:val="0070C0"/>
            <w:sz w:val="20"/>
            <w:szCs w:val="20"/>
            <w:u w:val="single"/>
            <w:lang w:eastAsia="en-GB"/>
          </w:rPr>
          <w:t>older adults (65 and over)</w:t>
        </w:r>
      </w:hyperlink>
    </w:p>
    <w:p w:rsidR="00C20C7A" w:rsidRPr="009E7189" w:rsidRDefault="00C20C7A" w:rsidP="00C20C7A">
      <w:pPr>
        <w:rPr>
          <w:rFonts w:ascii="Arial" w:hAnsi="Arial" w:cs="Arial"/>
          <w:sz w:val="20"/>
          <w:szCs w:val="20"/>
          <w:shd w:val="clear" w:color="auto" w:fill="FFFFFF"/>
        </w:rPr>
      </w:pPr>
    </w:p>
    <w:p w:rsidR="00C20C7A" w:rsidRPr="009E7189" w:rsidRDefault="00C20C7A" w:rsidP="00C20C7A">
      <w:pPr>
        <w:tabs>
          <w:tab w:val="left" w:pos="3510"/>
        </w:tabs>
        <w:rPr>
          <w:rFonts w:ascii="Arial" w:hAnsi="Arial" w:cs="Arial"/>
          <w:sz w:val="20"/>
          <w:szCs w:val="20"/>
          <w:shd w:val="clear" w:color="auto" w:fill="FFFFFF"/>
        </w:rPr>
      </w:pPr>
      <w:proofErr w:type="gramStart"/>
      <w:r w:rsidRPr="009E7189">
        <w:rPr>
          <w:rFonts w:ascii="Arial" w:hAnsi="Arial" w:cs="Arial"/>
          <w:sz w:val="20"/>
          <w:szCs w:val="20"/>
          <w:shd w:val="clear" w:color="auto" w:fill="FFFFFF"/>
        </w:rPr>
        <w:t>of</w:t>
      </w:r>
      <w:proofErr w:type="gramEnd"/>
      <w:r w:rsidRPr="009E7189">
        <w:rPr>
          <w:rFonts w:ascii="Arial" w:hAnsi="Arial" w:cs="Arial"/>
          <w:sz w:val="20"/>
          <w:szCs w:val="20"/>
          <w:shd w:val="clear" w:color="auto" w:fill="FFFFFF"/>
        </w:rPr>
        <w:t xml:space="preserve"> which group 2 and 4 (both hyperlinked) are the most appropriate for this document and are discussed specifically (sections 2.0 and 3.0)  later. </w:t>
      </w:r>
    </w:p>
    <w:p w:rsidR="00C20C7A" w:rsidRPr="009E7189" w:rsidRDefault="00C20C7A" w:rsidP="00C20C7A">
      <w:pPr>
        <w:tabs>
          <w:tab w:val="left" w:pos="3510"/>
        </w:tabs>
        <w:rPr>
          <w:rFonts w:ascii="Arial" w:hAnsi="Arial" w:cs="Arial"/>
          <w:sz w:val="20"/>
          <w:szCs w:val="20"/>
          <w:shd w:val="clear" w:color="auto" w:fill="FFFFFF"/>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The organisation Science Direct copies the abstract of an article in The Journal of Experimental Psychology (June 2010) </w:t>
      </w:r>
    </w:p>
    <w:p w:rsidR="00C20C7A" w:rsidRPr="009E7189" w:rsidRDefault="00521FE8" w:rsidP="00C20C7A">
      <w:pPr>
        <w:rPr>
          <w:rFonts w:ascii="Arial" w:hAnsi="Arial" w:cs="Arial"/>
          <w:sz w:val="20"/>
          <w:szCs w:val="20"/>
        </w:rPr>
      </w:pPr>
      <w:hyperlink r:id="rId23" w:history="1">
        <w:r w:rsidR="00C20C7A" w:rsidRPr="009E7189">
          <w:rPr>
            <w:rStyle w:val="Hyperlink"/>
            <w:rFonts w:ascii="Arial" w:hAnsi="Arial" w:cs="Arial"/>
            <w:color w:val="0070C0"/>
            <w:sz w:val="20"/>
            <w:szCs w:val="20"/>
          </w:rPr>
          <w:t>http://www.sciencedirect.com/science/article/pii/S0272494409000838</w:t>
        </w:r>
      </w:hyperlink>
      <w:r w:rsidR="00C20C7A" w:rsidRPr="009E7189">
        <w:rPr>
          <w:rStyle w:val="Hyperlink"/>
          <w:rFonts w:ascii="Arial" w:hAnsi="Arial" w:cs="Arial"/>
          <w:sz w:val="20"/>
          <w:szCs w:val="20"/>
        </w:rPr>
        <w:t xml:space="preserve">  </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The article is entitled “The vitalizing effects of being outdoors and in nature” </w:t>
      </w:r>
      <w:proofErr w:type="gramStart"/>
      <w:r w:rsidRPr="009E7189">
        <w:rPr>
          <w:rFonts w:ascii="Arial" w:hAnsi="Arial" w:cs="Arial"/>
          <w:sz w:val="20"/>
          <w:szCs w:val="20"/>
        </w:rPr>
        <w:t>by  Richard</w:t>
      </w:r>
      <w:proofErr w:type="gramEnd"/>
      <w:r w:rsidRPr="009E7189">
        <w:rPr>
          <w:rFonts w:ascii="Arial" w:hAnsi="Arial" w:cs="Arial"/>
          <w:sz w:val="20"/>
          <w:szCs w:val="20"/>
        </w:rPr>
        <w:t xml:space="preserve"> Ryan et al.  :    </w:t>
      </w:r>
    </w:p>
    <w:p w:rsidR="00C20C7A" w:rsidRPr="009E7189" w:rsidRDefault="00521FE8" w:rsidP="00C20C7A">
      <w:pPr>
        <w:pStyle w:val="Heading1"/>
        <w:shd w:val="clear" w:color="auto" w:fill="FFFFFF"/>
        <w:spacing w:before="0" w:after="180"/>
        <w:textAlignment w:val="baseline"/>
        <w:rPr>
          <w:rFonts w:ascii="Arial" w:eastAsia="Times New Roman" w:hAnsi="Arial" w:cs="Arial"/>
          <w:color w:val="auto"/>
          <w:sz w:val="20"/>
          <w:szCs w:val="20"/>
          <w:lang w:eastAsia="en-GB"/>
        </w:rPr>
      </w:pPr>
      <w:hyperlink r:id="rId24" w:history="1">
        <w:r w:rsidR="00C20C7A" w:rsidRPr="009E7189">
          <w:rPr>
            <w:rFonts w:ascii="Arial" w:eastAsia="Times New Roman" w:hAnsi="Arial" w:cs="Arial"/>
            <w:color w:val="auto"/>
            <w:sz w:val="20"/>
            <w:szCs w:val="20"/>
            <w:u w:val="single"/>
            <w:bdr w:val="none" w:sz="0" w:space="0" w:color="auto" w:frame="1"/>
            <w:lang w:eastAsia="en-GB"/>
          </w:rPr>
          <w:t xml:space="preserve">Richard M. </w:t>
        </w:r>
        <w:proofErr w:type="spellStart"/>
        <w:r w:rsidR="00C20C7A" w:rsidRPr="009E7189">
          <w:rPr>
            <w:rFonts w:ascii="Arial" w:eastAsia="Times New Roman" w:hAnsi="Arial" w:cs="Arial"/>
            <w:color w:val="auto"/>
            <w:sz w:val="20"/>
            <w:szCs w:val="20"/>
            <w:u w:val="single"/>
            <w:bdr w:val="none" w:sz="0" w:space="0" w:color="auto" w:frame="1"/>
            <w:lang w:eastAsia="en-GB"/>
          </w:rPr>
          <w:t>Ryan</w:t>
        </w:r>
      </w:hyperlink>
      <w:hyperlink r:id="rId25" w:anchor="aff1" w:tooltip="Affiliation: a" w:history="1">
        <w:r w:rsidR="00C20C7A" w:rsidRPr="009E7189">
          <w:rPr>
            <w:rFonts w:ascii="Arial" w:eastAsia="Times New Roman" w:hAnsi="Arial" w:cs="Arial"/>
            <w:color w:val="auto"/>
            <w:sz w:val="20"/>
            <w:szCs w:val="20"/>
            <w:u w:val="single"/>
            <w:bdr w:val="none" w:sz="0" w:space="0" w:color="auto" w:frame="1"/>
            <w:vertAlign w:val="superscript"/>
            <w:lang w:eastAsia="en-GB"/>
          </w:rPr>
          <w:t>a</w:t>
        </w:r>
        <w:proofErr w:type="spellEnd"/>
      </w:hyperlink>
      <w:proofErr w:type="gramStart"/>
      <w:r w:rsidR="00C20C7A" w:rsidRPr="009E7189">
        <w:rPr>
          <w:rFonts w:ascii="Arial" w:eastAsia="Times New Roman" w:hAnsi="Arial" w:cs="Arial"/>
          <w:color w:val="auto"/>
          <w:sz w:val="20"/>
          <w:szCs w:val="20"/>
          <w:bdr w:val="none" w:sz="0" w:space="0" w:color="auto" w:frame="1"/>
          <w:vertAlign w:val="superscript"/>
          <w:lang w:eastAsia="en-GB"/>
        </w:rPr>
        <w:t>, ,</w:t>
      </w:r>
      <w:proofErr w:type="gramEnd"/>
      <w:r w:rsidR="00C20C7A" w:rsidRPr="009E7189">
        <w:rPr>
          <w:rFonts w:ascii="Arial" w:eastAsia="Times New Roman" w:hAnsi="Arial" w:cs="Arial"/>
          <w:color w:val="auto"/>
          <w:sz w:val="20"/>
          <w:szCs w:val="20"/>
          <w:bdr w:val="none" w:sz="0" w:space="0" w:color="auto" w:frame="1"/>
          <w:vertAlign w:val="superscript"/>
          <w:lang w:eastAsia="en-GB"/>
        </w:rPr>
        <w:t> </w:t>
      </w:r>
      <w:r w:rsidR="00C20C7A" w:rsidRPr="009E7189">
        <w:rPr>
          <w:rFonts w:ascii="Arial" w:eastAsia="Times New Roman" w:hAnsi="Arial" w:cs="Arial"/>
          <w:color w:val="auto"/>
          <w:sz w:val="20"/>
          <w:szCs w:val="20"/>
          <w:lang w:eastAsia="en-GB"/>
        </w:rPr>
        <w:t>, </w:t>
      </w:r>
    </w:p>
    <w:p w:rsidR="00C20C7A" w:rsidRPr="009E7189" w:rsidRDefault="00521FE8" w:rsidP="00C20C7A">
      <w:pPr>
        <w:numPr>
          <w:ilvl w:val="0"/>
          <w:numId w:val="16"/>
        </w:numPr>
        <w:shd w:val="clear" w:color="auto" w:fill="FFFFFF"/>
        <w:spacing w:after="0" w:line="240" w:lineRule="auto"/>
        <w:ind w:left="0"/>
        <w:textAlignment w:val="baseline"/>
        <w:rPr>
          <w:rFonts w:ascii="Arial" w:eastAsia="Times New Roman" w:hAnsi="Arial" w:cs="Arial"/>
          <w:sz w:val="20"/>
          <w:szCs w:val="20"/>
          <w:lang w:eastAsia="en-GB"/>
        </w:rPr>
      </w:pPr>
      <w:hyperlink r:id="rId26" w:history="1">
        <w:proofErr w:type="spellStart"/>
        <w:r w:rsidR="00C20C7A" w:rsidRPr="009E7189">
          <w:rPr>
            <w:rFonts w:ascii="Arial" w:eastAsia="Times New Roman" w:hAnsi="Arial" w:cs="Arial"/>
            <w:sz w:val="20"/>
            <w:szCs w:val="20"/>
            <w:u w:val="single"/>
            <w:bdr w:val="none" w:sz="0" w:space="0" w:color="auto" w:frame="1"/>
            <w:lang w:eastAsia="en-GB"/>
          </w:rPr>
          <w:t>Netta</w:t>
        </w:r>
        <w:proofErr w:type="spellEnd"/>
        <w:r w:rsidR="00C20C7A" w:rsidRPr="009E7189">
          <w:rPr>
            <w:rFonts w:ascii="Arial" w:eastAsia="Times New Roman" w:hAnsi="Arial" w:cs="Arial"/>
            <w:sz w:val="20"/>
            <w:szCs w:val="20"/>
            <w:u w:val="single"/>
            <w:bdr w:val="none" w:sz="0" w:space="0" w:color="auto" w:frame="1"/>
            <w:lang w:eastAsia="en-GB"/>
          </w:rPr>
          <w:t xml:space="preserve"> </w:t>
        </w:r>
        <w:proofErr w:type="spellStart"/>
        <w:r w:rsidR="00C20C7A" w:rsidRPr="009E7189">
          <w:rPr>
            <w:rFonts w:ascii="Arial" w:eastAsia="Times New Roman" w:hAnsi="Arial" w:cs="Arial"/>
            <w:sz w:val="20"/>
            <w:szCs w:val="20"/>
            <w:u w:val="single"/>
            <w:bdr w:val="none" w:sz="0" w:space="0" w:color="auto" w:frame="1"/>
            <w:lang w:eastAsia="en-GB"/>
          </w:rPr>
          <w:t>Weinstein</w:t>
        </w:r>
      </w:hyperlink>
      <w:hyperlink r:id="rId27" w:anchor="aff5" w:tooltip="Affiliation: e" w:history="1">
        <w:r w:rsidR="00C20C7A" w:rsidRPr="009E7189">
          <w:rPr>
            <w:rFonts w:ascii="Arial" w:eastAsia="Times New Roman" w:hAnsi="Arial" w:cs="Arial"/>
            <w:sz w:val="20"/>
            <w:szCs w:val="20"/>
            <w:u w:val="single"/>
            <w:bdr w:val="none" w:sz="0" w:space="0" w:color="auto" w:frame="1"/>
            <w:vertAlign w:val="superscript"/>
            <w:lang w:eastAsia="en-GB"/>
          </w:rPr>
          <w:t>e</w:t>
        </w:r>
        <w:proofErr w:type="spellEnd"/>
      </w:hyperlink>
      <w:r w:rsidR="00C20C7A" w:rsidRPr="009E7189">
        <w:rPr>
          <w:rFonts w:ascii="Arial" w:eastAsia="Times New Roman" w:hAnsi="Arial" w:cs="Arial"/>
          <w:sz w:val="20"/>
          <w:szCs w:val="20"/>
          <w:lang w:eastAsia="en-GB"/>
        </w:rPr>
        <w:t>, </w:t>
      </w:r>
    </w:p>
    <w:p w:rsidR="00C20C7A" w:rsidRPr="009E7189" w:rsidRDefault="00521FE8" w:rsidP="00C20C7A">
      <w:pPr>
        <w:numPr>
          <w:ilvl w:val="0"/>
          <w:numId w:val="16"/>
        </w:numPr>
        <w:shd w:val="clear" w:color="auto" w:fill="FFFFFF"/>
        <w:spacing w:after="0" w:line="240" w:lineRule="auto"/>
        <w:ind w:left="0"/>
        <w:textAlignment w:val="baseline"/>
        <w:rPr>
          <w:rFonts w:ascii="Arial" w:eastAsia="Times New Roman" w:hAnsi="Arial" w:cs="Arial"/>
          <w:sz w:val="20"/>
          <w:szCs w:val="20"/>
          <w:lang w:eastAsia="en-GB"/>
        </w:rPr>
      </w:pPr>
      <w:hyperlink r:id="rId28" w:history="1">
        <w:proofErr w:type="spellStart"/>
        <w:r w:rsidR="00C20C7A" w:rsidRPr="009E7189">
          <w:rPr>
            <w:rFonts w:ascii="Arial" w:eastAsia="Times New Roman" w:hAnsi="Arial" w:cs="Arial"/>
            <w:sz w:val="20"/>
            <w:szCs w:val="20"/>
            <w:u w:val="single"/>
            <w:bdr w:val="none" w:sz="0" w:space="0" w:color="auto" w:frame="1"/>
            <w:lang w:eastAsia="en-GB"/>
          </w:rPr>
          <w:t>Jessey</w:t>
        </w:r>
        <w:proofErr w:type="spellEnd"/>
        <w:r w:rsidR="00C20C7A" w:rsidRPr="009E7189">
          <w:rPr>
            <w:rFonts w:ascii="Arial" w:eastAsia="Times New Roman" w:hAnsi="Arial" w:cs="Arial"/>
            <w:sz w:val="20"/>
            <w:szCs w:val="20"/>
            <w:u w:val="single"/>
            <w:bdr w:val="none" w:sz="0" w:space="0" w:color="auto" w:frame="1"/>
            <w:lang w:eastAsia="en-GB"/>
          </w:rPr>
          <w:t xml:space="preserve"> </w:t>
        </w:r>
        <w:proofErr w:type="spellStart"/>
        <w:r w:rsidR="00C20C7A" w:rsidRPr="009E7189">
          <w:rPr>
            <w:rFonts w:ascii="Arial" w:eastAsia="Times New Roman" w:hAnsi="Arial" w:cs="Arial"/>
            <w:sz w:val="20"/>
            <w:szCs w:val="20"/>
            <w:u w:val="single"/>
            <w:bdr w:val="none" w:sz="0" w:space="0" w:color="auto" w:frame="1"/>
            <w:lang w:eastAsia="en-GB"/>
          </w:rPr>
          <w:t>Bernstein</w:t>
        </w:r>
      </w:hyperlink>
      <w:hyperlink r:id="rId29" w:anchor="aff2" w:tooltip="Affiliation: b" w:history="1">
        <w:r w:rsidR="00C20C7A" w:rsidRPr="009E7189">
          <w:rPr>
            <w:rFonts w:ascii="Arial" w:eastAsia="Times New Roman" w:hAnsi="Arial" w:cs="Arial"/>
            <w:sz w:val="20"/>
            <w:szCs w:val="20"/>
            <w:u w:val="single"/>
            <w:bdr w:val="none" w:sz="0" w:space="0" w:color="auto" w:frame="1"/>
            <w:vertAlign w:val="superscript"/>
            <w:lang w:eastAsia="en-GB"/>
          </w:rPr>
          <w:t>b</w:t>
        </w:r>
        <w:proofErr w:type="spellEnd"/>
      </w:hyperlink>
      <w:r w:rsidR="00C20C7A" w:rsidRPr="009E7189">
        <w:rPr>
          <w:rFonts w:ascii="Arial" w:eastAsia="Times New Roman" w:hAnsi="Arial" w:cs="Arial"/>
          <w:sz w:val="20"/>
          <w:szCs w:val="20"/>
          <w:lang w:eastAsia="en-GB"/>
        </w:rPr>
        <w:t>, </w:t>
      </w:r>
    </w:p>
    <w:p w:rsidR="00C20C7A" w:rsidRPr="009E7189" w:rsidRDefault="00521FE8" w:rsidP="00C20C7A">
      <w:pPr>
        <w:numPr>
          <w:ilvl w:val="0"/>
          <w:numId w:val="16"/>
        </w:numPr>
        <w:shd w:val="clear" w:color="auto" w:fill="FFFFFF"/>
        <w:spacing w:after="0" w:line="240" w:lineRule="auto"/>
        <w:ind w:left="0"/>
        <w:textAlignment w:val="baseline"/>
        <w:rPr>
          <w:rFonts w:ascii="Arial" w:eastAsia="Times New Roman" w:hAnsi="Arial" w:cs="Arial"/>
          <w:sz w:val="20"/>
          <w:szCs w:val="20"/>
          <w:lang w:eastAsia="en-GB"/>
        </w:rPr>
      </w:pPr>
      <w:hyperlink r:id="rId30" w:history="1">
        <w:r w:rsidR="00C20C7A" w:rsidRPr="009E7189">
          <w:rPr>
            <w:rFonts w:ascii="Arial" w:eastAsia="Times New Roman" w:hAnsi="Arial" w:cs="Arial"/>
            <w:sz w:val="20"/>
            <w:szCs w:val="20"/>
            <w:u w:val="single"/>
            <w:bdr w:val="none" w:sz="0" w:space="0" w:color="auto" w:frame="1"/>
            <w:lang w:eastAsia="en-GB"/>
          </w:rPr>
          <w:t xml:space="preserve">Kirk Warren </w:t>
        </w:r>
        <w:proofErr w:type="spellStart"/>
        <w:r w:rsidR="00C20C7A" w:rsidRPr="009E7189">
          <w:rPr>
            <w:rFonts w:ascii="Arial" w:eastAsia="Times New Roman" w:hAnsi="Arial" w:cs="Arial"/>
            <w:sz w:val="20"/>
            <w:szCs w:val="20"/>
            <w:u w:val="single"/>
            <w:bdr w:val="none" w:sz="0" w:space="0" w:color="auto" w:frame="1"/>
            <w:lang w:eastAsia="en-GB"/>
          </w:rPr>
          <w:t>Brown</w:t>
        </w:r>
      </w:hyperlink>
      <w:hyperlink r:id="rId31" w:anchor="aff3" w:tooltip="Affiliation: c" w:history="1">
        <w:r w:rsidR="00C20C7A" w:rsidRPr="009E7189">
          <w:rPr>
            <w:rFonts w:ascii="Arial" w:eastAsia="Times New Roman" w:hAnsi="Arial" w:cs="Arial"/>
            <w:sz w:val="20"/>
            <w:szCs w:val="20"/>
            <w:u w:val="single"/>
            <w:bdr w:val="none" w:sz="0" w:space="0" w:color="auto" w:frame="1"/>
            <w:vertAlign w:val="superscript"/>
            <w:lang w:eastAsia="en-GB"/>
          </w:rPr>
          <w:t>c</w:t>
        </w:r>
        <w:proofErr w:type="spellEnd"/>
      </w:hyperlink>
      <w:r w:rsidR="00C20C7A" w:rsidRPr="009E7189">
        <w:rPr>
          <w:rFonts w:ascii="Arial" w:eastAsia="Times New Roman" w:hAnsi="Arial" w:cs="Arial"/>
          <w:sz w:val="20"/>
          <w:szCs w:val="20"/>
          <w:lang w:eastAsia="en-GB"/>
        </w:rPr>
        <w:t>, </w:t>
      </w:r>
    </w:p>
    <w:p w:rsidR="00C20C7A" w:rsidRPr="009E7189" w:rsidRDefault="00521FE8" w:rsidP="00C20C7A">
      <w:pPr>
        <w:numPr>
          <w:ilvl w:val="0"/>
          <w:numId w:val="16"/>
        </w:numPr>
        <w:shd w:val="clear" w:color="auto" w:fill="FFFFFF"/>
        <w:spacing w:after="0" w:line="240" w:lineRule="auto"/>
        <w:ind w:left="0"/>
        <w:textAlignment w:val="baseline"/>
        <w:rPr>
          <w:rFonts w:ascii="Arial" w:eastAsia="Times New Roman" w:hAnsi="Arial" w:cs="Arial"/>
          <w:sz w:val="20"/>
          <w:szCs w:val="20"/>
          <w:lang w:eastAsia="en-GB"/>
        </w:rPr>
      </w:pPr>
      <w:hyperlink r:id="rId32" w:history="1">
        <w:r w:rsidR="00C20C7A" w:rsidRPr="009E7189">
          <w:rPr>
            <w:rFonts w:ascii="Arial" w:eastAsia="Times New Roman" w:hAnsi="Arial" w:cs="Arial"/>
            <w:sz w:val="20"/>
            <w:szCs w:val="20"/>
            <w:u w:val="single"/>
            <w:bdr w:val="none" w:sz="0" w:space="0" w:color="auto" w:frame="1"/>
            <w:lang w:eastAsia="en-GB"/>
          </w:rPr>
          <w:t xml:space="preserve">Louis </w:t>
        </w:r>
        <w:proofErr w:type="spellStart"/>
        <w:r w:rsidR="00C20C7A" w:rsidRPr="009E7189">
          <w:rPr>
            <w:rFonts w:ascii="Arial" w:eastAsia="Times New Roman" w:hAnsi="Arial" w:cs="Arial"/>
            <w:sz w:val="20"/>
            <w:szCs w:val="20"/>
            <w:u w:val="single"/>
            <w:bdr w:val="none" w:sz="0" w:space="0" w:color="auto" w:frame="1"/>
            <w:lang w:eastAsia="en-GB"/>
          </w:rPr>
          <w:t>Mistretta</w:t>
        </w:r>
      </w:hyperlink>
      <w:hyperlink r:id="rId33" w:anchor="aff1" w:tooltip="Affiliation: a" w:history="1">
        <w:r w:rsidR="00C20C7A" w:rsidRPr="009E7189">
          <w:rPr>
            <w:rFonts w:ascii="Arial" w:eastAsia="Times New Roman" w:hAnsi="Arial" w:cs="Arial"/>
            <w:sz w:val="20"/>
            <w:szCs w:val="20"/>
            <w:u w:val="single"/>
            <w:bdr w:val="none" w:sz="0" w:space="0" w:color="auto" w:frame="1"/>
            <w:vertAlign w:val="superscript"/>
            <w:lang w:eastAsia="en-GB"/>
          </w:rPr>
          <w:t>a</w:t>
        </w:r>
        <w:proofErr w:type="spellEnd"/>
      </w:hyperlink>
      <w:r w:rsidR="00C20C7A" w:rsidRPr="009E7189">
        <w:rPr>
          <w:rFonts w:ascii="Arial" w:eastAsia="Times New Roman" w:hAnsi="Arial" w:cs="Arial"/>
          <w:sz w:val="20"/>
          <w:szCs w:val="20"/>
          <w:lang w:eastAsia="en-GB"/>
        </w:rPr>
        <w:t>,</w:t>
      </w:r>
    </w:p>
    <w:p w:rsidR="00C20C7A" w:rsidRPr="009E7189" w:rsidRDefault="00521FE8" w:rsidP="00C20C7A">
      <w:pPr>
        <w:numPr>
          <w:ilvl w:val="0"/>
          <w:numId w:val="16"/>
        </w:numPr>
        <w:shd w:val="clear" w:color="auto" w:fill="FFFFFF"/>
        <w:spacing w:after="0" w:line="240" w:lineRule="auto"/>
        <w:ind w:left="0"/>
        <w:textAlignment w:val="baseline"/>
        <w:rPr>
          <w:rFonts w:ascii="Arial" w:eastAsia="Times New Roman" w:hAnsi="Arial" w:cs="Arial"/>
          <w:sz w:val="20"/>
          <w:szCs w:val="20"/>
          <w:lang w:eastAsia="en-GB"/>
        </w:rPr>
      </w:pPr>
      <w:hyperlink r:id="rId34" w:history="1">
        <w:proofErr w:type="spellStart"/>
        <w:r w:rsidR="00C20C7A" w:rsidRPr="009E7189">
          <w:rPr>
            <w:rFonts w:ascii="Arial" w:eastAsia="Times New Roman" w:hAnsi="Arial" w:cs="Arial"/>
            <w:sz w:val="20"/>
            <w:szCs w:val="20"/>
            <w:u w:val="single"/>
            <w:bdr w:val="none" w:sz="0" w:space="0" w:color="auto" w:frame="1"/>
            <w:lang w:eastAsia="en-GB"/>
          </w:rPr>
          <w:t>Marylène</w:t>
        </w:r>
        <w:proofErr w:type="spellEnd"/>
        <w:r w:rsidR="00C20C7A" w:rsidRPr="009E7189">
          <w:rPr>
            <w:rFonts w:ascii="Arial" w:eastAsia="Times New Roman" w:hAnsi="Arial" w:cs="Arial"/>
            <w:sz w:val="20"/>
            <w:szCs w:val="20"/>
            <w:u w:val="single"/>
            <w:bdr w:val="none" w:sz="0" w:space="0" w:color="auto" w:frame="1"/>
            <w:lang w:eastAsia="en-GB"/>
          </w:rPr>
          <w:t xml:space="preserve"> </w:t>
        </w:r>
        <w:proofErr w:type="spellStart"/>
        <w:r w:rsidR="00C20C7A" w:rsidRPr="009E7189">
          <w:rPr>
            <w:rFonts w:ascii="Arial" w:eastAsia="Times New Roman" w:hAnsi="Arial" w:cs="Arial"/>
            <w:sz w:val="20"/>
            <w:szCs w:val="20"/>
            <w:u w:val="single"/>
            <w:bdr w:val="none" w:sz="0" w:space="0" w:color="auto" w:frame="1"/>
            <w:lang w:eastAsia="en-GB"/>
          </w:rPr>
          <w:t>Gagné</w:t>
        </w:r>
      </w:hyperlink>
      <w:hyperlink r:id="rId35" w:anchor="aff4" w:tooltip="Affiliation: d" w:history="1">
        <w:r w:rsidR="00C20C7A" w:rsidRPr="009E7189">
          <w:rPr>
            <w:rFonts w:ascii="Arial" w:eastAsia="Times New Roman" w:hAnsi="Arial" w:cs="Arial"/>
            <w:sz w:val="20"/>
            <w:szCs w:val="20"/>
            <w:u w:val="single"/>
            <w:bdr w:val="none" w:sz="0" w:space="0" w:color="auto" w:frame="1"/>
            <w:vertAlign w:val="superscript"/>
            <w:lang w:eastAsia="en-GB"/>
          </w:rPr>
          <w:t>d</w:t>
        </w:r>
        <w:proofErr w:type="spellEnd"/>
      </w:hyperlink>
    </w:p>
    <w:p w:rsidR="00C20C7A" w:rsidRPr="009E7189" w:rsidRDefault="00C20C7A" w:rsidP="00C20C7A">
      <w:pPr>
        <w:shd w:val="clear" w:color="auto" w:fill="FFFFFF"/>
        <w:spacing w:after="0" w:line="240" w:lineRule="auto"/>
        <w:textAlignment w:val="baseline"/>
        <w:rPr>
          <w:rFonts w:ascii="Arial" w:eastAsia="Times New Roman" w:hAnsi="Arial" w:cs="Arial"/>
          <w:sz w:val="20"/>
          <w:szCs w:val="20"/>
          <w:lang w:eastAsia="en-GB"/>
        </w:rPr>
      </w:pPr>
      <w:r w:rsidRPr="009E7189">
        <w:rPr>
          <w:rFonts w:ascii="Arial" w:eastAsia="Times New Roman" w:hAnsi="Arial" w:cs="Arial"/>
          <w:sz w:val="20"/>
          <w:szCs w:val="20"/>
          <w:bdr w:val="none" w:sz="0" w:space="0" w:color="auto" w:frame="1"/>
          <w:lang w:eastAsia="en-GB"/>
        </w:rPr>
        <w:t> </w:t>
      </w:r>
    </w:p>
    <w:p w:rsidR="00C20C7A" w:rsidRPr="009E7189" w:rsidRDefault="00C20C7A" w:rsidP="00C20C7A">
      <w:pPr>
        <w:spacing w:after="0" w:line="336" w:lineRule="atLeast"/>
        <w:rPr>
          <w:rFonts w:ascii="Arial" w:eastAsia="Times New Roman" w:hAnsi="Arial" w:cs="Arial"/>
          <w:sz w:val="20"/>
          <w:szCs w:val="20"/>
          <w:lang w:eastAsia="en-GB"/>
        </w:rPr>
      </w:pPr>
      <w:r w:rsidRPr="009E7189">
        <w:rPr>
          <w:rFonts w:ascii="Arial" w:eastAsia="Times New Roman" w:hAnsi="Arial" w:cs="Arial"/>
          <w:sz w:val="20"/>
          <w:szCs w:val="20"/>
          <w:lang w:eastAsia="en-GB"/>
        </w:rPr>
        <w:t>It summarises five studies utilising various scientific methods to assess the subjective effects of being outdoors on subjective vitality.  Their results indicate (it seems to me) that being outdoors in a natural environment improves physical and social interaction among groups of people.  The internet link is not specific as to the ages of the subjects studied but intuitively it is young people who would benefit most and so are described specifically below.</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shd w:val="clear" w:color="auto" w:fill="FFFFFF"/>
        </w:rPr>
      </w:pPr>
    </w:p>
    <w:p w:rsidR="00C20C7A" w:rsidRPr="009E7189" w:rsidRDefault="00C20C7A" w:rsidP="00C20C7A">
      <w:pPr>
        <w:pStyle w:val="Heading3"/>
        <w:rPr>
          <w:shd w:val="clear" w:color="auto" w:fill="FFFFFF"/>
        </w:rPr>
      </w:pPr>
      <w:r w:rsidRPr="009E7189">
        <w:rPr>
          <w:shd w:val="clear" w:color="auto" w:fill="FFFFFF"/>
        </w:rPr>
        <w:t>2.0</w:t>
      </w:r>
      <w:r w:rsidRPr="009E7189">
        <w:rPr>
          <w:shd w:val="clear" w:color="auto" w:fill="FFFFFF"/>
        </w:rPr>
        <w:tab/>
        <w:t>Children and Young People (5 to 18 years old)</w:t>
      </w:r>
    </w:p>
    <w:p w:rsidR="00C20C7A" w:rsidRPr="009E7189" w:rsidRDefault="00C20C7A" w:rsidP="00C20C7A">
      <w:pPr>
        <w:rPr>
          <w:rFonts w:ascii="Arial" w:hAnsi="Arial" w:cs="Arial"/>
          <w:sz w:val="20"/>
          <w:szCs w:val="20"/>
          <w:shd w:val="clear" w:color="auto" w:fill="FFFFFF"/>
        </w:rPr>
      </w:pPr>
      <w:r w:rsidRPr="009E7189">
        <w:rPr>
          <w:rFonts w:ascii="Arial" w:hAnsi="Arial" w:cs="Arial"/>
          <w:sz w:val="20"/>
          <w:szCs w:val="20"/>
          <w:shd w:val="clear" w:color="auto" w:fill="FFFFFF"/>
        </w:rPr>
        <w:t xml:space="preserve">As stated above the UK NHS provides specific consideration of the scientific evidence of the benefits of green space for young people the NHS link  </w:t>
      </w:r>
    </w:p>
    <w:p w:rsidR="00C20C7A" w:rsidRPr="009E7189" w:rsidRDefault="00C20C7A" w:rsidP="00C20C7A">
      <w:pPr>
        <w:rPr>
          <w:rStyle w:val="Hyperlink"/>
          <w:rFonts w:ascii="Arial" w:eastAsia="Times New Roman" w:hAnsi="Arial" w:cs="Arial"/>
          <w:color w:val="0070C0"/>
          <w:sz w:val="20"/>
          <w:szCs w:val="20"/>
          <w:lang w:eastAsia="en-GB"/>
        </w:rPr>
      </w:pPr>
      <w:r w:rsidRPr="009E7189">
        <w:rPr>
          <w:rFonts w:ascii="Arial" w:hAnsi="Arial" w:cs="Arial"/>
          <w:color w:val="0070C0"/>
          <w:sz w:val="20"/>
          <w:szCs w:val="20"/>
          <w:shd w:val="clear" w:color="auto" w:fill="FFFFFF"/>
        </w:rPr>
        <w:t xml:space="preserve"> </w:t>
      </w:r>
      <w:hyperlink r:id="rId36" w:history="1">
        <w:r w:rsidRPr="009E7189">
          <w:rPr>
            <w:rStyle w:val="Hyperlink"/>
            <w:rFonts w:ascii="Arial" w:eastAsia="Times New Roman" w:hAnsi="Arial" w:cs="Arial"/>
            <w:color w:val="0070C0"/>
            <w:sz w:val="20"/>
            <w:szCs w:val="20"/>
            <w:lang w:eastAsia="en-GB"/>
          </w:rPr>
          <w:t>http://www.nhs.uk/Livewell/fitness/Pages/physical-activity-guidelines-for-young-people.aspx</w:t>
        </w:r>
      </w:hyperlink>
    </w:p>
    <w:p w:rsidR="00C20C7A" w:rsidRPr="009E7189" w:rsidRDefault="00C20C7A" w:rsidP="00C20C7A">
      <w:pPr>
        <w:spacing w:after="0" w:line="336" w:lineRule="atLeast"/>
        <w:rPr>
          <w:rFonts w:ascii="Arial" w:eastAsia="Times New Roman" w:hAnsi="Arial" w:cs="Arial"/>
          <w:sz w:val="20"/>
          <w:szCs w:val="20"/>
          <w:lang w:eastAsia="en-GB"/>
        </w:rPr>
      </w:pPr>
      <w:proofErr w:type="gramStart"/>
      <w:r w:rsidRPr="009E7189">
        <w:rPr>
          <w:rFonts w:ascii="Arial" w:eastAsia="Times New Roman" w:hAnsi="Arial" w:cs="Arial"/>
          <w:sz w:val="20"/>
          <w:szCs w:val="20"/>
          <w:lang w:eastAsia="en-GB"/>
        </w:rPr>
        <w:t>provides</w:t>
      </w:r>
      <w:proofErr w:type="gramEnd"/>
      <w:r w:rsidRPr="009E7189">
        <w:rPr>
          <w:rFonts w:ascii="Arial" w:eastAsia="Times New Roman" w:hAnsi="Arial" w:cs="Arial"/>
          <w:sz w:val="20"/>
          <w:szCs w:val="20"/>
          <w:lang w:eastAsia="en-GB"/>
        </w:rPr>
        <w:t xml:space="preserve"> guidance on how young people can stay healthy or improve health.as a result of physical activity.    The website emphasises the benefits of physical activity in general.  However many of the sporting activities (e.g. football, rugby, cricket, distance running, </w:t>
      </w:r>
      <w:proofErr w:type="spellStart"/>
      <w:r w:rsidRPr="009E7189">
        <w:rPr>
          <w:rFonts w:ascii="Arial" w:eastAsia="Times New Roman" w:hAnsi="Arial" w:cs="Arial"/>
          <w:sz w:val="20"/>
          <w:szCs w:val="20"/>
          <w:lang w:eastAsia="en-GB"/>
        </w:rPr>
        <w:t>cyclo</w:t>
      </w:r>
      <w:proofErr w:type="spellEnd"/>
      <w:r w:rsidRPr="009E7189">
        <w:rPr>
          <w:rFonts w:ascii="Arial" w:eastAsia="Times New Roman" w:hAnsi="Arial" w:cs="Arial"/>
          <w:sz w:val="20"/>
          <w:szCs w:val="20"/>
          <w:lang w:eastAsia="en-GB"/>
        </w:rPr>
        <w:t xml:space="preserve"> cross etc.) generally require green areas in order to carry them out.  The website does not provide scientific evidence for its assertions but comes from a well-respected organisation thus providing credibility.</w:t>
      </w:r>
    </w:p>
    <w:p w:rsidR="00C20C7A" w:rsidRPr="009E7189" w:rsidRDefault="00C20C7A" w:rsidP="00C20C7A">
      <w:pPr>
        <w:spacing w:after="0" w:line="336" w:lineRule="atLeast"/>
        <w:rPr>
          <w:rFonts w:ascii="Arial" w:eastAsia="Times New Roman" w:hAnsi="Arial" w:cs="Arial"/>
          <w:sz w:val="20"/>
          <w:szCs w:val="20"/>
          <w:lang w:eastAsia="en-GB"/>
        </w:rPr>
      </w:pPr>
    </w:p>
    <w:p w:rsidR="00C20C7A" w:rsidRPr="009E7189" w:rsidRDefault="00C20C7A" w:rsidP="00C20C7A">
      <w:pPr>
        <w:spacing w:after="0" w:line="336" w:lineRule="atLeast"/>
        <w:rPr>
          <w:rFonts w:ascii="Arial" w:eastAsia="Times New Roman" w:hAnsi="Arial" w:cs="Arial"/>
          <w:sz w:val="20"/>
          <w:szCs w:val="20"/>
          <w:lang w:eastAsia="en-GB"/>
        </w:rPr>
      </w:pPr>
      <w:r w:rsidRPr="009E7189">
        <w:rPr>
          <w:rFonts w:ascii="Arial" w:eastAsia="Times New Roman" w:hAnsi="Arial" w:cs="Arial"/>
          <w:sz w:val="20"/>
          <w:szCs w:val="20"/>
          <w:lang w:eastAsia="en-GB"/>
        </w:rPr>
        <w:t>The Royal Society for the Protection of Birds (RSPB) enters the discussion with its report “Every Child Outdoors” which lauds the benefits of being outdoors.  The hyperlink:</w:t>
      </w:r>
    </w:p>
    <w:p w:rsidR="00C20C7A" w:rsidRPr="009E7189" w:rsidRDefault="00C20C7A" w:rsidP="00C20C7A">
      <w:pPr>
        <w:spacing w:after="0" w:line="336" w:lineRule="atLeast"/>
        <w:rPr>
          <w:rFonts w:ascii="Arial" w:eastAsia="Times New Roman" w:hAnsi="Arial" w:cs="Arial"/>
          <w:sz w:val="20"/>
          <w:szCs w:val="20"/>
          <w:lang w:eastAsia="en-GB"/>
        </w:rPr>
      </w:pPr>
      <w:r w:rsidRPr="009E7189">
        <w:rPr>
          <w:rFonts w:ascii="Arial" w:eastAsia="Times New Roman" w:hAnsi="Arial" w:cs="Arial"/>
          <w:sz w:val="20"/>
          <w:szCs w:val="20"/>
          <w:lang w:eastAsia="en-GB"/>
        </w:rPr>
        <w:t xml:space="preserve"> </w:t>
      </w:r>
    </w:p>
    <w:p w:rsidR="00C20C7A" w:rsidRPr="009E7189" w:rsidRDefault="00521FE8" w:rsidP="00C20C7A">
      <w:pPr>
        <w:rPr>
          <w:rFonts w:ascii="Arial" w:hAnsi="Arial" w:cs="Arial"/>
          <w:sz w:val="20"/>
          <w:szCs w:val="20"/>
        </w:rPr>
      </w:pPr>
      <w:hyperlink r:id="rId37" w:history="1">
        <w:r w:rsidR="00C20C7A" w:rsidRPr="009E7189">
          <w:rPr>
            <w:rStyle w:val="Hyperlink"/>
            <w:rFonts w:ascii="Arial" w:hAnsi="Arial" w:cs="Arial"/>
            <w:color w:val="0070C0"/>
            <w:sz w:val="20"/>
            <w:szCs w:val="20"/>
          </w:rPr>
          <w:t>https://www.rspb.org.uk/Images/everychildoutdoors_tcm9-259689.pdf</w:t>
        </w:r>
      </w:hyperlink>
      <w:r w:rsidR="00C20C7A" w:rsidRPr="009E7189">
        <w:rPr>
          <w:rFonts w:ascii="Arial" w:hAnsi="Arial" w:cs="Arial"/>
          <w:sz w:val="20"/>
          <w:szCs w:val="20"/>
        </w:rPr>
        <w:t xml:space="preserve"> </w:t>
      </w:r>
    </w:p>
    <w:p w:rsidR="00C20C7A" w:rsidRPr="009E7189" w:rsidRDefault="00C20C7A" w:rsidP="00C20C7A">
      <w:pPr>
        <w:rPr>
          <w:rFonts w:ascii="Arial" w:hAnsi="Arial" w:cs="Arial"/>
          <w:sz w:val="20"/>
          <w:szCs w:val="20"/>
        </w:rPr>
      </w:pPr>
      <w:proofErr w:type="gramStart"/>
      <w:r w:rsidRPr="009E7189">
        <w:rPr>
          <w:rFonts w:ascii="Arial" w:eastAsia="Times New Roman" w:hAnsi="Arial" w:cs="Arial"/>
          <w:sz w:val="20"/>
          <w:szCs w:val="20"/>
          <w:lang w:eastAsia="en-GB"/>
        </w:rPr>
        <w:t>draws</w:t>
      </w:r>
      <w:proofErr w:type="gramEnd"/>
      <w:r w:rsidRPr="009E7189">
        <w:rPr>
          <w:rFonts w:ascii="Arial" w:eastAsia="Times New Roman" w:hAnsi="Arial" w:cs="Arial"/>
          <w:sz w:val="20"/>
          <w:szCs w:val="20"/>
          <w:lang w:eastAsia="en-GB"/>
        </w:rPr>
        <w:t xml:space="preserve"> on 22 references (of varying scientific rigour admittedly) which show how over the </w:t>
      </w:r>
      <w:r w:rsidRPr="009E7189">
        <w:rPr>
          <w:rFonts w:ascii="Arial" w:hAnsi="Arial" w:cs="Arial"/>
          <w:sz w:val="20"/>
          <w:szCs w:val="20"/>
        </w:rPr>
        <w:t xml:space="preserve">last decade, a large amount of research has been carried out into the diverse benefits for children of contact with nature and outdoor experiences. These benefits include positive impacts on the following:   </w:t>
      </w:r>
    </w:p>
    <w:p w:rsidR="00C20C7A" w:rsidRPr="009E7189" w:rsidRDefault="00C20C7A" w:rsidP="00C20C7A">
      <w:pPr>
        <w:pStyle w:val="ListParagraph"/>
        <w:numPr>
          <w:ilvl w:val="0"/>
          <w:numId w:val="20"/>
        </w:numPr>
        <w:spacing w:after="160" w:line="259" w:lineRule="auto"/>
        <w:rPr>
          <w:rFonts w:ascii="Arial" w:hAnsi="Arial" w:cs="Arial"/>
          <w:sz w:val="20"/>
          <w:szCs w:val="20"/>
        </w:rPr>
      </w:pPr>
      <w:r w:rsidRPr="009E7189">
        <w:rPr>
          <w:rFonts w:ascii="Arial" w:hAnsi="Arial" w:cs="Arial"/>
          <w:sz w:val="20"/>
          <w:szCs w:val="20"/>
        </w:rPr>
        <w:t xml:space="preserve">education, </w:t>
      </w:r>
    </w:p>
    <w:p w:rsidR="00C20C7A" w:rsidRPr="009E7189" w:rsidRDefault="00C20C7A" w:rsidP="00C20C7A">
      <w:pPr>
        <w:pStyle w:val="ListParagraph"/>
        <w:numPr>
          <w:ilvl w:val="0"/>
          <w:numId w:val="20"/>
        </w:numPr>
        <w:spacing w:after="160" w:line="259" w:lineRule="auto"/>
        <w:rPr>
          <w:rFonts w:ascii="Arial" w:hAnsi="Arial" w:cs="Arial"/>
          <w:sz w:val="20"/>
          <w:szCs w:val="20"/>
        </w:rPr>
      </w:pPr>
      <w:r w:rsidRPr="009E7189">
        <w:rPr>
          <w:rFonts w:ascii="Arial" w:hAnsi="Arial" w:cs="Arial"/>
          <w:sz w:val="20"/>
          <w:szCs w:val="20"/>
        </w:rPr>
        <w:t xml:space="preserve">physical health, </w:t>
      </w:r>
    </w:p>
    <w:p w:rsidR="00C20C7A" w:rsidRPr="009E7189" w:rsidRDefault="00C20C7A" w:rsidP="00C20C7A">
      <w:pPr>
        <w:pStyle w:val="ListParagraph"/>
        <w:numPr>
          <w:ilvl w:val="0"/>
          <w:numId w:val="20"/>
        </w:numPr>
        <w:spacing w:after="160" w:line="259" w:lineRule="auto"/>
        <w:rPr>
          <w:rFonts w:ascii="Arial" w:hAnsi="Arial" w:cs="Arial"/>
          <w:sz w:val="20"/>
          <w:szCs w:val="20"/>
        </w:rPr>
      </w:pPr>
      <w:r w:rsidRPr="009E7189">
        <w:rPr>
          <w:rFonts w:ascii="Arial" w:hAnsi="Arial" w:cs="Arial"/>
          <w:sz w:val="20"/>
          <w:szCs w:val="20"/>
        </w:rPr>
        <w:t xml:space="preserve">emotional wellbeing </w:t>
      </w:r>
    </w:p>
    <w:p w:rsidR="00C20C7A" w:rsidRPr="009E7189" w:rsidRDefault="00C20C7A" w:rsidP="00C20C7A">
      <w:pPr>
        <w:pStyle w:val="ListParagraph"/>
        <w:numPr>
          <w:ilvl w:val="0"/>
          <w:numId w:val="20"/>
        </w:numPr>
        <w:spacing w:after="160" w:line="259" w:lineRule="auto"/>
        <w:rPr>
          <w:rFonts w:ascii="Arial" w:hAnsi="Arial" w:cs="Arial"/>
          <w:sz w:val="20"/>
          <w:szCs w:val="20"/>
        </w:rPr>
      </w:pPr>
      <w:proofErr w:type="gramStart"/>
      <w:r w:rsidRPr="009E7189">
        <w:rPr>
          <w:rFonts w:ascii="Arial" w:hAnsi="Arial" w:cs="Arial"/>
          <w:sz w:val="20"/>
          <w:szCs w:val="20"/>
        </w:rPr>
        <w:t>personal</w:t>
      </w:r>
      <w:proofErr w:type="gramEnd"/>
      <w:r w:rsidRPr="009E7189">
        <w:rPr>
          <w:rFonts w:ascii="Arial" w:hAnsi="Arial" w:cs="Arial"/>
          <w:sz w:val="20"/>
          <w:szCs w:val="20"/>
        </w:rPr>
        <w:t xml:space="preserve"> and social skills, including their development as responsible citizens.</w:t>
      </w: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t>Some of the key RSPB conclusions regarding greenspace benefits for children include</w:t>
      </w:r>
      <w:proofErr w:type="gramStart"/>
      <w:r w:rsidRPr="009E7189">
        <w:rPr>
          <w:rFonts w:ascii="Arial" w:hAnsi="Arial" w:cs="Arial"/>
          <w:sz w:val="20"/>
          <w:szCs w:val="20"/>
        </w:rPr>
        <w:t>::</w:t>
      </w:r>
      <w:proofErr w:type="gramEnd"/>
      <w:r w:rsidRPr="009E7189">
        <w:rPr>
          <w:rFonts w:ascii="Arial" w:hAnsi="Arial" w:cs="Arial"/>
          <w:sz w:val="20"/>
          <w:szCs w:val="20"/>
        </w:rPr>
        <w:t xml:space="preserve">   </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b/>
          <w:bCs/>
          <w:sz w:val="20"/>
          <w:szCs w:val="20"/>
        </w:rPr>
        <w:t>EDUCATION</w:t>
      </w:r>
      <w:r w:rsidRPr="009E7189">
        <w:rPr>
          <w:rFonts w:ascii="Arial" w:hAnsi="Arial" w:cs="Arial"/>
          <w:bCs/>
          <w:sz w:val="20"/>
          <w:szCs w:val="20"/>
        </w:rPr>
        <w:t xml:space="preserve"> </w:t>
      </w:r>
      <w:r w:rsidRPr="009E7189">
        <w:rPr>
          <w:rFonts w:ascii="Arial" w:hAnsi="Arial" w:cs="Arial"/>
          <w:sz w:val="20"/>
          <w:szCs w:val="20"/>
        </w:rPr>
        <w:t>– “First-hand experiences from being outdoors can make an important contribution to pupils’ future economic wellbeing and preparing them for the next stage</w:t>
      </w:r>
    </w:p>
    <w:p w:rsidR="00C20C7A" w:rsidRPr="009E7189" w:rsidRDefault="00C20C7A" w:rsidP="00C20C7A">
      <w:pPr>
        <w:autoSpaceDE w:val="0"/>
        <w:autoSpaceDN w:val="0"/>
        <w:adjustRightInd w:val="0"/>
        <w:spacing w:after="0" w:line="240" w:lineRule="auto"/>
        <w:rPr>
          <w:rFonts w:ascii="Arial" w:hAnsi="Arial" w:cs="Arial"/>
          <w:sz w:val="20"/>
          <w:szCs w:val="20"/>
        </w:rPr>
      </w:pPr>
      <w:proofErr w:type="gramStart"/>
      <w:r w:rsidRPr="009E7189">
        <w:rPr>
          <w:rFonts w:ascii="Arial" w:hAnsi="Arial" w:cs="Arial"/>
          <w:sz w:val="20"/>
          <w:szCs w:val="20"/>
        </w:rPr>
        <w:t>of</w:t>
      </w:r>
      <w:proofErr w:type="gramEnd"/>
      <w:r w:rsidRPr="009E7189">
        <w:rPr>
          <w:rFonts w:ascii="Arial" w:hAnsi="Arial" w:cs="Arial"/>
          <w:sz w:val="20"/>
          <w:szCs w:val="20"/>
        </w:rPr>
        <w:t xml:space="preserve"> their lives.” (Ofsted, 2008):</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b/>
          <w:bCs/>
          <w:sz w:val="20"/>
          <w:szCs w:val="20"/>
        </w:rPr>
        <w:t xml:space="preserve">HEALTH AND WELLBEING </w:t>
      </w:r>
      <w:r w:rsidRPr="009E7189">
        <w:rPr>
          <w:rFonts w:ascii="Arial" w:hAnsi="Arial" w:cs="Arial"/>
          <w:sz w:val="20"/>
          <w:szCs w:val="20"/>
        </w:rPr>
        <w:t>– “Children increase their physical activity levels when outdoors and are attracted to nature… All children with ADHD [Attention Deficit</w:t>
      </w: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t>Hyperactivity Disorder] may benefit from more time in contact with nature. (Bird, 2007)</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ADHD is a significant public health problem affecting from 5 to 10 % of children in the UK.  Outdoor activities in nature appear to improve symptoms of attention deficit hyper activity disorder (ADHD) in children by 30% compared with urban outdoor activities and three fold compared with the indoor environment </w:t>
      </w: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t>The estimated total cost of mental health problems of children and young people in England apparently runs into millions of pounds annually.   There has been a steady increase in medication in childhood mental illness with more than 40,000 children apparently now taking anti-depressants on a regular basis.  The implication in the report is that exercise and participation in sporting activities would drastically reduce the numbers of young people suffering mental illnesses such as depression.</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proofErr w:type="gramStart"/>
      <w:r w:rsidRPr="009E7189">
        <w:rPr>
          <w:rFonts w:ascii="Arial" w:hAnsi="Arial" w:cs="Arial"/>
          <w:b/>
          <w:bCs/>
          <w:sz w:val="20"/>
          <w:szCs w:val="20"/>
        </w:rPr>
        <w:t xml:space="preserve">PERSONAL AND SOCIAL SKILLS </w:t>
      </w:r>
      <w:r w:rsidRPr="009E7189">
        <w:rPr>
          <w:rFonts w:ascii="Arial" w:hAnsi="Arial" w:cs="Arial"/>
          <w:sz w:val="20"/>
          <w:szCs w:val="20"/>
        </w:rPr>
        <w:t>– “Experience of the outdoors and wild adventure space has the potential to confer a wide range of benefits on young people.</w:t>
      </w:r>
      <w:proofErr w:type="gramEnd"/>
      <w:r w:rsidRPr="009E7189">
        <w:rPr>
          <w:rFonts w:ascii="Arial" w:hAnsi="Arial" w:cs="Arial"/>
          <w:sz w:val="20"/>
          <w:szCs w:val="20"/>
        </w:rPr>
        <w:t xml:space="preserve">  Development of a positive self-image, confidence in one’s abilities and experience of dealing with uncertainty can be important in helping young people face the wider world and develop enhanced social skills.” (Ward Thompson et al, 2006)</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t>The findings are presented according to the separate areas of benefit shown above, but there is a great deal of overlap between these areas and the benefits reinforce and catalyse each other.  This not only highlights the extent of  the positive impacts on children and young people that contact with exercise and nature can have, but also the broader effects  these impacts have on schools, communities and society as a whole.</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lastRenderedPageBreak/>
        <w:t xml:space="preserve">Dr Ahmed </w:t>
      </w:r>
      <w:proofErr w:type="spellStart"/>
      <w:r w:rsidRPr="009E7189">
        <w:rPr>
          <w:rFonts w:ascii="Arial" w:hAnsi="Arial" w:cs="Arial"/>
          <w:sz w:val="20"/>
          <w:szCs w:val="20"/>
        </w:rPr>
        <w:t>Djoghlaf</w:t>
      </w:r>
      <w:proofErr w:type="spellEnd"/>
      <w:r w:rsidRPr="009E7189">
        <w:rPr>
          <w:rFonts w:ascii="Arial" w:hAnsi="Arial" w:cs="Arial"/>
          <w:sz w:val="20"/>
          <w:szCs w:val="20"/>
        </w:rPr>
        <w:t>, Executive Secretary of the United Nations Convention on Biological Diversity notes that children’s knowledge of biodiversity is in decline at a time when we need future generations to be more engaged and aware in order to halt its loss. There is a very real need to educate our children as the future guardians of our planet, to provide them with the knowledge they need today to preserve the natural world for tomorrow.</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sz w:val="20"/>
          <w:szCs w:val="20"/>
        </w:rPr>
      </w:pPr>
      <w:r w:rsidRPr="009E7189">
        <w:rPr>
          <w:rFonts w:ascii="Arial" w:hAnsi="Arial" w:cs="Arial"/>
          <w:sz w:val="20"/>
          <w:szCs w:val="20"/>
        </w:rPr>
        <w:t xml:space="preserve">According to Professor David W. Orr, Environmental Studies and Politics at Oberlin College, Ohio considers “Children’s view of nature to be increasingly distant, abstract, and utilitarian. </w:t>
      </w:r>
      <w:proofErr w:type="gramStart"/>
      <w:r w:rsidRPr="009E7189">
        <w:rPr>
          <w:rFonts w:ascii="Arial" w:hAnsi="Arial" w:cs="Arial"/>
          <w:sz w:val="20"/>
          <w:szCs w:val="20"/>
        </w:rPr>
        <w:t>However affluent, their lives are impoverished by diminishing contact with nature.</w:t>
      </w:r>
      <w:proofErr w:type="gramEnd"/>
      <w:r w:rsidRPr="009E7189">
        <w:rPr>
          <w:rFonts w:ascii="Arial" w:hAnsi="Arial" w:cs="Arial"/>
          <w:sz w:val="20"/>
          <w:szCs w:val="20"/>
        </w:rPr>
        <w:t xml:space="preserve"> Their imaginations, simulated by television and computers, are being impoverished ecologically, socially, and spiritually.”</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 Research by the Forest School linked at</w:t>
      </w:r>
    </w:p>
    <w:p w:rsidR="00C20C7A" w:rsidRPr="009E7189" w:rsidRDefault="00C20C7A" w:rsidP="00C20C7A">
      <w:pPr>
        <w:rPr>
          <w:rFonts w:ascii="Arial" w:hAnsi="Arial" w:cs="Arial"/>
          <w:b/>
          <w:sz w:val="20"/>
          <w:szCs w:val="20"/>
        </w:rPr>
      </w:pPr>
      <w:r w:rsidRPr="009E7189">
        <w:rPr>
          <w:rFonts w:ascii="Arial" w:hAnsi="Arial" w:cs="Arial"/>
          <w:sz w:val="20"/>
          <w:szCs w:val="20"/>
        </w:rPr>
        <w:t xml:space="preserve">  </w:t>
      </w:r>
      <w:hyperlink r:id="rId38" w:history="1">
        <w:r w:rsidRPr="009E7189">
          <w:rPr>
            <w:rStyle w:val="Hyperlink"/>
            <w:rFonts w:ascii="Arial" w:hAnsi="Arial" w:cs="Arial"/>
            <w:b/>
            <w:color w:val="0070C0"/>
            <w:sz w:val="20"/>
            <w:szCs w:val="20"/>
          </w:rPr>
          <w:t>http://www.forestschooltraining.co.uk/forest-school/the-benefits/</w:t>
        </w:r>
      </w:hyperlink>
    </w:p>
    <w:p w:rsidR="00C20C7A" w:rsidRPr="009E7189" w:rsidRDefault="00C20C7A" w:rsidP="00C20C7A">
      <w:pPr>
        <w:rPr>
          <w:rFonts w:ascii="Arial" w:hAnsi="Arial" w:cs="Arial"/>
          <w:sz w:val="20"/>
          <w:szCs w:val="20"/>
        </w:rPr>
      </w:pPr>
      <w:proofErr w:type="gramStart"/>
      <w:r w:rsidRPr="009E7189">
        <w:rPr>
          <w:rFonts w:ascii="Arial" w:hAnsi="Arial" w:cs="Arial"/>
          <w:sz w:val="20"/>
          <w:szCs w:val="20"/>
        </w:rPr>
        <w:t xml:space="preserve">Supports </w:t>
      </w:r>
      <w:proofErr w:type="spellStart"/>
      <w:r w:rsidRPr="009E7189">
        <w:rPr>
          <w:rFonts w:ascii="Arial" w:hAnsi="Arial" w:cs="Arial"/>
          <w:sz w:val="20"/>
          <w:szCs w:val="20"/>
        </w:rPr>
        <w:t>practioners</w:t>
      </w:r>
      <w:proofErr w:type="spellEnd"/>
      <w:r w:rsidRPr="009E7189">
        <w:rPr>
          <w:rFonts w:ascii="Arial" w:hAnsi="Arial" w:cs="Arial"/>
          <w:sz w:val="20"/>
          <w:szCs w:val="20"/>
        </w:rPr>
        <w:t>’ views that children and young people are stimulated by the outdoors and typically experience over time increase in their self-belief, confidence and learning capacity, enthusiasm problem solving skills and emotional wellbeing.</w:t>
      </w:r>
      <w:proofErr w:type="gramEnd"/>
      <w:r w:rsidRPr="009E7189">
        <w:rPr>
          <w:rFonts w:ascii="Arial" w:hAnsi="Arial" w:cs="Arial"/>
          <w:sz w:val="20"/>
          <w:szCs w:val="20"/>
        </w:rPr>
        <w:t xml:space="preserve"> </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The organisation Environmental Health Perspectives at</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  </w:t>
      </w:r>
      <w:hyperlink r:id="rId39" w:history="1">
        <w:r w:rsidRPr="009E7189">
          <w:rPr>
            <w:rStyle w:val="Hyperlink"/>
            <w:rFonts w:ascii="Arial" w:hAnsi="Arial" w:cs="Arial"/>
            <w:sz w:val="20"/>
            <w:szCs w:val="20"/>
          </w:rPr>
          <w:t>https://ehp.niehs.nih.gov/1308038/</w:t>
        </w:r>
      </w:hyperlink>
      <w:r w:rsidRPr="009E7189">
        <w:rPr>
          <w:rFonts w:ascii="Arial" w:hAnsi="Arial" w:cs="Arial"/>
          <w:sz w:val="20"/>
          <w:szCs w:val="20"/>
        </w:rPr>
        <w:t xml:space="preserve">   writing December 2014 evaluated the risks and benefits of greenspaces for children and working mainly with children aged 9 to 12 years.   They concluded that residential proximity (defined as living within 300 metres of a forest or park) resulted in a lower prevalence of obesity or overweightness.    </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Other benefits of participating in sports for children and young people include: </w:t>
      </w:r>
    </w:p>
    <w:p w:rsidR="00C20C7A" w:rsidRPr="009E7189" w:rsidRDefault="00C20C7A" w:rsidP="00C20C7A">
      <w:pPr>
        <w:pStyle w:val="ListParagraph"/>
        <w:numPr>
          <w:ilvl w:val="0"/>
          <w:numId w:val="17"/>
        </w:numPr>
        <w:spacing w:after="160" w:line="259" w:lineRule="auto"/>
        <w:ind w:left="360"/>
        <w:rPr>
          <w:rFonts w:ascii="Arial" w:hAnsi="Arial" w:cs="Arial"/>
          <w:sz w:val="20"/>
          <w:szCs w:val="20"/>
        </w:rPr>
      </w:pPr>
      <w:r w:rsidRPr="009E7189">
        <w:rPr>
          <w:rFonts w:ascii="Arial" w:hAnsi="Arial" w:cs="Arial"/>
          <w:sz w:val="20"/>
          <w:szCs w:val="20"/>
        </w:rPr>
        <w:t xml:space="preserve">Improvement in general health keeping away colds and seasonal illnesses.  </w:t>
      </w:r>
    </w:p>
    <w:p w:rsidR="00C20C7A" w:rsidRPr="009E7189" w:rsidRDefault="00C20C7A" w:rsidP="00C20C7A">
      <w:pPr>
        <w:pStyle w:val="ListParagraph"/>
        <w:numPr>
          <w:ilvl w:val="0"/>
          <w:numId w:val="17"/>
        </w:numPr>
        <w:spacing w:after="160" w:line="259" w:lineRule="auto"/>
        <w:ind w:left="360"/>
        <w:rPr>
          <w:rFonts w:ascii="Arial" w:hAnsi="Arial" w:cs="Arial"/>
          <w:sz w:val="20"/>
          <w:szCs w:val="20"/>
        </w:rPr>
      </w:pPr>
      <w:r w:rsidRPr="009E7189">
        <w:rPr>
          <w:rFonts w:ascii="Arial" w:hAnsi="Arial" w:cs="Arial"/>
          <w:sz w:val="20"/>
          <w:szCs w:val="20"/>
        </w:rPr>
        <w:t xml:space="preserve">Better levels of immediate fitness as well as long term benefits in warding off obesity and diabetes in later life.    </w:t>
      </w:r>
    </w:p>
    <w:p w:rsidR="00C20C7A" w:rsidRPr="009E7189" w:rsidRDefault="00C20C7A" w:rsidP="00C20C7A">
      <w:pPr>
        <w:pStyle w:val="ListParagraph"/>
        <w:numPr>
          <w:ilvl w:val="0"/>
          <w:numId w:val="17"/>
        </w:numPr>
        <w:spacing w:after="160" w:line="259" w:lineRule="auto"/>
        <w:ind w:left="360"/>
        <w:rPr>
          <w:rFonts w:ascii="Arial" w:hAnsi="Arial" w:cs="Arial"/>
          <w:sz w:val="20"/>
          <w:szCs w:val="20"/>
        </w:rPr>
      </w:pPr>
      <w:r w:rsidRPr="009E7189">
        <w:rPr>
          <w:rFonts w:ascii="Arial" w:hAnsi="Arial" w:cs="Arial"/>
          <w:sz w:val="20"/>
          <w:szCs w:val="20"/>
        </w:rPr>
        <w:t>Competitive sports can help children to relate well to their peers fostering friendships and relationships</w:t>
      </w:r>
    </w:p>
    <w:p w:rsidR="00C20C7A" w:rsidRPr="009E7189" w:rsidRDefault="00C20C7A" w:rsidP="00C20C7A">
      <w:pPr>
        <w:pStyle w:val="ListParagraph"/>
        <w:numPr>
          <w:ilvl w:val="0"/>
          <w:numId w:val="17"/>
        </w:numPr>
        <w:spacing w:after="160" w:line="259" w:lineRule="auto"/>
        <w:ind w:left="360"/>
        <w:rPr>
          <w:rFonts w:ascii="Arial" w:hAnsi="Arial" w:cs="Arial"/>
          <w:sz w:val="20"/>
          <w:szCs w:val="20"/>
        </w:rPr>
      </w:pPr>
      <w:r w:rsidRPr="009E7189">
        <w:rPr>
          <w:rFonts w:ascii="Arial" w:hAnsi="Arial" w:cs="Arial"/>
          <w:sz w:val="20"/>
          <w:szCs w:val="20"/>
        </w:rPr>
        <w:t>Community benefits in saving on medical bills for long term/chronic illnesses</w:t>
      </w:r>
    </w:p>
    <w:p w:rsidR="00C20C7A" w:rsidRPr="009E7189" w:rsidRDefault="00C20C7A" w:rsidP="00C20C7A">
      <w:pPr>
        <w:pStyle w:val="ListParagraph"/>
        <w:numPr>
          <w:ilvl w:val="0"/>
          <w:numId w:val="17"/>
        </w:numPr>
        <w:spacing w:after="160" w:line="259" w:lineRule="auto"/>
        <w:ind w:left="360"/>
        <w:rPr>
          <w:rFonts w:ascii="Arial" w:hAnsi="Arial" w:cs="Arial"/>
          <w:sz w:val="20"/>
          <w:szCs w:val="20"/>
        </w:rPr>
      </w:pPr>
      <w:r w:rsidRPr="009E7189">
        <w:rPr>
          <w:rFonts w:ascii="Arial" w:hAnsi="Arial" w:cs="Arial"/>
          <w:sz w:val="20"/>
          <w:szCs w:val="20"/>
        </w:rPr>
        <w:t>International success in sporting participation comes from children having sporting opportunities at an early age</w:t>
      </w:r>
    </w:p>
    <w:p w:rsidR="00C20C7A" w:rsidRPr="009E7189" w:rsidRDefault="00C20C7A" w:rsidP="00C20C7A">
      <w:pPr>
        <w:rPr>
          <w:rFonts w:ascii="Arial" w:hAnsi="Arial" w:cs="Arial"/>
          <w:sz w:val="20"/>
          <w:szCs w:val="20"/>
        </w:rPr>
      </w:pPr>
    </w:p>
    <w:p w:rsidR="00C20C7A" w:rsidRPr="009E7189" w:rsidRDefault="00C20C7A" w:rsidP="00C20C7A">
      <w:pPr>
        <w:shd w:val="clear" w:color="auto" w:fill="FFFFFF"/>
        <w:spacing w:line="285" w:lineRule="atLeast"/>
        <w:rPr>
          <w:rFonts w:ascii="Arial" w:eastAsia="Times New Roman" w:hAnsi="Arial" w:cs="Arial"/>
          <w:sz w:val="20"/>
          <w:szCs w:val="20"/>
          <w:lang w:eastAsia="en-GB"/>
        </w:rPr>
      </w:pPr>
      <w:r w:rsidRPr="009E7189">
        <w:rPr>
          <w:rFonts w:ascii="Arial" w:hAnsi="Arial" w:cs="Arial"/>
          <w:sz w:val="20"/>
          <w:szCs w:val="20"/>
        </w:rPr>
        <w:t xml:space="preserve">In an article by </w:t>
      </w:r>
      <w:hyperlink r:id="rId40" w:history="1">
        <w:r w:rsidRPr="009E7189">
          <w:rPr>
            <w:rFonts w:ascii="Arial" w:eastAsia="Times New Roman" w:hAnsi="Arial" w:cs="Arial"/>
            <w:sz w:val="20"/>
            <w:szCs w:val="20"/>
            <w:lang w:eastAsia="en-GB"/>
          </w:rPr>
          <w:t xml:space="preserve">Rubab G. </w:t>
        </w:r>
        <w:proofErr w:type="spellStart"/>
        <w:r w:rsidRPr="009E7189">
          <w:rPr>
            <w:rFonts w:ascii="Arial" w:eastAsia="Times New Roman" w:hAnsi="Arial" w:cs="Arial"/>
            <w:sz w:val="20"/>
            <w:szCs w:val="20"/>
            <w:lang w:eastAsia="en-GB"/>
          </w:rPr>
          <w:t>Arim</w:t>
        </w:r>
        <w:proofErr w:type="spellEnd"/>
      </w:hyperlink>
      <w:r w:rsidRPr="009E7189">
        <w:rPr>
          <w:rFonts w:ascii="Arial" w:eastAsia="Times New Roman" w:hAnsi="Arial" w:cs="Arial"/>
          <w:sz w:val="20"/>
          <w:szCs w:val="20"/>
          <w:lang w:eastAsia="en-GB"/>
        </w:rPr>
        <w:t>, </w:t>
      </w:r>
      <w:hyperlink r:id="rId41" w:history="1">
        <w:r w:rsidRPr="009E7189">
          <w:rPr>
            <w:rFonts w:ascii="Arial" w:eastAsia="Times New Roman" w:hAnsi="Arial" w:cs="Arial"/>
            <w:sz w:val="20"/>
            <w:szCs w:val="20"/>
            <w:lang w:eastAsia="en-GB"/>
          </w:rPr>
          <w:t>Leanne C. Findlay</w:t>
        </w:r>
      </w:hyperlink>
      <w:r w:rsidRPr="009E7189">
        <w:rPr>
          <w:rFonts w:ascii="Arial" w:eastAsia="Times New Roman" w:hAnsi="Arial" w:cs="Arial"/>
          <w:sz w:val="20"/>
          <w:szCs w:val="20"/>
          <w:lang w:eastAsia="en-GB"/>
        </w:rPr>
        <w:t xml:space="preserve">, and </w:t>
      </w:r>
      <w:hyperlink r:id="rId42" w:history="1">
        <w:proofErr w:type="spellStart"/>
        <w:r w:rsidRPr="009E7189">
          <w:rPr>
            <w:rFonts w:ascii="Arial" w:eastAsia="Times New Roman" w:hAnsi="Arial" w:cs="Arial"/>
            <w:sz w:val="20"/>
            <w:szCs w:val="20"/>
            <w:lang w:eastAsia="en-GB"/>
          </w:rPr>
          <w:t>Dafna</w:t>
        </w:r>
        <w:proofErr w:type="spellEnd"/>
        <w:r w:rsidRPr="009E7189">
          <w:rPr>
            <w:rFonts w:ascii="Arial" w:eastAsia="Times New Roman" w:hAnsi="Arial" w:cs="Arial"/>
            <w:sz w:val="20"/>
            <w:szCs w:val="20"/>
            <w:lang w:eastAsia="en-GB"/>
          </w:rPr>
          <w:t xml:space="preserve"> E. Kohen</w:t>
        </w:r>
      </w:hyperlink>
      <w:r w:rsidRPr="009E7189">
        <w:rPr>
          <w:rFonts w:ascii="Arial" w:eastAsia="Times New Roman" w:hAnsi="Arial" w:cs="Arial"/>
          <w:sz w:val="20"/>
          <w:szCs w:val="20"/>
          <w:lang w:eastAsia="en-GB"/>
        </w:rPr>
        <w:t xml:space="preserve"> there is </w:t>
      </w:r>
      <w:r w:rsidRPr="009E7189">
        <w:rPr>
          <w:rFonts w:ascii="Arial" w:hAnsi="Arial" w:cs="Arial"/>
          <w:sz w:val="20"/>
          <w:szCs w:val="20"/>
        </w:rPr>
        <w:t xml:space="preserve">evidence from Canada that children with </w:t>
      </w:r>
      <w:r w:rsidRPr="009E7189">
        <w:rPr>
          <w:rFonts w:ascii="Arial" w:eastAsia="Times New Roman" w:hAnsi="Arial" w:cs="Arial"/>
          <w:sz w:val="20"/>
          <w:szCs w:val="20"/>
          <w:lang w:eastAsia="en-GB"/>
        </w:rPr>
        <w:t xml:space="preserve">Neurodevelopmental Disorders can be helped by Participation in Physical Activity </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Apart from the health aspects outdoor sports help team building skills can be built up as well as learning to win and lose graciously   (Think that is a Lomas thought and I didn’t find  a reference for it.</w:t>
      </w:r>
    </w:p>
    <w:p w:rsidR="00C20C7A" w:rsidRPr="009E7189" w:rsidRDefault="00C20C7A" w:rsidP="00C20C7A">
      <w:pPr>
        <w:rPr>
          <w:rFonts w:ascii="Arial" w:hAnsi="Arial" w:cs="Arial"/>
          <w:b/>
          <w:sz w:val="20"/>
          <w:szCs w:val="20"/>
        </w:rPr>
      </w:pPr>
    </w:p>
    <w:p w:rsidR="00C20C7A" w:rsidRPr="009E7189" w:rsidRDefault="00C20C7A" w:rsidP="00C20C7A">
      <w:pPr>
        <w:pStyle w:val="Heading3"/>
      </w:pPr>
      <w:r w:rsidRPr="009E7189">
        <w:rPr>
          <w:shd w:val="clear" w:color="auto" w:fill="FFFFFF"/>
        </w:rPr>
        <w:t>3.0</w:t>
      </w:r>
      <w:r w:rsidRPr="009E7189">
        <w:rPr>
          <w:shd w:val="clear" w:color="auto" w:fill="FFFFFF"/>
        </w:rPr>
        <w:tab/>
      </w:r>
      <w:r w:rsidRPr="009E7189">
        <w:t xml:space="preserve">Benefits for old people in Exercise and Green Space leisure activities  </w:t>
      </w:r>
    </w:p>
    <w:p w:rsidR="00C20C7A" w:rsidRPr="009E7189" w:rsidRDefault="00C20C7A" w:rsidP="00C20C7A">
      <w:pPr>
        <w:rPr>
          <w:rFonts w:ascii="Arial" w:hAnsi="Arial" w:cs="Arial"/>
          <w:b/>
          <w:sz w:val="20"/>
          <w:szCs w:val="20"/>
          <w:shd w:val="clear" w:color="auto" w:fill="FFFFFF"/>
        </w:rPr>
      </w:pPr>
      <w:r w:rsidRPr="009E7189">
        <w:rPr>
          <w:rFonts w:ascii="Arial" w:hAnsi="Arial" w:cs="Arial"/>
          <w:sz w:val="20"/>
          <w:szCs w:val="20"/>
        </w:rPr>
        <w:t xml:space="preserve">The NHS hyperlink above and repeated here </w:t>
      </w:r>
    </w:p>
    <w:p w:rsidR="00C20C7A" w:rsidRPr="009E7189" w:rsidRDefault="00521FE8" w:rsidP="00C20C7A">
      <w:pPr>
        <w:numPr>
          <w:ilvl w:val="0"/>
          <w:numId w:val="15"/>
        </w:numPr>
        <w:spacing w:after="0" w:line="336" w:lineRule="atLeast"/>
        <w:rPr>
          <w:rFonts w:ascii="Arial" w:eastAsia="Times New Roman" w:hAnsi="Arial" w:cs="Arial"/>
          <w:sz w:val="20"/>
          <w:szCs w:val="20"/>
          <w:lang w:eastAsia="en-GB"/>
        </w:rPr>
      </w:pPr>
      <w:hyperlink r:id="rId43" w:history="1">
        <w:r w:rsidR="00C20C7A" w:rsidRPr="009E7189">
          <w:rPr>
            <w:rFonts w:ascii="Arial" w:eastAsia="Times New Roman" w:hAnsi="Arial" w:cs="Arial"/>
            <w:sz w:val="20"/>
            <w:szCs w:val="20"/>
            <w:u w:val="single"/>
            <w:lang w:eastAsia="en-GB"/>
          </w:rPr>
          <w:t>older adults (65 and over)</w:t>
        </w:r>
      </w:hyperlink>
    </w:p>
    <w:p w:rsidR="00C20C7A" w:rsidRPr="009E7189" w:rsidRDefault="00C20C7A" w:rsidP="00C20C7A">
      <w:pPr>
        <w:jc w:val="both"/>
        <w:rPr>
          <w:rFonts w:ascii="Arial" w:hAnsi="Arial" w:cs="Arial"/>
          <w:sz w:val="20"/>
          <w:szCs w:val="20"/>
        </w:rPr>
      </w:pPr>
      <w:proofErr w:type="gramStart"/>
      <w:r w:rsidRPr="009E7189">
        <w:rPr>
          <w:rFonts w:ascii="Arial" w:hAnsi="Arial" w:cs="Arial"/>
          <w:sz w:val="20"/>
          <w:szCs w:val="20"/>
        </w:rPr>
        <w:t>provides</w:t>
      </w:r>
      <w:proofErr w:type="gramEnd"/>
      <w:r w:rsidRPr="009E7189">
        <w:rPr>
          <w:rFonts w:ascii="Arial" w:hAnsi="Arial" w:cs="Arial"/>
          <w:sz w:val="20"/>
          <w:szCs w:val="20"/>
        </w:rPr>
        <w:t xml:space="preserve"> a guideline for older adults aged 65 and over.  </w:t>
      </w:r>
      <w:proofErr w:type="gramStart"/>
      <w:r w:rsidRPr="009E7189">
        <w:rPr>
          <w:rFonts w:ascii="Arial" w:hAnsi="Arial" w:cs="Arial"/>
          <w:sz w:val="20"/>
          <w:szCs w:val="20"/>
        </w:rPr>
        <w:t>Using a 2</w:t>
      </w:r>
      <w:r w:rsidRPr="009E7189">
        <w:rPr>
          <w:rFonts w:ascii="Arial" w:hAnsi="Arial" w:cs="Arial"/>
          <w:sz w:val="20"/>
          <w:szCs w:val="20"/>
          <w:vertAlign w:val="superscript"/>
        </w:rPr>
        <w:t>nd</w:t>
      </w:r>
      <w:r w:rsidRPr="009E7189">
        <w:rPr>
          <w:rFonts w:ascii="Arial" w:hAnsi="Arial" w:cs="Arial"/>
          <w:sz w:val="20"/>
          <w:szCs w:val="20"/>
        </w:rPr>
        <w:t xml:space="preserve"> hyperlink on the NHS website the </w:t>
      </w:r>
      <w:hyperlink r:id="rId44" w:tgtFrame="_blank" w:tooltip="Opens in new window" w:history="1">
        <w:r w:rsidRPr="009E7189">
          <w:rPr>
            <w:rStyle w:val="Hyperlink"/>
            <w:rFonts w:ascii="Arial" w:hAnsi="Arial" w:cs="Arial"/>
            <w:sz w:val="20"/>
            <w:szCs w:val="20"/>
          </w:rPr>
          <w:t>Department of Health infographic (PDF, 500kb)</w:t>
        </w:r>
      </w:hyperlink>
      <w:r w:rsidRPr="009E7189">
        <w:rPr>
          <w:rFonts w:ascii="Arial" w:hAnsi="Arial" w:cs="Arial"/>
          <w:sz w:val="20"/>
          <w:szCs w:val="20"/>
        </w:rPr>
        <w:t>.</w:t>
      </w:r>
      <w:proofErr w:type="gramEnd"/>
      <w:r w:rsidRPr="009E7189">
        <w:rPr>
          <w:rFonts w:ascii="Arial" w:hAnsi="Arial" w:cs="Arial"/>
          <w:sz w:val="20"/>
          <w:szCs w:val="20"/>
        </w:rPr>
        <w:t xml:space="preserve">   Working on total population studies this website gives a quantitative summary of specific reductions of geriatric illnesses benefits of physical activity for middle aged and older adults as follows:    </w:t>
      </w:r>
    </w:p>
    <w:p w:rsidR="00C20C7A" w:rsidRPr="009E7189" w:rsidRDefault="00C20C7A" w:rsidP="00C20C7A">
      <w:pPr>
        <w:rPr>
          <w:rFonts w:ascii="Arial" w:hAnsi="Arial" w:cs="Arial"/>
          <w:sz w:val="20"/>
          <w:szCs w:val="20"/>
        </w:rPr>
      </w:pPr>
      <w:r w:rsidRPr="009E7189">
        <w:rPr>
          <w:rFonts w:ascii="Arial" w:hAnsi="Arial" w:cs="Arial"/>
          <w:sz w:val="20"/>
          <w:szCs w:val="20"/>
        </w:rPr>
        <w:t>40% reduction in Type II diabetes</w:t>
      </w:r>
    </w:p>
    <w:p w:rsidR="00C20C7A" w:rsidRPr="009E7189" w:rsidRDefault="00C20C7A" w:rsidP="00C20C7A">
      <w:pPr>
        <w:rPr>
          <w:rFonts w:ascii="Arial" w:hAnsi="Arial" w:cs="Arial"/>
          <w:sz w:val="20"/>
          <w:szCs w:val="20"/>
        </w:rPr>
      </w:pPr>
      <w:r w:rsidRPr="009E7189">
        <w:rPr>
          <w:rFonts w:ascii="Arial" w:hAnsi="Arial" w:cs="Arial"/>
          <w:sz w:val="20"/>
          <w:szCs w:val="20"/>
        </w:rPr>
        <w:lastRenderedPageBreak/>
        <w:t>35% reduction in cardio vascular disease</w:t>
      </w:r>
    </w:p>
    <w:p w:rsidR="00C20C7A" w:rsidRPr="009E7189" w:rsidRDefault="00C20C7A" w:rsidP="00C20C7A">
      <w:pPr>
        <w:rPr>
          <w:rFonts w:ascii="Arial" w:hAnsi="Arial" w:cs="Arial"/>
          <w:sz w:val="20"/>
          <w:szCs w:val="20"/>
        </w:rPr>
      </w:pPr>
      <w:r w:rsidRPr="009E7189">
        <w:rPr>
          <w:rFonts w:ascii="Arial" w:hAnsi="Arial" w:cs="Arial"/>
          <w:sz w:val="20"/>
          <w:szCs w:val="20"/>
        </w:rPr>
        <w:t>30% reduction in falls, depression and dementia</w:t>
      </w:r>
    </w:p>
    <w:p w:rsidR="00C20C7A" w:rsidRPr="009E7189" w:rsidRDefault="00C20C7A" w:rsidP="00C20C7A">
      <w:pPr>
        <w:rPr>
          <w:rFonts w:ascii="Arial" w:hAnsi="Arial" w:cs="Arial"/>
          <w:sz w:val="20"/>
          <w:szCs w:val="20"/>
        </w:rPr>
      </w:pPr>
      <w:r w:rsidRPr="009E7189">
        <w:rPr>
          <w:rFonts w:ascii="Arial" w:hAnsi="Arial" w:cs="Arial"/>
          <w:sz w:val="20"/>
          <w:szCs w:val="20"/>
        </w:rPr>
        <w:t>25% reduction in joint and back pain</w:t>
      </w:r>
    </w:p>
    <w:p w:rsidR="00C20C7A" w:rsidRPr="009E7189" w:rsidRDefault="00C20C7A" w:rsidP="00C20C7A">
      <w:pPr>
        <w:rPr>
          <w:rFonts w:ascii="Arial" w:hAnsi="Arial" w:cs="Arial"/>
          <w:sz w:val="20"/>
          <w:szCs w:val="20"/>
        </w:rPr>
      </w:pPr>
      <w:r w:rsidRPr="009E7189">
        <w:rPr>
          <w:rFonts w:ascii="Arial" w:hAnsi="Arial" w:cs="Arial"/>
          <w:sz w:val="20"/>
          <w:szCs w:val="20"/>
        </w:rPr>
        <w:t>20% reduction in cancer (colon and breast)</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The website   </w:t>
      </w:r>
      <w:hyperlink r:id="rId45" w:history="1">
        <w:r w:rsidRPr="009E7189">
          <w:rPr>
            <w:rStyle w:val="Hyperlink"/>
            <w:rFonts w:ascii="Arial" w:hAnsi="Arial" w:cs="Arial"/>
            <w:sz w:val="20"/>
            <w:szCs w:val="20"/>
          </w:rPr>
          <w:t>http://www.tandfonline.com/doi/abs/10.1300/J081v19n03_09</w:t>
        </w:r>
      </w:hyperlink>
      <w:r w:rsidRPr="009E7189">
        <w:rPr>
          <w:rFonts w:ascii="Arial" w:hAnsi="Arial" w:cs="Arial"/>
          <w:sz w:val="20"/>
          <w:szCs w:val="20"/>
        </w:rPr>
        <w:t xml:space="preserve">   has an article by  </w:t>
      </w:r>
    </w:p>
    <w:p w:rsidR="00C20C7A" w:rsidRPr="009E7189" w:rsidRDefault="00C20C7A" w:rsidP="00C20C7A">
      <w:pPr>
        <w:autoSpaceDE w:val="0"/>
        <w:autoSpaceDN w:val="0"/>
        <w:adjustRightInd w:val="0"/>
        <w:spacing w:after="0" w:line="240" w:lineRule="auto"/>
        <w:rPr>
          <w:rFonts w:ascii="Arial" w:hAnsi="Arial" w:cs="Arial"/>
          <w:sz w:val="20"/>
          <w:szCs w:val="20"/>
        </w:rPr>
      </w:pPr>
      <w:proofErr w:type="spellStart"/>
      <w:r w:rsidRPr="009E7189">
        <w:rPr>
          <w:rFonts w:ascii="Arial" w:hAnsi="Arial" w:cs="Arial"/>
          <w:sz w:val="20"/>
          <w:szCs w:val="20"/>
        </w:rPr>
        <w:t>Takemi</w:t>
      </w:r>
      <w:proofErr w:type="spellEnd"/>
      <w:r w:rsidRPr="009E7189">
        <w:rPr>
          <w:rFonts w:ascii="Arial" w:hAnsi="Arial" w:cs="Arial"/>
          <w:sz w:val="20"/>
          <w:szCs w:val="20"/>
        </w:rPr>
        <w:t xml:space="preserve"> </w:t>
      </w:r>
      <w:proofErr w:type="gramStart"/>
      <w:r w:rsidRPr="009E7189">
        <w:rPr>
          <w:rFonts w:ascii="Arial" w:hAnsi="Arial" w:cs="Arial"/>
          <w:sz w:val="20"/>
          <w:szCs w:val="20"/>
        </w:rPr>
        <w:t>Sugiyama  and</w:t>
      </w:r>
      <w:proofErr w:type="gramEnd"/>
      <w:r w:rsidRPr="009E7189">
        <w:rPr>
          <w:rFonts w:ascii="Arial" w:hAnsi="Arial" w:cs="Arial"/>
          <w:sz w:val="20"/>
          <w:szCs w:val="20"/>
        </w:rPr>
        <w:t xml:space="preserve">   Catharine Ward Thompson titled  Environmental Support for Outdoor Activities and Older People’s Quality of Life</w:t>
      </w:r>
    </w:p>
    <w:p w:rsidR="00C20C7A" w:rsidRPr="009E7189" w:rsidRDefault="00C20C7A" w:rsidP="00C20C7A">
      <w:pPr>
        <w:autoSpaceDE w:val="0"/>
        <w:autoSpaceDN w:val="0"/>
        <w:adjustRightInd w:val="0"/>
        <w:spacing w:after="0" w:line="240" w:lineRule="auto"/>
        <w:rPr>
          <w:rFonts w:ascii="Arial" w:hAnsi="Arial" w:cs="Arial"/>
          <w:sz w:val="20"/>
          <w:szCs w:val="20"/>
        </w:rPr>
      </w:pPr>
    </w:p>
    <w:p w:rsidR="00C20C7A" w:rsidRPr="009E7189" w:rsidRDefault="00C20C7A" w:rsidP="00C20C7A">
      <w:pPr>
        <w:autoSpaceDE w:val="0"/>
        <w:autoSpaceDN w:val="0"/>
        <w:adjustRightInd w:val="0"/>
        <w:spacing w:after="0" w:line="240" w:lineRule="auto"/>
        <w:rPr>
          <w:rFonts w:ascii="Arial" w:hAnsi="Arial" w:cs="Arial"/>
          <w:b/>
          <w:sz w:val="20"/>
          <w:szCs w:val="20"/>
        </w:rPr>
      </w:pPr>
      <w:r w:rsidRPr="009E7189">
        <w:rPr>
          <w:rFonts w:ascii="Arial" w:hAnsi="Arial" w:cs="Arial"/>
          <w:bCs/>
          <w:sz w:val="20"/>
          <w:szCs w:val="20"/>
        </w:rPr>
        <w:t xml:space="preserve">This article demonstrates that the </w:t>
      </w:r>
      <w:r w:rsidRPr="009E7189">
        <w:rPr>
          <w:rFonts w:ascii="Arial" w:hAnsi="Arial" w:cs="Arial"/>
          <w:sz w:val="20"/>
          <w:szCs w:val="20"/>
        </w:rPr>
        <w:t>outdoor environment provides older people with opportunities to be active, have contact with nature and meet friends and neighbours. Research has shown that such outdoor activities have substantial benefits for older people’s well-being. However, going outdoors is often difficult for them due to increasing frailty and environmental barriers. This study argues that a neighbourhood environment facilitating older people’s outdoor activities has a positive effect on their well-being. Small-scale studies were conducted to explore the concept</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 xml:space="preserve">The WHO report referred to in general terms above and hyperlinked again here  </w:t>
      </w:r>
    </w:p>
    <w:p w:rsidR="00C20C7A" w:rsidRPr="009E7189" w:rsidRDefault="00521FE8" w:rsidP="00C20C7A">
      <w:pPr>
        <w:rPr>
          <w:rFonts w:ascii="Arial" w:hAnsi="Arial" w:cs="Arial"/>
          <w:sz w:val="20"/>
          <w:szCs w:val="20"/>
        </w:rPr>
      </w:pPr>
      <w:hyperlink r:id="rId46" w:history="1">
        <w:r w:rsidR="00C20C7A" w:rsidRPr="009E7189">
          <w:rPr>
            <w:rStyle w:val="Hyperlink"/>
            <w:rFonts w:ascii="Arial" w:hAnsi="Arial" w:cs="Arial"/>
            <w:sz w:val="20"/>
            <w:szCs w:val="20"/>
          </w:rPr>
          <w:t>http://www.salzburgglobal.org/fileadmin/user_upload/Documents/2010-2019/2017/Session_574/Urban-green-spaces-and-health-review-evidence.pdf</w:t>
        </w:r>
      </w:hyperlink>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proofErr w:type="gramStart"/>
      <w:r w:rsidRPr="009E7189">
        <w:rPr>
          <w:rFonts w:ascii="Arial" w:hAnsi="Arial" w:cs="Arial"/>
          <w:sz w:val="20"/>
          <w:szCs w:val="20"/>
        </w:rPr>
        <w:t>also</w:t>
      </w:r>
      <w:proofErr w:type="gramEnd"/>
      <w:r w:rsidRPr="009E7189">
        <w:rPr>
          <w:rFonts w:ascii="Arial" w:hAnsi="Arial" w:cs="Arial"/>
          <w:sz w:val="20"/>
          <w:szCs w:val="20"/>
        </w:rPr>
        <w:t xml:space="preserve"> emphasises the positive relationships between the amount of greenspace and self</w:t>
      </w:r>
      <w:r w:rsidRPr="009E7189">
        <w:rPr>
          <w:rFonts w:ascii="Cambria Math" w:hAnsi="Cambria Math" w:cs="Cambria Math"/>
          <w:sz w:val="20"/>
          <w:szCs w:val="20"/>
        </w:rPr>
        <w:t>‐</w:t>
      </w:r>
      <w:r w:rsidRPr="009E7189">
        <w:rPr>
          <w:rFonts w:ascii="Arial" w:hAnsi="Arial" w:cs="Arial"/>
          <w:sz w:val="20"/>
          <w:szCs w:val="20"/>
        </w:rPr>
        <w:t xml:space="preserve">reported health in senior adults and this was demonstrated in the Netherlands (de </w:t>
      </w:r>
      <w:proofErr w:type="spellStart"/>
      <w:r w:rsidRPr="009E7189">
        <w:rPr>
          <w:rFonts w:ascii="Arial" w:hAnsi="Arial" w:cs="Arial"/>
          <w:sz w:val="20"/>
          <w:szCs w:val="20"/>
        </w:rPr>
        <w:t>Vries</w:t>
      </w:r>
      <w:proofErr w:type="spellEnd"/>
      <w:r w:rsidRPr="009E7189">
        <w:rPr>
          <w:rFonts w:ascii="Arial" w:hAnsi="Arial" w:cs="Arial"/>
          <w:sz w:val="20"/>
          <w:szCs w:val="20"/>
        </w:rPr>
        <w:t xml:space="preserve"> et al., 2003).   </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Toussaint et al. (2015) explored the role of green spaces in sleep deficiency and found a stronger protective effect for people aged 65 and older, compared to younger adults </w:t>
      </w:r>
    </w:p>
    <w:p w:rsidR="00C20C7A" w:rsidRPr="009E7189" w:rsidRDefault="00C20C7A" w:rsidP="00C20C7A">
      <w:pPr>
        <w:rPr>
          <w:rFonts w:ascii="Arial" w:hAnsi="Arial" w:cs="Arial"/>
          <w:sz w:val="20"/>
          <w:szCs w:val="20"/>
        </w:rPr>
      </w:pPr>
      <w:r w:rsidRPr="009E7189">
        <w:rPr>
          <w:rFonts w:ascii="Arial" w:hAnsi="Arial" w:cs="Arial"/>
          <w:sz w:val="20"/>
          <w:szCs w:val="20"/>
        </w:rPr>
        <w:t> </w:t>
      </w:r>
    </w:p>
    <w:p w:rsidR="00C20C7A" w:rsidRPr="009E7189" w:rsidRDefault="00C20C7A" w:rsidP="00C20C7A">
      <w:pPr>
        <w:rPr>
          <w:rFonts w:ascii="Arial" w:hAnsi="Arial" w:cs="Arial"/>
          <w:sz w:val="20"/>
          <w:szCs w:val="20"/>
        </w:rPr>
      </w:pPr>
      <w:r w:rsidRPr="009E7189">
        <w:rPr>
          <w:rFonts w:ascii="Arial" w:hAnsi="Arial" w:cs="Arial"/>
          <w:sz w:val="20"/>
          <w:szCs w:val="20"/>
        </w:rPr>
        <w:t xml:space="preserve">Sedentary behaviour is an important health hazard in older adults, who are often the most sedentary segment of society.  A recent systematic review found that when measured objectively  67% of adults aged 60 years and over spent more than 8.5 hours of their waking day sedentary (Harvey et al., 2013).  Evidence of beneficial effects of green spaces on physical activity in individuals aged 60 years or older is summarized by </w:t>
      </w:r>
      <w:proofErr w:type="spellStart"/>
      <w:r w:rsidRPr="009E7189">
        <w:rPr>
          <w:rFonts w:ascii="Arial" w:hAnsi="Arial" w:cs="Arial"/>
          <w:sz w:val="20"/>
          <w:szCs w:val="20"/>
        </w:rPr>
        <w:t>Broekhuizen</w:t>
      </w:r>
      <w:proofErr w:type="spellEnd"/>
      <w:r w:rsidRPr="009E7189">
        <w:rPr>
          <w:rFonts w:ascii="Arial" w:hAnsi="Arial" w:cs="Arial"/>
          <w:sz w:val="20"/>
          <w:szCs w:val="20"/>
        </w:rPr>
        <w:t xml:space="preserve"> et al. (2013). Older adults living in inner</w:t>
      </w:r>
      <w:r w:rsidRPr="009E7189">
        <w:rPr>
          <w:rFonts w:ascii="Cambria Math" w:hAnsi="Cambria Math" w:cs="Cambria Math"/>
          <w:sz w:val="20"/>
          <w:szCs w:val="20"/>
        </w:rPr>
        <w:t>‐</w:t>
      </w:r>
      <w:r w:rsidRPr="009E7189">
        <w:rPr>
          <w:rFonts w:ascii="Arial" w:hAnsi="Arial" w:cs="Arial"/>
          <w:sz w:val="20"/>
          <w:szCs w:val="20"/>
        </w:rPr>
        <w:t>city neighbourhoods also benefit from the presence and use of green spaces, which appears to promote social ties and a sense of community (</w:t>
      </w:r>
      <w:proofErr w:type="spellStart"/>
      <w:r w:rsidRPr="009E7189">
        <w:rPr>
          <w:rFonts w:ascii="Arial" w:hAnsi="Arial" w:cs="Arial"/>
          <w:sz w:val="20"/>
          <w:szCs w:val="20"/>
        </w:rPr>
        <w:t>Kweon</w:t>
      </w:r>
      <w:proofErr w:type="spellEnd"/>
      <w:r w:rsidRPr="009E7189">
        <w:rPr>
          <w:rFonts w:ascii="Arial" w:hAnsi="Arial" w:cs="Arial"/>
          <w:sz w:val="20"/>
          <w:szCs w:val="20"/>
        </w:rPr>
        <w:t xml:space="preserve"> et al., 1998).  Social contact is known to be important for health and well</w:t>
      </w:r>
      <w:r w:rsidRPr="009E7189">
        <w:rPr>
          <w:rFonts w:ascii="Cambria Math" w:hAnsi="Cambria Math" w:cs="Cambria Math"/>
          <w:sz w:val="20"/>
          <w:szCs w:val="20"/>
        </w:rPr>
        <w:t>‐</w:t>
      </w:r>
      <w:r w:rsidRPr="009E7189">
        <w:rPr>
          <w:rFonts w:ascii="Arial" w:hAnsi="Arial" w:cs="Arial"/>
          <w:sz w:val="20"/>
          <w:szCs w:val="20"/>
        </w:rPr>
        <w:t xml:space="preserve"> being, especially for older people, where social isolation has been significantly associated with increased mortality (Steptoe et al., 2013).</w:t>
      </w:r>
    </w:p>
    <w:p w:rsidR="00C20C7A" w:rsidRPr="009E7189" w:rsidRDefault="00C20C7A" w:rsidP="00C20C7A">
      <w:pPr>
        <w:rPr>
          <w:rFonts w:ascii="Arial" w:hAnsi="Arial" w:cs="Arial"/>
          <w:sz w:val="20"/>
          <w:szCs w:val="20"/>
        </w:rPr>
      </w:pPr>
    </w:p>
    <w:p w:rsidR="00C20C7A" w:rsidRPr="009E7189" w:rsidRDefault="00C20C7A" w:rsidP="00C20C7A">
      <w:pPr>
        <w:rPr>
          <w:rFonts w:ascii="Arial" w:hAnsi="Arial" w:cs="Arial"/>
          <w:sz w:val="20"/>
          <w:szCs w:val="20"/>
        </w:rPr>
      </w:pPr>
      <w:r w:rsidRPr="009E7189">
        <w:rPr>
          <w:rFonts w:ascii="Arial" w:hAnsi="Arial" w:cs="Arial"/>
          <w:sz w:val="20"/>
          <w:szCs w:val="20"/>
        </w:rPr>
        <w:t>Can dog ownership prove good for the health of older people?   The need to exercise dogs can get such people walking themselves and can also help them form social relationships by making friends with other dog owners.   Again this is not only good for their health but can   save public funds on medical intervention.  (Lomas again didn’t see a reference!)</w:t>
      </w:r>
    </w:p>
    <w:p w:rsidR="00C20C7A" w:rsidRPr="009E7189" w:rsidRDefault="00C20C7A" w:rsidP="00C20C7A">
      <w:pPr>
        <w:spacing w:after="0" w:line="240" w:lineRule="auto"/>
        <w:rPr>
          <w:rFonts w:ascii="Arial" w:eastAsia="Times New Roman" w:hAnsi="Arial" w:cs="Arial"/>
          <w:sz w:val="20"/>
          <w:szCs w:val="20"/>
          <w:lang w:eastAsia="en-GB"/>
        </w:rPr>
      </w:pPr>
    </w:p>
    <w:p w:rsidR="00C20C7A" w:rsidRPr="009E7189" w:rsidRDefault="00C20C7A" w:rsidP="00C20C7A">
      <w:pPr>
        <w:spacing w:after="0" w:line="240" w:lineRule="auto"/>
        <w:ind w:left="2070"/>
        <w:rPr>
          <w:rFonts w:ascii="Arial" w:eastAsia="Times New Roman" w:hAnsi="Arial" w:cs="Arial"/>
          <w:sz w:val="20"/>
          <w:szCs w:val="20"/>
          <w:lang w:eastAsia="en-GB"/>
        </w:rPr>
      </w:pPr>
    </w:p>
    <w:p w:rsidR="00C20C7A" w:rsidRPr="009E7189" w:rsidRDefault="00C20C7A" w:rsidP="00C20C7A">
      <w:pPr>
        <w:spacing w:after="0" w:line="240" w:lineRule="auto"/>
        <w:outlineLvl w:val="3"/>
        <w:rPr>
          <w:rFonts w:ascii="Arial" w:eastAsia="Times New Roman" w:hAnsi="Arial" w:cs="Arial"/>
          <w:sz w:val="20"/>
          <w:szCs w:val="20"/>
          <w:lang w:eastAsia="en-GB"/>
        </w:rPr>
      </w:pPr>
      <w:r w:rsidRPr="009E7189">
        <w:rPr>
          <w:rFonts w:ascii="Arial" w:hAnsi="Arial" w:cs="Arial"/>
          <w:sz w:val="20"/>
          <w:szCs w:val="20"/>
        </w:rPr>
        <w:t xml:space="preserve">The benefits of outdoor exercise are confirmed again by the Science Daily website already mentioned in general terms above    </w:t>
      </w:r>
    </w:p>
    <w:p w:rsidR="00C20C7A" w:rsidRPr="009E7189" w:rsidRDefault="00C20C7A" w:rsidP="00C20C7A">
      <w:pPr>
        <w:spacing w:after="0" w:line="240" w:lineRule="auto"/>
        <w:outlineLvl w:val="3"/>
        <w:rPr>
          <w:rFonts w:ascii="Arial" w:eastAsia="Times New Roman" w:hAnsi="Arial" w:cs="Arial"/>
          <w:sz w:val="20"/>
          <w:szCs w:val="20"/>
          <w:lang w:eastAsia="en-GB"/>
        </w:rPr>
      </w:pPr>
    </w:p>
    <w:p w:rsidR="00C20C7A" w:rsidRPr="009E7189" w:rsidRDefault="00521FE8" w:rsidP="00C20C7A">
      <w:pPr>
        <w:spacing w:after="0" w:line="240" w:lineRule="auto"/>
        <w:rPr>
          <w:rFonts w:ascii="Arial" w:eastAsia="Times New Roman" w:hAnsi="Arial" w:cs="Arial"/>
          <w:sz w:val="20"/>
          <w:szCs w:val="20"/>
          <w:lang w:eastAsia="en-GB"/>
        </w:rPr>
      </w:pPr>
      <w:hyperlink r:id="rId47" w:history="1">
        <w:r w:rsidR="00C20C7A" w:rsidRPr="009E7189">
          <w:rPr>
            <w:rStyle w:val="Hyperlink"/>
            <w:rFonts w:ascii="Arial" w:eastAsia="Times New Roman" w:hAnsi="Arial" w:cs="Arial"/>
            <w:i/>
            <w:iCs/>
            <w:sz w:val="20"/>
            <w:szCs w:val="20"/>
            <w:lang w:eastAsia="en-GB"/>
          </w:rPr>
          <w:t>https://www.sciencedaily.com/releases/2011/02/110204130607.htm</w:t>
        </w:r>
      </w:hyperlink>
      <w:r w:rsidR="00C20C7A" w:rsidRPr="009E7189">
        <w:rPr>
          <w:rFonts w:ascii="Arial" w:eastAsia="Times New Roman" w:hAnsi="Arial" w:cs="Arial"/>
          <w:i/>
          <w:iCs/>
          <w:sz w:val="20"/>
          <w:szCs w:val="20"/>
          <w:lang w:eastAsia="en-GB"/>
        </w:rPr>
        <w:t xml:space="preserve">  </w:t>
      </w:r>
    </w:p>
    <w:p w:rsidR="00C20C7A" w:rsidRPr="009E7189" w:rsidRDefault="00C20C7A" w:rsidP="00C20C7A">
      <w:pPr>
        <w:spacing w:line="240" w:lineRule="auto"/>
        <w:rPr>
          <w:rFonts w:ascii="Arial" w:eastAsia="Times New Roman" w:hAnsi="Arial" w:cs="Arial"/>
          <w:sz w:val="20"/>
          <w:szCs w:val="20"/>
          <w:lang w:eastAsia="en-GB"/>
        </w:rPr>
      </w:pPr>
    </w:p>
    <w:p w:rsidR="00C20C7A" w:rsidRPr="009E7189" w:rsidRDefault="00C20C7A" w:rsidP="00C20C7A">
      <w:pPr>
        <w:spacing w:line="240" w:lineRule="auto"/>
        <w:rPr>
          <w:rFonts w:ascii="Arial" w:eastAsia="Times New Roman" w:hAnsi="Arial" w:cs="Arial"/>
          <w:sz w:val="20"/>
          <w:szCs w:val="20"/>
          <w:lang w:eastAsia="en-GB"/>
        </w:rPr>
      </w:pPr>
      <w:r w:rsidRPr="009E7189">
        <w:rPr>
          <w:rFonts w:ascii="Arial" w:eastAsia="Times New Roman" w:hAnsi="Arial" w:cs="Arial"/>
          <w:sz w:val="20"/>
          <w:szCs w:val="20"/>
          <w:lang w:eastAsia="en-GB"/>
        </w:rPr>
        <w:lastRenderedPageBreak/>
        <w:t xml:space="preserve">The </w:t>
      </w:r>
      <w:r w:rsidRPr="009E7189">
        <w:rPr>
          <w:rFonts w:ascii="Arial" w:eastAsia="Times New Roman" w:hAnsi="Arial" w:cs="Arial"/>
          <w:bCs/>
          <w:sz w:val="20"/>
          <w:szCs w:val="20"/>
          <w:lang w:eastAsia="en-GB"/>
        </w:rPr>
        <w:t>senior</w:t>
      </w:r>
      <w:r w:rsidRPr="009E7189">
        <w:rPr>
          <w:rFonts w:ascii="Arial" w:eastAsia="Times New Roman" w:hAnsi="Arial" w:cs="Arial"/>
          <w:sz w:val="20"/>
          <w:szCs w:val="20"/>
          <w:lang w:eastAsia="en-GB"/>
        </w:rPr>
        <w:t xml:space="preserve"> author of the study, Professor Michael </w:t>
      </w:r>
      <w:proofErr w:type="spellStart"/>
      <w:r w:rsidRPr="009E7189">
        <w:rPr>
          <w:rFonts w:ascii="Arial" w:eastAsia="Times New Roman" w:hAnsi="Arial" w:cs="Arial"/>
          <w:sz w:val="20"/>
          <w:szCs w:val="20"/>
          <w:lang w:eastAsia="en-GB"/>
        </w:rPr>
        <w:t>Depledge</w:t>
      </w:r>
      <w:proofErr w:type="spellEnd"/>
      <w:r w:rsidRPr="009E7189">
        <w:rPr>
          <w:rFonts w:ascii="Arial" w:eastAsia="Times New Roman" w:hAnsi="Arial" w:cs="Arial"/>
          <w:sz w:val="20"/>
          <w:szCs w:val="20"/>
          <w:lang w:eastAsia="en-GB"/>
        </w:rPr>
        <w:t xml:space="preserve">, Chair of Environment and Human Health at the University </w:t>
      </w:r>
      <w:proofErr w:type="gramStart"/>
      <w:r w:rsidRPr="009E7189">
        <w:rPr>
          <w:rFonts w:ascii="Arial" w:eastAsia="Times New Roman" w:hAnsi="Arial" w:cs="Arial"/>
          <w:sz w:val="20"/>
          <w:szCs w:val="20"/>
          <w:lang w:eastAsia="en-GB"/>
        </w:rPr>
        <w:t>of</w:t>
      </w:r>
      <w:proofErr w:type="gramEnd"/>
      <w:r w:rsidRPr="009E7189">
        <w:rPr>
          <w:rFonts w:ascii="Arial" w:eastAsia="Times New Roman" w:hAnsi="Arial" w:cs="Arial"/>
          <w:sz w:val="20"/>
          <w:szCs w:val="20"/>
          <w:lang w:eastAsia="en-GB"/>
        </w:rPr>
        <w:t xml:space="preserve"> Exeter Medical School. Shows how older people can be re-connected with nature via specific exercise programmes (Green </w:t>
      </w:r>
      <w:r w:rsidRPr="009E7189">
        <w:rPr>
          <w:rFonts w:ascii="Arial" w:eastAsia="Times New Roman" w:hAnsi="Arial" w:cs="Arial"/>
          <w:b/>
          <w:bCs/>
          <w:sz w:val="20"/>
          <w:szCs w:val="20"/>
          <w:lang w:eastAsia="en-GB"/>
        </w:rPr>
        <w:t>Gym</w:t>
      </w:r>
      <w:r w:rsidRPr="009E7189">
        <w:rPr>
          <w:rFonts w:ascii="Arial" w:eastAsia="Times New Roman" w:hAnsi="Arial" w:cs="Arial"/>
          <w:sz w:val="20"/>
          <w:szCs w:val="20"/>
          <w:lang w:eastAsia="en-GB"/>
        </w:rPr>
        <w:t xml:space="preserve"> and Blue </w:t>
      </w:r>
      <w:r w:rsidRPr="009E7189">
        <w:rPr>
          <w:rFonts w:ascii="Arial" w:eastAsia="Times New Roman" w:hAnsi="Arial" w:cs="Arial"/>
          <w:b/>
          <w:bCs/>
          <w:sz w:val="20"/>
          <w:szCs w:val="20"/>
          <w:lang w:eastAsia="en-GB"/>
        </w:rPr>
        <w:t>Gym)</w:t>
      </w:r>
    </w:p>
    <w:p w:rsidR="00C20C7A" w:rsidRPr="009E7189" w:rsidRDefault="00C20C7A" w:rsidP="00C20C7A">
      <w:pPr>
        <w:spacing w:after="0" w:line="240" w:lineRule="auto"/>
        <w:outlineLvl w:val="3"/>
        <w:rPr>
          <w:rFonts w:ascii="Arial" w:eastAsia="Times New Roman" w:hAnsi="Arial" w:cs="Arial"/>
          <w:sz w:val="20"/>
          <w:szCs w:val="20"/>
          <w:lang w:eastAsia="en-GB"/>
        </w:rPr>
      </w:pPr>
    </w:p>
    <w:p w:rsidR="00C20C7A" w:rsidRPr="009E7189" w:rsidRDefault="00C20C7A" w:rsidP="00C20C7A">
      <w:pPr>
        <w:spacing w:after="0" w:line="240" w:lineRule="auto"/>
        <w:outlineLvl w:val="3"/>
        <w:rPr>
          <w:rFonts w:ascii="Arial" w:eastAsia="Times New Roman" w:hAnsi="Arial" w:cs="Arial"/>
          <w:sz w:val="20"/>
          <w:szCs w:val="20"/>
          <w:lang w:eastAsia="en-GB"/>
        </w:rPr>
      </w:pPr>
      <w:r w:rsidRPr="009E7189">
        <w:rPr>
          <w:rFonts w:ascii="Arial" w:eastAsia="Times New Roman" w:hAnsi="Arial" w:cs="Arial"/>
          <w:sz w:val="20"/>
          <w:szCs w:val="20"/>
          <w:lang w:eastAsia="en-GB"/>
        </w:rPr>
        <w:t xml:space="preserve">The </w:t>
      </w:r>
      <w:proofErr w:type="gramStart"/>
      <w:r w:rsidRPr="009E7189">
        <w:rPr>
          <w:rFonts w:ascii="Arial" w:eastAsia="Times New Roman" w:hAnsi="Arial" w:cs="Arial"/>
          <w:sz w:val="20"/>
          <w:szCs w:val="20"/>
          <w:lang w:eastAsia="en-GB"/>
        </w:rPr>
        <w:t xml:space="preserve">website  </w:t>
      </w:r>
      <w:proofErr w:type="gramEnd"/>
      <w:r w:rsidR="00521FE8">
        <w:fldChar w:fldCharType="begin"/>
      </w:r>
      <w:r w:rsidR="00521FE8">
        <w:instrText xml:space="preserve"> HYPERLINK "https://ijbnpa.biomedcentral.com/articles/10.1186/1479-5868-9-89" </w:instrText>
      </w:r>
      <w:r w:rsidR="00521FE8">
        <w:fldChar w:fldCharType="separate"/>
      </w:r>
      <w:r w:rsidRPr="009E7189">
        <w:rPr>
          <w:rStyle w:val="Hyperlink"/>
          <w:rFonts w:ascii="Arial" w:eastAsia="Times New Roman" w:hAnsi="Arial" w:cs="Arial"/>
          <w:i/>
          <w:iCs/>
          <w:sz w:val="20"/>
          <w:szCs w:val="20"/>
          <w:lang w:eastAsia="en-GB"/>
        </w:rPr>
        <w:t>https://ijbnpa.biomedcentral.com/articles/10.1186/1479-5868-9-89</w:t>
      </w:r>
      <w:r w:rsidR="00521FE8">
        <w:rPr>
          <w:rStyle w:val="Hyperlink"/>
          <w:rFonts w:ascii="Arial" w:eastAsia="Times New Roman" w:hAnsi="Arial" w:cs="Arial"/>
          <w:i/>
          <w:iCs/>
          <w:sz w:val="20"/>
          <w:szCs w:val="20"/>
          <w:lang w:eastAsia="en-GB"/>
        </w:rPr>
        <w:fldChar w:fldCharType="end"/>
      </w:r>
      <w:r w:rsidRPr="009E7189">
        <w:rPr>
          <w:rFonts w:ascii="Arial" w:eastAsia="Times New Roman" w:hAnsi="Arial" w:cs="Arial"/>
          <w:i/>
          <w:iCs/>
          <w:sz w:val="20"/>
          <w:szCs w:val="20"/>
          <w:lang w:eastAsia="en-GB"/>
        </w:rPr>
        <w:t xml:space="preserve">   </w:t>
      </w:r>
      <w:r w:rsidRPr="009E7189">
        <w:rPr>
          <w:rFonts w:ascii="Arial" w:eastAsia="Times New Roman" w:hAnsi="Arial" w:cs="Arial"/>
          <w:iCs/>
          <w:sz w:val="20"/>
          <w:szCs w:val="20"/>
          <w:lang w:eastAsia="en-GB"/>
        </w:rPr>
        <w:t xml:space="preserve">discusses how older </w:t>
      </w:r>
      <w:r w:rsidRPr="009E7189">
        <w:rPr>
          <w:rFonts w:ascii="Arial" w:eastAsia="Times New Roman" w:hAnsi="Arial" w:cs="Arial"/>
          <w:sz w:val="20"/>
          <w:szCs w:val="20"/>
          <w:lang w:eastAsia="en-GB"/>
        </w:rPr>
        <w:t xml:space="preserve">people’s health can sometimes be impaired by a low level of Vitamin D.   J Kerr </w:t>
      </w:r>
      <w:proofErr w:type="gramStart"/>
      <w:r w:rsidRPr="009E7189">
        <w:rPr>
          <w:rFonts w:ascii="Arial" w:eastAsia="Times New Roman" w:hAnsi="Arial" w:cs="Arial"/>
          <w:sz w:val="20"/>
          <w:szCs w:val="20"/>
          <w:lang w:eastAsia="en-GB"/>
        </w:rPr>
        <w:t>–(</w:t>
      </w:r>
      <w:proofErr w:type="gramEnd"/>
      <w:r w:rsidRPr="009E7189">
        <w:rPr>
          <w:rFonts w:ascii="Arial" w:eastAsia="Times New Roman" w:hAnsi="Arial" w:cs="Arial"/>
          <w:sz w:val="20"/>
          <w:szCs w:val="20"/>
          <w:lang w:eastAsia="en-GB"/>
        </w:rPr>
        <w:t xml:space="preserve">‎2012) – shows how  going </w:t>
      </w:r>
      <w:r w:rsidRPr="009E7189">
        <w:rPr>
          <w:rFonts w:ascii="Arial" w:eastAsia="Times New Roman" w:hAnsi="Arial" w:cs="Arial"/>
          <w:bCs/>
          <w:sz w:val="20"/>
          <w:szCs w:val="20"/>
          <w:lang w:eastAsia="en-GB"/>
        </w:rPr>
        <w:t>outdoors</w:t>
      </w:r>
      <w:r w:rsidRPr="009E7189">
        <w:rPr>
          <w:rFonts w:ascii="Arial" w:eastAsia="Times New Roman" w:hAnsi="Arial" w:cs="Arial"/>
          <w:sz w:val="20"/>
          <w:szCs w:val="20"/>
          <w:lang w:eastAsia="en-GB"/>
        </w:rPr>
        <w:t xml:space="preserve"> can have long term health </w:t>
      </w:r>
      <w:r w:rsidRPr="009E7189">
        <w:rPr>
          <w:rFonts w:ascii="Arial" w:eastAsia="Times New Roman" w:hAnsi="Arial" w:cs="Arial"/>
          <w:bCs/>
          <w:sz w:val="20"/>
          <w:szCs w:val="20"/>
          <w:lang w:eastAsia="en-GB"/>
        </w:rPr>
        <w:t xml:space="preserve">benefits </w:t>
      </w:r>
      <w:r w:rsidRPr="009E7189">
        <w:rPr>
          <w:rFonts w:ascii="Arial" w:eastAsia="Times New Roman" w:hAnsi="Arial" w:cs="Arial"/>
          <w:sz w:val="20"/>
          <w:szCs w:val="20"/>
          <w:lang w:eastAsia="en-GB"/>
        </w:rPr>
        <w:t xml:space="preserve">for those </w:t>
      </w:r>
      <w:r w:rsidRPr="009E7189">
        <w:rPr>
          <w:rFonts w:ascii="Arial" w:eastAsia="Times New Roman" w:hAnsi="Arial" w:cs="Arial"/>
          <w:bCs/>
          <w:sz w:val="20"/>
          <w:szCs w:val="20"/>
          <w:lang w:eastAsia="en-GB"/>
        </w:rPr>
        <w:t>older adults</w:t>
      </w:r>
      <w:r w:rsidRPr="009E7189">
        <w:rPr>
          <w:rFonts w:ascii="Arial" w:eastAsia="Times New Roman" w:hAnsi="Arial" w:cs="Arial"/>
          <w:sz w:val="20"/>
          <w:szCs w:val="20"/>
          <w:lang w:eastAsia="en-GB"/>
        </w:rPr>
        <w:t xml:space="preserve"> who have Vitamin D  deficiency.  </w:t>
      </w:r>
    </w:p>
    <w:p w:rsidR="00C20C7A" w:rsidRPr="009E7189" w:rsidRDefault="00C20C7A" w:rsidP="00C20C7A">
      <w:pPr>
        <w:spacing w:after="0" w:line="240" w:lineRule="auto"/>
        <w:rPr>
          <w:rFonts w:ascii="Arial" w:eastAsia="Times New Roman" w:hAnsi="Arial" w:cs="Arial"/>
          <w:sz w:val="20"/>
          <w:szCs w:val="20"/>
          <w:lang w:eastAsia="en-GB"/>
        </w:rPr>
      </w:pPr>
    </w:p>
    <w:p w:rsidR="00C20C7A" w:rsidRPr="009E7189" w:rsidRDefault="00C20C7A" w:rsidP="00C20C7A">
      <w:pPr>
        <w:spacing w:after="0" w:line="240" w:lineRule="auto"/>
        <w:outlineLvl w:val="3"/>
        <w:rPr>
          <w:rFonts w:ascii="Arial" w:hAnsi="Arial" w:cs="Arial"/>
          <w:sz w:val="20"/>
          <w:szCs w:val="20"/>
        </w:rPr>
      </w:pPr>
    </w:p>
    <w:p w:rsidR="00C20C7A" w:rsidRPr="009E7189" w:rsidRDefault="00C20C7A" w:rsidP="00C20C7A">
      <w:pPr>
        <w:spacing w:after="0" w:line="240" w:lineRule="auto"/>
        <w:rPr>
          <w:rFonts w:ascii="Arial" w:eastAsia="Times New Roman" w:hAnsi="Arial" w:cs="Arial"/>
          <w:i/>
          <w:iCs/>
          <w:sz w:val="20"/>
          <w:szCs w:val="20"/>
          <w:lang w:eastAsia="en-GB"/>
        </w:rPr>
      </w:pPr>
      <w:r w:rsidRPr="009E7189">
        <w:rPr>
          <w:rFonts w:ascii="Arial" w:eastAsia="Times New Roman" w:hAnsi="Arial" w:cs="Arial"/>
          <w:b/>
          <w:i/>
          <w:iCs/>
          <w:sz w:val="20"/>
          <w:szCs w:val="20"/>
          <w:lang w:eastAsia="en-GB"/>
        </w:rPr>
        <w:t xml:space="preserve"> The website:  </w:t>
      </w:r>
      <w:r w:rsidRPr="009E7189">
        <w:rPr>
          <w:rFonts w:ascii="Arial" w:eastAsia="Times New Roman" w:hAnsi="Arial" w:cs="Arial"/>
          <w:i/>
          <w:iCs/>
          <w:sz w:val="20"/>
          <w:szCs w:val="20"/>
          <w:lang w:eastAsia="en-GB"/>
        </w:rPr>
        <w:t xml:space="preserve">  </w:t>
      </w:r>
      <w:hyperlink r:id="rId48" w:history="1">
        <w:r w:rsidRPr="009E7189">
          <w:rPr>
            <w:rStyle w:val="Hyperlink"/>
            <w:rFonts w:ascii="Arial" w:eastAsia="Times New Roman" w:hAnsi="Arial" w:cs="Arial"/>
            <w:i/>
            <w:iCs/>
            <w:sz w:val="20"/>
            <w:szCs w:val="20"/>
            <w:lang w:eastAsia="en-GB"/>
          </w:rPr>
          <w:t>http://overlook-mass.org/7-benefits-of-being-outdoors-for-seniors/</w:t>
        </w:r>
      </w:hyperlink>
      <w:r w:rsidRPr="009E7189">
        <w:rPr>
          <w:rFonts w:ascii="Arial" w:eastAsia="Times New Roman" w:hAnsi="Arial" w:cs="Arial"/>
          <w:i/>
          <w:iCs/>
          <w:sz w:val="20"/>
          <w:szCs w:val="20"/>
          <w:lang w:eastAsia="en-GB"/>
        </w:rPr>
        <w:t xml:space="preserve"> </w:t>
      </w:r>
    </w:p>
    <w:p w:rsidR="00C20C7A" w:rsidRPr="009E7189" w:rsidRDefault="00C20C7A" w:rsidP="00C20C7A">
      <w:pPr>
        <w:spacing w:after="0" w:line="240" w:lineRule="auto"/>
        <w:rPr>
          <w:rFonts w:ascii="Arial" w:eastAsia="Times New Roman" w:hAnsi="Arial" w:cs="Arial"/>
          <w:bCs/>
          <w:sz w:val="20"/>
          <w:szCs w:val="20"/>
          <w:lang w:eastAsia="en-GB"/>
        </w:rPr>
      </w:pPr>
      <w:proofErr w:type="gramStart"/>
      <w:r w:rsidRPr="009E7189">
        <w:rPr>
          <w:rFonts w:ascii="Arial" w:eastAsia="Times New Roman" w:hAnsi="Arial" w:cs="Arial"/>
          <w:iCs/>
          <w:sz w:val="20"/>
          <w:szCs w:val="20"/>
          <w:lang w:eastAsia="en-GB"/>
        </w:rPr>
        <w:t>defines</w:t>
      </w:r>
      <w:proofErr w:type="gramEnd"/>
      <w:r w:rsidRPr="009E7189">
        <w:rPr>
          <w:rFonts w:ascii="Arial" w:eastAsia="Times New Roman" w:hAnsi="Arial" w:cs="Arial"/>
          <w:iCs/>
          <w:sz w:val="20"/>
          <w:szCs w:val="20"/>
          <w:lang w:eastAsia="en-GB"/>
        </w:rPr>
        <w:t xml:space="preserve"> seven </w:t>
      </w:r>
      <w:r w:rsidRPr="009E7189">
        <w:rPr>
          <w:rFonts w:ascii="Arial" w:eastAsia="Times New Roman" w:hAnsi="Arial" w:cs="Arial"/>
          <w:bCs/>
          <w:sz w:val="20"/>
          <w:szCs w:val="20"/>
          <w:lang w:eastAsia="en-GB"/>
        </w:rPr>
        <w:t xml:space="preserve">benefits of being outdoors for seniors.   Although not specifically referenced to academic research and forming part </w:t>
      </w:r>
      <w:proofErr w:type="gramStart"/>
      <w:r w:rsidRPr="009E7189">
        <w:rPr>
          <w:rFonts w:ascii="Arial" w:eastAsia="Times New Roman" w:hAnsi="Arial" w:cs="Arial"/>
          <w:bCs/>
          <w:sz w:val="20"/>
          <w:szCs w:val="20"/>
          <w:lang w:eastAsia="en-GB"/>
        </w:rPr>
        <w:t>of an</w:t>
      </w:r>
      <w:proofErr w:type="gramEnd"/>
      <w:r w:rsidRPr="009E7189">
        <w:rPr>
          <w:rFonts w:ascii="Arial" w:eastAsia="Times New Roman" w:hAnsi="Arial" w:cs="Arial"/>
          <w:bCs/>
          <w:sz w:val="20"/>
          <w:szCs w:val="20"/>
          <w:lang w:eastAsia="en-GB"/>
        </w:rPr>
        <w:t xml:space="preserve"> assisted living sales pitch in the USA the seven benefits are worth relating to complete this study:</w:t>
      </w:r>
    </w:p>
    <w:p w:rsidR="00C20C7A" w:rsidRPr="009E7189" w:rsidRDefault="00C20C7A" w:rsidP="00C20C7A">
      <w:pPr>
        <w:spacing w:after="0" w:line="240" w:lineRule="auto"/>
        <w:rPr>
          <w:rFonts w:ascii="Arial" w:eastAsia="Times New Roman" w:hAnsi="Arial" w:cs="Arial"/>
          <w:bCs/>
          <w:sz w:val="20"/>
          <w:szCs w:val="20"/>
          <w:lang w:eastAsia="en-GB"/>
        </w:rPr>
      </w:pPr>
      <w:proofErr w:type="spellStart"/>
      <w:proofErr w:type="gramStart"/>
      <w:r w:rsidRPr="009E7189">
        <w:rPr>
          <w:rFonts w:ascii="Arial" w:eastAsia="Times New Roman" w:hAnsi="Arial" w:cs="Arial"/>
          <w:bCs/>
          <w:sz w:val="20"/>
          <w:szCs w:val="20"/>
          <w:lang w:eastAsia="en-GB"/>
        </w:rPr>
        <w:t>i</w:t>
      </w:r>
      <w:proofErr w:type="spellEnd"/>
      <w:proofErr w:type="gramEnd"/>
      <w:r w:rsidRPr="009E7189">
        <w:rPr>
          <w:rFonts w:ascii="Arial" w:eastAsia="Times New Roman" w:hAnsi="Arial" w:cs="Arial"/>
          <w:bCs/>
          <w:sz w:val="20"/>
          <w:szCs w:val="20"/>
          <w:lang w:eastAsia="en-GB"/>
        </w:rPr>
        <w:tab/>
        <w:t>lifts your spirits</w:t>
      </w:r>
    </w:p>
    <w:p w:rsidR="00C20C7A" w:rsidRPr="009E7189" w:rsidRDefault="00C20C7A" w:rsidP="00C20C7A">
      <w:pPr>
        <w:spacing w:after="0" w:line="240" w:lineRule="auto"/>
        <w:rPr>
          <w:rFonts w:ascii="Arial" w:eastAsia="Times New Roman" w:hAnsi="Arial" w:cs="Arial"/>
          <w:bCs/>
          <w:sz w:val="20"/>
          <w:szCs w:val="20"/>
          <w:lang w:eastAsia="en-GB"/>
        </w:rPr>
      </w:pPr>
      <w:proofErr w:type="gramStart"/>
      <w:r w:rsidRPr="009E7189">
        <w:rPr>
          <w:rFonts w:ascii="Arial" w:eastAsia="Times New Roman" w:hAnsi="Arial" w:cs="Arial"/>
          <w:bCs/>
          <w:sz w:val="20"/>
          <w:szCs w:val="20"/>
          <w:lang w:eastAsia="en-GB"/>
        </w:rPr>
        <w:t>ii</w:t>
      </w:r>
      <w:proofErr w:type="gramEnd"/>
      <w:r w:rsidRPr="009E7189">
        <w:rPr>
          <w:rFonts w:ascii="Arial" w:eastAsia="Times New Roman" w:hAnsi="Arial" w:cs="Arial"/>
          <w:bCs/>
          <w:sz w:val="20"/>
          <w:szCs w:val="20"/>
          <w:lang w:eastAsia="en-GB"/>
        </w:rPr>
        <w:tab/>
        <w:t>improves your sleep</w:t>
      </w:r>
    </w:p>
    <w:p w:rsidR="00C20C7A" w:rsidRPr="009E7189" w:rsidRDefault="00C20C7A" w:rsidP="00C20C7A">
      <w:pPr>
        <w:spacing w:after="0" w:line="240" w:lineRule="auto"/>
        <w:rPr>
          <w:rFonts w:ascii="Arial" w:eastAsia="Times New Roman" w:hAnsi="Arial" w:cs="Arial"/>
          <w:bCs/>
          <w:sz w:val="20"/>
          <w:szCs w:val="20"/>
          <w:lang w:eastAsia="en-GB"/>
        </w:rPr>
      </w:pPr>
      <w:proofErr w:type="gramStart"/>
      <w:r w:rsidRPr="009E7189">
        <w:rPr>
          <w:rFonts w:ascii="Arial" w:eastAsia="Times New Roman" w:hAnsi="Arial" w:cs="Arial"/>
          <w:bCs/>
          <w:sz w:val="20"/>
          <w:szCs w:val="20"/>
          <w:lang w:eastAsia="en-GB"/>
        </w:rPr>
        <w:t>iii</w:t>
      </w:r>
      <w:proofErr w:type="gramEnd"/>
      <w:r w:rsidRPr="009E7189">
        <w:rPr>
          <w:rFonts w:ascii="Arial" w:eastAsia="Times New Roman" w:hAnsi="Arial" w:cs="Arial"/>
          <w:bCs/>
          <w:sz w:val="20"/>
          <w:szCs w:val="20"/>
          <w:lang w:eastAsia="en-GB"/>
        </w:rPr>
        <w:tab/>
        <w:t>strengthens your immune function</w:t>
      </w:r>
    </w:p>
    <w:p w:rsidR="00C20C7A" w:rsidRPr="009E7189" w:rsidRDefault="00C20C7A" w:rsidP="00C20C7A">
      <w:pPr>
        <w:spacing w:after="0" w:line="240" w:lineRule="auto"/>
        <w:rPr>
          <w:rFonts w:ascii="Arial" w:eastAsia="Times New Roman" w:hAnsi="Arial" w:cs="Arial"/>
          <w:bCs/>
          <w:sz w:val="20"/>
          <w:szCs w:val="20"/>
          <w:lang w:eastAsia="en-GB"/>
        </w:rPr>
      </w:pPr>
      <w:proofErr w:type="gramStart"/>
      <w:r w:rsidRPr="009E7189">
        <w:rPr>
          <w:rFonts w:ascii="Arial" w:eastAsia="Times New Roman" w:hAnsi="Arial" w:cs="Arial"/>
          <w:bCs/>
          <w:sz w:val="20"/>
          <w:szCs w:val="20"/>
          <w:lang w:eastAsia="en-GB"/>
        </w:rPr>
        <w:t>iv</w:t>
      </w:r>
      <w:proofErr w:type="gramEnd"/>
      <w:r w:rsidRPr="009E7189">
        <w:rPr>
          <w:rFonts w:ascii="Arial" w:eastAsia="Times New Roman" w:hAnsi="Arial" w:cs="Arial"/>
          <w:bCs/>
          <w:sz w:val="20"/>
          <w:szCs w:val="20"/>
          <w:lang w:eastAsia="en-GB"/>
        </w:rPr>
        <w:tab/>
        <w:t>keeps your vitamin D level healthy</w:t>
      </w:r>
    </w:p>
    <w:p w:rsidR="00C20C7A" w:rsidRPr="009E7189" w:rsidRDefault="00C20C7A" w:rsidP="00C20C7A">
      <w:pPr>
        <w:spacing w:after="0" w:line="240" w:lineRule="auto"/>
        <w:rPr>
          <w:rFonts w:ascii="Arial" w:eastAsia="Times New Roman" w:hAnsi="Arial" w:cs="Arial"/>
          <w:bCs/>
          <w:sz w:val="20"/>
          <w:szCs w:val="20"/>
          <w:lang w:eastAsia="en-GB"/>
        </w:rPr>
      </w:pPr>
      <w:proofErr w:type="gramStart"/>
      <w:r w:rsidRPr="009E7189">
        <w:rPr>
          <w:rFonts w:ascii="Arial" w:eastAsia="Times New Roman" w:hAnsi="Arial" w:cs="Arial"/>
          <w:bCs/>
          <w:sz w:val="20"/>
          <w:szCs w:val="20"/>
          <w:lang w:eastAsia="en-GB"/>
        </w:rPr>
        <w:t>v</w:t>
      </w:r>
      <w:proofErr w:type="gramEnd"/>
      <w:r w:rsidRPr="009E7189">
        <w:rPr>
          <w:rFonts w:ascii="Arial" w:eastAsia="Times New Roman" w:hAnsi="Arial" w:cs="Arial"/>
          <w:bCs/>
          <w:sz w:val="20"/>
          <w:szCs w:val="20"/>
          <w:lang w:eastAsia="en-GB"/>
        </w:rPr>
        <w:tab/>
        <w:t>gives your energy a jolt</w:t>
      </w:r>
    </w:p>
    <w:p w:rsidR="00C20C7A" w:rsidRPr="009E7189" w:rsidRDefault="00C20C7A" w:rsidP="00C20C7A">
      <w:pPr>
        <w:spacing w:after="0" w:line="240" w:lineRule="auto"/>
        <w:rPr>
          <w:rFonts w:ascii="Arial" w:eastAsia="Times New Roman" w:hAnsi="Arial" w:cs="Arial"/>
          <w:bCs/>
          <w:sz w:val="20"/>
          <w:szCs w:val="20"/>
          <w:lang w:eastAsia="en-GB"/>
        </w:rPr>
      </w:pPr>
      <w:proofErr w:type="gramStart"/>
      <w:r w:rsidRPr="009E7189">
        <w:rPr>
          <w:rFonts w:ascii="Arial" w:eastAsia="Times New Roman" w:hAnsi="Arial" w:cs="Arial"/>
          <w:bCs/>
          <w:sz w:val="20"/>
          <w:szCs w:val="20"/>
          <w:lang w:eastAsia="en-GB"/>
        </w:rPr>
        <w:t>vi</w:t>
      </w:r>
      <w:proofErr w:type="gramEnd"/>
      <w:r w:rsidRPr="009E7189">
        <w:rPr>
          <w:rFonts w:ascii="Arial" w:eastAsia="Times New Roman" w:hAnsi="Arial" w:cs="Arial"/>
          <w:bCs/>
          <w:sz w:val="20"/>
          <w:szCs w:val="20"/>
          <w:lang w:eastAsia="en-GB"/>
        </w:rPr>
        <w:tab/>
        <w:t>boosts overall health and helps recovery from surgery</w:t>
      </w:r>
    </w:p>
    <w:p w:rsidR="00C20C7A" w:rsidRPr="009E7189" w:rsidRDefault="00C20C7A" w:rsidP="00C20C7A">
      <w:pPr>
        <w:spacing w:after="0" w:line="240" w:lineRule="auto"/>
        <w:rPr>
          <w:rFonts w:ascii="Arial" w:eastAsia="Times New Roman" w:hAnsi="Arial" w:cs="Arial"/>
          <w:iCs/>
          <w:sz w:val="20"/>
          <w:szCs w:val="20"/>
          <w:lang w:eastAsia="en-GB"/>
        </w:rPr>
      </w:pPr>
      <w:proofErr w:type="gramStart"/>
      <w:r w:rsidRPr="009E7189">
        <w:rPr>
          <w:rFonts w:ascii="Arial" w:eastAsia="Times New Roman" w:hAnsi="Arial" w:cs="Arial"/>
          <w:iCs/>
          <w:sz w:val="20"/>
          <w:szCs w:val="20"/>
          <w:lang w:eastAsia="en-GB"/>
        </w:rPr>
        <w:t>vii</w:t>
      </w:r>
      <w:proofErr w:type="gramEnd"/>
      <w:r w:rsidRPr="009E7189">
        <w:rPr>
          <w:rFonts w:ascii="Arial" w:eastAsia="Times New Roman" w:hAnsi="Arial" w:cs="Arial"/>
          <w:iCs/>
          <w:sz w:val="20"/>
          <w:szCs w:val="20"/>
          <w:lang w:eastAsia="en-GB"/>
        </w:rPr>
        <w:tab/>
        <w:t>enhances relationships</w:t>
      </w:r>
    </w:p>
    <w:p w:rsidR="00C20C7A" w:rsidRPr="009E7189" w:rsidRDefault="00C20C7A" w:rsidP="00C20C7A">
      <w:pPr>
        <w:spacing w:after="0" w:line="240" w:lineRule="auto"/>
        <w:rPr>
          <w:rFonts w:ascii="Arial" w:eastAsia="Times New Roman" w:hAnsi="Arial" w:cs="Arial"/>
          <w:iCs/>
          <w:sz w:val="20"/>
          <w:szCs w:val="20"/>
          <w:lang w:eastAsia="en-GB"/>
        </w:rPr>
      </w:pPr>
    </w:p>
    <w:p w:rsidR="00C20C7A" w:rsidRPr="009E7189" w:rsidRDefault="00C20C7A" w:rsidP="00C20C7A">
      <w:pPr>
        <w:spacing w:after="0" w:line="240" w:lineRule="auto"/>
        <w:rPr>
          <w:rFonts w:ascii="Arial" w:eastAsia="Times New Roman" w:hAnsi="Arial" w:cs="Arial"/>
          <w:iCs/>
          <w:sz w:val="20"/>
          <w:szCs w:val="20"/>
          <w:lang w:eastAsia="en-GB"/>
        </w:rPr>
      </w:pPr>
    </w:p>
    <w:p w:rsidR="00C20C7A" w:rsidRPr="009E7189" w:rsidRDefault="00C20C7A" w:rsidP="00C20C7A">
      <w:pPr>
        <w:rPr>
          <w:rFonts w:ascii="Arial" w:hAnsi="Arial" w:cs="Arial"/>
          <w:sz w:val="20"/>
          <w:szCs w:val="20"/>
        </w:rPr>
      </w:pPr>
      <w:r w:rsidRPr="009E7189">
        <w:rPr>
          <w:rFonts w:ascii="Arial" w:hAnsi="Arial" w:cs="Arial"/>
          <w:sz w:val="20"/>
          <w:szCs w:val="20"/>
        </w:rPr>
        <w:t>Perhaps finally it is worth mentioning a more objective and respected organisation the Harvard University medical school:</w:t>
      </w:r>
    </w:p>
    <w:p w:rsidR="00C20C7A" w:rsidRPr="009E7189" w:rsidRDefault="00521FE8" w:rsidP="00C20C7A">
      <w:pPr>
        <w:rPr>
          <w:rStyle w:val="Hyperlink"/>
          <w:rFonts w:ascii="Arial" w:hAnsi="Arial" w:cs="Arial"/>
          <w:color w:val="0070C0"/>
          <w:sz w:val="20"/>
          <w:szCs w:val="20"/>
          <w:shd w:val="clear" w:color="auto" w:fill="FFFFFF"/>
        </w:rPr>
      </w:pPr>
      <w:hyperlink r:id="rId49" w:history="1">
        <w:r w:rsidR="00C20C7A" w:rsidRPr="009E7189">
          <w:rPr>
            <w:rStyle w:val="Hyperlink"/>
            <w:rFonts w:ascii="Arial" w:hAnsi="Arial" w:cs="Arial"/>
            <w:color w:val="0070C0"/>
            <w:sz w:val="20"/>
            <w:szCs w:val="20"/>
            <w:shd w:val="clear" w:color="auto" w:fill="FFFFFF"/>
          </w:rPr>
          <w:t>www.health.harvard.edu/press_releases/spending-time-outdoors-is-good-for-you</w:t>
        </w:r>
      </w:hyperlink>
    </w:p>
    <w:p w:rsidR="00C20C7A" w:rsidRPr="009E7189" w:rsidRDefault="00C20C7A" w:rsidP="00C20C7A">
      <w:pPr>
        <w:rPr>
          <w:rFonts w:ascii="Arial" w:hAnsi="Arial" w:cs="Arial"/>
          <w:sz w:val="20"/>
          <w:szCs w:val="20"/>
          <w:shd w:val="clear" w:color="auto" w:fill="FFFFFF"/>
        </w:rPr>
      </w:pPr>
    </w:p>
    <w:p w:rsidR="00C20C7A" w:rsidRPr="009E7189" w:rsidRDefault="00C20C7A" w:rsidP="00C20C7A">
      <w:pPr>
        <w:rPr>
          <w:rFonts w:ascii="Arial" w:eastAsia="Times New Roman" w:hAnsi="Arial" w:cs="Arial"/>
          <w:sz w:val="20"/>
          <w:szCs w:val="20"/>
          <w:lang w:eastAsia="en-GB"/>
        </w:rPr>
      </w:pPr>
      <w:r w:rsidRPr="009E7189">
        <w:rPr>
          <w:rFonts w:ascii="Arial" w:hAnsi="Arial" w:cs="Arial"/>
          <w:sz w:val="20"/>
          <w:szCs w:val="20"/>
          <w:shd w:val="clear" w:color="auto" w:fill="FFFFFF"/>
        </w:rPr>
        <w:t xml:space="preserve">This website cites five benefits of older adults getting outside   </w:t>
      </w:r>
    </w:p>
    <w:p w:rsidR="00C20C7A" w:rsidRPr="009E7189" w:rsidRDefault="00C20C7A" w:rsidP="00C20C7A">
      <w:pPr>
        <w:shd w:val="clear" w:color="auto" w:fill="FFFFFF"/>
        <w:spacing w:before="120" w:after="240" w:line="240" w:lineRule="auto"/>
        <w:rPr>
          <w:rFonts w:ascii="Arial" w:eastAsia="Times New Roman" w:hAnsi="Arial" w:cs="Arial"/>
          <w:sz w:val="20"/>
          <w:szCs w:val="20"/>
          <w:lang w:eastAsia="en-GB"/>
        </w:rPr>
      </w:pPr>
      <w:proofErr w:type="spellStart"/>
      <w:proofErr w:type="gramStart"/>
      <w:r w:rsidRPr="009E7189">
        <w:rPr>
          <w:rFonts w:ascii="Arial" w:eastAsia="Times New Roman" w:hAnsi="Arial" w:cs="Arial"/>
          <w:bCs/>
          <w:sz w:val="20"/>
          <w:szCs w:val="20"/>
          <w:lang w:eastAsia="en-GB"/>
        </w:rPr>
        <w:t>i</w:t>
      </w:r>
      <w:proofErr w:type="spellEnd"/>
      <w:proofErr w:type="gramEnd"/>
      <w:r w:rsidRPr="009E7189">
        <w:rPr>
          <w:rFonts w:ascii="Arial" w:eastAsia="Times New Roman" w:hAnsi="Arial" w:cs="Arial"/>
          <w:b/>
          <w:bCs/>
          <w:sz w:val="20"/>
          <w:szCs w:val="20"/>
          <w:lang w:eastAsia="en-GB"/>
        </w:rPr>
        <w:tab/>
      </w:r>
      <w:r w:rsidRPr="009E7189">
        <w:rPr>
          <w:rFonts w:ascii="Arial" w:eastAsia="Times New Roman" w:hAnsi="Arial" w:cs="Arial"/>
          <w:bCs/>
          <w:sz w:val="20"/>
          <w:szCs w:val="20"/>
          <w:lang w:eastAsia="en-GB"/>
        </w:rPr>
        <w:t>Your vitamin D levels rise</w:t>
      </w:r>
      <w:r w:rsidRPr="009E7189">
        <w:rPr>
          <w:rFonts w:ascii="Arial" w:eastAsia="Times New Roman" w:hAnsi="Arial" w:cs="Arial"/>
          <w:b/>
          <w:bCs/>
          <w:sz w:val="20"/>
          <w:szCs w:val="20"/>
          <w:lang w:eastAsia="en-GB"/>
        </w:rPr>
        <w:t>.</w:t>
      </w:r>
      <w:r w:rsidRPr="009E7189">
        <w:rPr>
          <w:rFonts w:ascii="Arial" w:eastAsia="Times New Roman" w:hAnsi="Arial" w:cs="Arial"/>
          <w:sz w:val="20"/>
          <w:szCs w:val="20"/>
          <w:lang w:eastAsia="en-GB"/>
        </w:rPr>
        <w:t xml:space="preserve"> Sunlight hitting the skin begins a process that leads to the creation and activation of vitamin D. Studies </w:t>
      </w:r>
      <w:proofErr w:type="gramStart"/>
      <w:r w:rsidRPr="009E7189">
        <w:rPr>
          <w:rFonts w:ascii="Arial" w:eastAsia="Times New Roman" w:hAnsi="Arial" w:cs="Arial"/>
          <w:sz w:val="20"/>
          <w:szCs w:val="20"/>
          <w:lang w:eastAsia="en-GB"/>
        </w:rPr>
        <w:t>suggest</w:t>
      </w:r>
      <w:proofErr w:type="gramEnd"/>
      <w:r w:rsidRPr="009E7189">
        <w:rPr>
          <w:rFonts w:ascii="Arial" w:eastAsia="Times New Roman" w:hAnsi="Arial" w:cs="Arial"/>
          <w:sz w:val="20"/>
          <w:szCs w:val="20"/>
          <w:lang w:eastAsia="en-GB"/>
        </w:rPr>
        <w:t xml:space="preserve"> that this vitamin helps fight certain conditions, from osteoporosis and cancer to depression and heart attacks. Limited sun exposure (don't overdo it), supplemented with vitamin D pills if necessary, is a good regimen.</w:t>
      </w:r>
    </w:p>
    <w:p w:rsidR="00C20C7A" w:rsidRPr="009E7189" w:rsidRDefault="00C20C7A" w:rsidP="00C20C7A">
      <w:pPr>
        <w:shd w:val="clear" w:color="auto" w:fill="FFFFFF"/>
        <w:spacing w:before="120" w:after="240" w:line="240" w:lineRule="auto"/>
        <w:rPr>
          <w:rFonts w:ascii="Arial" w:eastAsia="Times New Roman" w:hAnsi="Arial" w:cs="Arial"/>
          <w:sz w:val="20"/>
          <w:szCs w:val="20"/>
          <w:lang w:eastAsia="en-GB"/>
        </w:rPr>
      </w:pPr>
      <w:proofErr w:type="gramStart"/>
      <w:r w:rsidRPr="009E7189">
        <w:rPr>
          <w:rFonts w:ascii="Arial" w:eastAsia="Times New Roman" w:hAnsi="Arial" w:cs="Arial"/>
          <w:sz w:val="20"/>
          <w:szCs w:val="20"/>
          <w:lang w:eastAsia="en-GB"/>
        </w:rPr>
        <w:t>ii</w:t>
      </w:r>
      <w:proofErr w:type="gramEnd"/>
      <w:r w:rsidRPr="009E7189">
        <w:rPr>
          <w:rFonts w:ascii="Arial" w:eastAsia="Times New Roman" w:hAnsi="Arial" w:cs="Arial"/>
          <w:sz w:val="20"/>
          <w:szCs w:val="20"/>
          <w:lang w:eastAsia="en-GB"/>
        </w:rPr>
        <w:tab/>
        <w:t>You’ll get more exercise.  Physical activity helps people to relax and cheer up.</w:t>
      </w:r>
    </w:p>
    <w:p w:rsidR="00C20C7A" w:rsidRPr="009E7189" w:rsidRDefault="00C20C7A" w:rsidP="00C20C7A">
      <w:pPr>
        <w:shd w:val="clear" w:color="auto" w:fill="FFFFFF"/>
        <w:spacing w:before="120" w:after="240" w:line="240" w:lineRule="auto"/>
        <w:rPr>
          <w:rFonts w:ascii="Arial" w:eastAsia="Times New Roman" w:hAnsi="Arial" w:cs="Arial"/>
          <w:sz w:val="20"/>
          <w:szCs w:val="20"/>
          <w:lang w:eastAsia="en-GB"/>
        </w:rPr>
      </w:pPr>
      <w:proofErr w:type="gramStart"/>
      <w:r w:rsidRPr="009E7189">
        <w:rPr>
          <w:rFonts w:ascii="Arial" w:eastAsia="Times New Roman" w:hAnsi="Arial" w:cs="Arial"/>
          <w:sz w:val="20"/>
          <w:szCs w:val="20"/>
          <w:lang w:eastAsia="en-GB"/>
        </w:rPr>
        <w:t>iii</w:t>
      </w:r>
      <w:proofErr w:type="gramEnd"/>
      <w:r w:rsidRPr="009E7189">
        <w:rPr>
          <w:rFonts w:ascii="Arial" w:eastAsia="Times New Roman" w:hAnsi="Arial" w:cs="Arial"/>
          <w:sz w:val="20"/>
          <w:szCs w:val="20"/>
          <w:lang w:eastAsia="en-GB"/>
        </w:rPr>
        <w:tab/>
        <w:t xml:space="preserve">You’ll be happier especially if the outdoors is green.  Light elevates people’s moods </w:t>
      </w:r>
    </w:p>
    <w:p w:rsidR="00C20C7A" w:rsidRPr="009E7189" w:rsidRDefault="00C20C7A" w:rsidP="00C20C7A">
      <w:pPr>
        <w:shd w:val="clear" w:color="auto" w:fill="FFFFFF"/>
        <w:spacing w:before="120" w:after="240" w:line="240" w:lineRule="auto"/>
        <w:rPr>
          <w:rFonts w:ascii="Arial" w:eastAsia="Times New Roman" w:hAnsi="Arial" w:cs="Arial"/>
          <w:sz w:val="20"/>
          <w:szCs w:val="20"/>
          <w:lang w:eastAsia="en-GB"/>
        </w:rPr>
      </w:pPr>
      <w:proofErr w:type="spellStart"/>
      <w:proofErr w:type="gramStart"/>
      <w:r w:rsidRPr="009E7189">
        <w:rPr>
          <w:rFonts w:ascii="Arial" w:eastAsia="Times New Roman" w:hAnsi="Arial" w:cs="Arial"/>
          <w:sz w:val="20"/>
          <w:szCs w:val="20"/>
          <w:lang w:eastAsia="en-GB"/>
        </w:rPr>
        <w:t>iv</w:t>
      </w:r>
      <w:proofErr w:type="spellEnd"/>
      <w:proofErr w:type="gramEnd"/>
      <w:r w:rsidRPr="009E7189">
        <w:rPr>
          <w:rFonts w:ascii="Arial" w:eastAsia="Times New Roman" w:hAnsi="Arial" w:cs="Arial"/>
          <w:sz w:val="20"/>
          <w:szCs w:val="20"/>
          <w:lang w:eastAsia="en-GB"/>
        </w:rPr>
        <w:tab/>
        <w:t xml:space="preserve">Your concentration will improve </w:t>
      </w:r>
      <w:proofErr w:type="spellStart"/>
      <w:r w:rsidRPr="009E7189">
        <w:rPr>
          <w:rFonts w:ascii="Arial" w:eastAsia="Times New Roman" w:hAnsi="Arial" w:cs="Arial"/>
          <w:sz w:val="20"/>
          <w:szCs w:val="20"/>
          <w:lang w:eastAsia="en-GB"/>
        </w:rPr>
        <w:t>q.v</w:t>
      </w:r>
      <w:proofErr w:type="spellEnd"/>
      <w:r w:rsidRPr="009E7189">
        <w:rPr>
          <w:rFonts w:ascii="Arial" w:eastAsia="Times New Roman" w:hAnsi="Arial" w:cs="Arial"/>
          <w:sz w:val="20"/>
          <w:szCs w:val="20"/>
          <w:lang w:eastAsia="en-GB"/>
        </w:rPr>
        <w:t xml:space="preserve"> the ADHD discussion above</w:t>
      </w:r>
    </w:p>
    <w:p w:rsidR="00C20C7A" w:rsidRDefault="00C20C7A" w:rsidP="00C20C7A">
      <w:pPr>
        <w:shd w:val="clear" w:color="auto" w:fill="FFFFFF"/>
        <w:spacing w:before="120" w:after="240" w:line="240" w:lineRule="auto"/>
        <w:rPr>
          <w:rFonts w:ascii="Arial" w:eastAsia="Times New Roman" w:hAnsi="Arial" w:cs="Arial"/>
          <w:sz w:val="20"/>
          <w:szCs w:val="20"/>
          <w:lang w:eastAsia="en-GB"/>
        </w:rPr>
      </w:pPr>
      <w:proofErr w:type="gramStart"/>
      <w:r w:rsidRPr="009E7189">
        <w:rPr>
          <w:rFonts w:ascii="Arial" w:eastAsia="Times New Roman" w:hAnsi="Arial" w:cs="Arial"/>
          <w:sz w:val="20"/>
          <w:szCs w:val="20"/>
          <w:lang w:eastAsia="en-GB"/>
        </w:rPr>
        <w:t>v</w:t>
      </w:r>
      <w:proofErr w:type="gramEnd"/>
      <w:r w:rsidRPr="009E7189">
        <w:rPr>
          <w:rFonts w:ascii="Arial" w:eastAsia="Times New Roman" w:hAnsi="Arial" w:cs="Arial"/>
          <w:sz w:val="20"/>
          <w:szCs w:val="20"/>
          <w:lang w:eastAsia="en-GB"/>
        </w:rPr>
        <w:tab/>
        <w:t xml:space="preserve">You may heal faster cites University of Pittsburgh research working on patients who had recently  undergone spinal surgery.   </w:t>
      </w:r>
    </w:p>
    <w:p w:rsidR="00C20C7A" w:rsidRDefault="00C20C7A" w:rsidP="00C20C7A">
      <w:pPr>
        <w:shd w:val="clear" w:color="auto" w:fill="FFFFFF"/>
        <w:spacing w:before="120" w:after="240" w:line="240" w:lineRule="auto"/>
        <w:rPr>
          <w:rFonts w:ascii="Arial" w:eastAsia="Times New Roman" w:hAnsi="Arial" w:cs="Arial"/>
          <w:sz w:val="20"/>
          <w:szCs w:val="20"/>
          <w:lang w:eastAsia="en-GB"/>
        </w:rPr>
      </w:pPr>
    </w:p>
    <w:p w:rsidR="00C20C7A" w:rsidRPr="00CC7CE0" w:rsidRDefault="00C20C7A" w:rsidP="00C20C7A">
      <w:pPr>
        <w:pStyle w:val="Heading2"/>
      </w:pPr>
      <w:r w:rsidRPr="00CC7CE0">
        <w:t xml:space="preserve">Section Two </w:t>
      </w:r>
    </w:p>
    <w:p w:rsidR="00C20C7A" w:rsidRPr="00CC7CE0" w:rsidRDefault="00C20C7A" w:rsidP="00C20C7A">
      <w:pPr>
        <w:pStyle w:val="Heading3"/>
        <w:rPr>
          <w:rFonts w:ascii="Arial" w:hAnsi="Arial" w:cs="Arial"/>
          <w:b w:val="0"/>
          <w:sz w:val="20"/>
          <w:szCs w:val="20"/>
        </w:rPr>
      </w:pPr>
      <w:r w:rsidRPr="00CC7CE0">
        <w:t>Examples of Green Space</w:t>
      </w:r>
      <w:r>
        <w:t xml:space="preserve"> - </w:t>
      </w:r>
      <w:r w:rsidRPr="00CC7CE0">
        <w:rPr>
          <w:rFonts w:ascii="Arial" w:hAnsi="Arial" w:cs="Arial"/>
          <w:sz w:val="20"/>
          <w:szCs w:val="20"/>
        </w:rPr>
        <w:t xml:space="preserve">Publically and Privately Owned </w:t>
      </w:r>
    </w:p>
    <w:p w:rsidR="00C20C7A" w:rsidRPr="00CC7CE0" w:rsidRDefault="00C20C7A" w:rsidP="00C20C7A">
      <w:pPr>
        <w:pStyle w:val="ListParagraph"/>
        <w:numPr>
          <w:ilvl w:val="0"/>
          <w:numId w:val="21"/>
        </w:numPr>
        <w:spacing w:after="160" w:line="259" w:lineRule="auto"/>
        <w:rPr>
          <w:rFonts w:ascii="Arial" w:hAnsi="Arial" w:cs="Arial"/>
          <w:sz w:val="20"/>
          <w:szCs w:val="20"/>
        </w:rPr>
      </w:pPr>
      <w:r w:rsidRPr="00CC7CE0">
        <w:rPr>
          <w:rFonts w:ascii="Arial" w:hAnsi="Arial" w:cs="Arial"/>
          <w:sz w:val="20"/>
          <w:szCs w:val="20"/>
        </w:rPr>
        <w:t>Parks and gardens</w:t>
      </w:r>
    </w:p>
    <w:p w:rsidR="00C20C7A" w:rsidRPr="00CC7CE0" w:rsidRDefault="00C20C7A" w:rsidP="00C20C7A">
      <w:pPr>
        <w:pStyle w:val="ListParagraph"/>
        <w:numPr>
          <w:ilvl w:val="0"/>
          <w:numId w:val="21"/>
        </w:numPr>
        <w:spacing w:after="160" w:line="259" w:lineRule="auto"/>
        <w:rPr>
          <w:rFonts w:ascii="Arial" w:hAnsi="Arial" w:cs="Arial"/>
          <w:sz w:val="20"/>
          <w:szCs w:val="20"/>
        </w:rPr>
      </w:pPr>
      <w:r w:rsidRPr="00CC7CE0">
        <w:rPr>
          <w:rFonts w:ascii="Arial" w:hAnsi="Arial" w:cs="Arial"/>
          <w:sz w:val="20"/>
          <w:szCs w:val="20"/>
        </w:rPr>
        <w:t>Outdoor sports provision</w:t>
      </w:r>
    </w:p>
    <w:p w:rsidR="00C20C7A" w:rsidRPr="00CC7CE0" w:rsidRDefault="00C20C7A" w:rsidP="00C20C7A">
      <w:pPr>
        <w:pStyle w:val="ListParagraph"/>
        <w:numPr>
          <w:ilvl w:val="0"/>
          <w:numId w:val="21"/>
        </w:numPr>
        <w:spacing w:after="160" w:line="259" w:lineRule="auto"/>
        <w:rPr>
          <w:rFonts w:ascii="Arial" w:hAnsi="Arial" w:cs="Arial"/>
          <w:sz w:val="20"/>
          <w:szCs w:val="20"/>
        </w:rPr>
      </w:pPr>
      <w:r w:rsidRPr="00CC7CE0">
        <w:rPr>
          <w:rFonts w:ascii="Arial" w:hAnsi="Arial" w:cs="Arial"/>
          <w:sz w:val="20"/>
          <w:szCs w:val="20"/>
        </w:rPr>
        <w:t>Amenity greenspace excludes cemeteries</w:t>
      </w:r>
    </w:p>
    <w:p w:rsidR="00C20C7A" w:rsidRPr="00CC7CE0" w:rsidRDefault="00C20C7A" w:rsidP="00C20C7A">
      <w:pPr>
        <w:pStyle w:val="ListParagraph"/>
        <w:numPr>
          <w:ilvl w:val="0"/>
          <w:numId w:val="21"/>
        </w:numPr>
        <w:spacing w:after="160" w:line="259" w:lineRule="auto"/>
        <w:rPr>
          <w:rFonts w:ascii="Arial" w:hAnsi="Arial" w:cs="Arial"/>
          <w:sz w:val="20"/>
          <w:szCs w:val="20"/>
        </w:rPr>
      </w:pPr>
      <w:r w:rsidRPr="00CC7CE0">
        <w:rPr>
          <w:rFonts w:ascii="Arial" w:hAnsi="Arial" w:cs="Arial"/>
          <w:sz w:val="20"/>
          <w:szCs w:val="20"/>
        </w:rPr>
        <w:t>Cemeteries</w:t>
      </w:r>
    </w:p>
    <w:p w:rsidR="00C20C7A" w:rsidRPr="00CC7CE0" w:rsidRDefault="00C20C7A" w:rsidP="00C20C7A">
      <w:pPr>
        <w:pStyle w:val="ListParagraph"/>
        <w:numPr>
          <w:ilvl w:val="0"/>
          <w:numId w:val="21"/>
        </w:numPr>
        <w:spacing w:after="160" w:line="259" w:lineRule="auto"/>
        <w:rPr>
          <w:rFonts w:ascii="Arial" w:hAnsi="Arial" w:cs="Arial"/>
          <w:sz w:val="20"/>
          <w:szCs w:val="20"/>
        </w:rPr>
      </w:pPr>
      <w:r w:rsidRPr="00CC7CE0">
        <w:rPr>
          <w:rFonts w:ascii="Arial" w:hAnsi="Arial" w:cs="Arial"/>
          <w:sz w:val="20"/>
          <w:szCs w:val="20"/>
        </w:rPr>
        <w:t>Children’s and Young Peoples equipped play facilities</w:t>
      </w:r>
    </w:p>
    <w:p w:rsidR="00C20C7A" w:rsidRPr="00CC7CE0" w:rsidRDefault="00C20C7A" w:rsidP="00C20C7A">
      <w:pPr>
        <w:pStyle w:val="ListParagraph"/>
        <w:numPr>
          <w:ilvl w:val="0"/>
          <w:numId w:val="21"/>
        </w:numPr>
        <w:spacing w:after="160" w:line="259" w:lineRule="auto"/>
        <w:rPr>
          <w:rFonts w:ascii="Arial" w:hAnsi="Arial" w:cs="Arial"/>
          <w:sz w:val="20"/>
          <w:szCs w:val="20"/>
        </w:rPr>
      </w:pPr>
      <w:r w:rsidRPr="00CC7CE0">
        <w:rPr>
          <w:rFonts w:ascii="Arial" w:hAnsi="Arial" w:cs="Arial"/>
          <w:sz w:val="20"/>
          <w:szCs w:val="20"/>
        </w:rPr>
        <w:t>Allotments</w:t>
      </w:r>
    </w:p>
    <w:p w:rsidR="00C20C7A" w:rsidRPr="00CC7CE0" w:rsidRDefault="00C20C7A" w:rsidP="00C20C7A">
      <w:pPr>
        <w:pStyle w:val="ListParagraph"/>
        <w:numPr>
          <w:ilvl w:val="0"/>
          <w:numId w:val="21"/>
        </w:numPr>
        <w:spacing w:after="160" w:line="259" w:lineRule="auto"/>
        <w:rPr>
          <w:rFonts w:ascii="Arial" w:hAnsi="Arial" w:cs="Arial"/>
          <w:sz w:val="20"/>
          <w:szCs w:val="20"/>
        </w:rPr>
      </w:pPr>
      <w:r w:rsidRPr="00CC7CE0">
        <w:rPr>
          <w:rFonts w:ascii="Arial" w:hAnsi="Arial" w:cs="Arial"/>
          <w:sz w:val="20"/>
          <w:szCs w:val="20"/>
        </w:rPr>
        <w:t>Natural Greenspace</w:t>
      </w:r>
    </w:p>
    <w:p w:rsidR="00C20C7A" w:rsidRPr="00CC7CE0" w:rsidRDefault="00C20C7A" w:rsidP="00C20C7A">
      <w:pPr>
        <w:pStyle w:val="ListParagraph"/>
        <w:numPr>
          <w:ilvl w:val="0"/>
          <w:numId w:val="21"/>
        </w:numPr>
        <w:spacing w:after="160" w:line="259" w:lineRule="auto"/>
        <w:rPr>
          <w:rFonts w:ascii="Arial" w:hAnsi="Arial" w:cs="Arial"/>
          <w:sz w:val="20"/>
          <w:szCs w:val="20"/>
        </w:rPr>
      </w:pPr>
      <w:r w:rsidRPr="00CC7CE0">
        <w:rPr>
          <w:rFonts w:ascii="Arial" w:hAnsi="Arial" w:cs="Arial"/>
          <w:sz w:val="20"/>
          <w:szCs w:val="20"/>
        </w:rPr>
        <w:t>Green Corridors</w:t>
      </w:r>
    </w:p>
    <w:p w:rsidR="00C20C7A" w:rsidRPr="00CC7CE0" w:rsidRDefault="00C20C7A" w:rsidP="00C20C7A">
      <w:pPr>
        <w:pStyle w:val="ListParagraph"/>
        <w:numPr>
          <w:ilvl w:val="0"/>
          <w:numId w:val="21"/>
        </w:numPr>
        <w:spacing w:after="160" w:line="259" w:lineRule="auto"/>
        <w:rPr>
          <w:rFonts w:ascii="Arial" w:hAnsi="Arial" w:cs="Arial"/>
          <w:sz w:val="20"/>
          <w:szCs w:val="20"/>
        </w:rPr>
      </w:pPr>
      <w:r w:rsidRPr="00CC7CE0">
        <w:rPr>
          <w:rFonts w:ascii="Arial" w:hAnsi="Arial" w:cs="Arial"/>
          <w:sz w:val="20"/>
          <w:szCs w:val="20"/>
        </w:rPr>
        <w:t>The green belt surrounding much of Garforth is largely on productive fertile land</w:t>
      </w:r>
    </w:p>
    <w:p w:rsidR="00C20C7A" w:rsidRPr="00CC7CE0" w:rsidRDefault="00521FE8" w:rsidP="00C20C7A">
      <w:pPr>
        <w:rPr>
          <w:rFonts w:ascii="Arial" w:hAnsi="Arial" w:cs="Arial"/>
          <w:sz w:val="20"/>
          <w:szCs w:val="20"/>
        </w:rPr>
      </w:pPr>
      <w:hyperlink r:id="rId50" w:history="1">
        <w:r w:rsidR="00C20C7A" w:rsidRPr="00CC7CE0">
          <w:rPr>
            <w:rStyle w:val="Hyperlink"/>
            <w:rFonts w:ascii="Arial" w:hAnsi="Arial" w:cs="Arial"/>
            <w:sz w:val="20"/>
            <w:szCs w:val="20"/>
          </w:rPr>
          <w:t>http://www.leeds.gov.uk/docs/Small%20PGS%20strategy%5B2%5D.pdf</w:t>
        </w:r>
      </w:hyperlink>
    </w:p>
    <w:p w:rsidR="00C20C7A" w:rsidRPr="00CC7CE0" w:rsidRDefault="00C20C7A" w:rsidP="00C20C7A">
      <w:pPr>
        <w:pStyle w:val="Heading3"/>
      </w:pPr>
      <w:r w:rsidRPr="00CC7CE0">
        <w:lastRenderedPageBreak/>
        <w:t>Ascribed benefits</w:t>
      </w:r>
    </w:p>
    <w:p w:rsidR="00C20C7A" w:rsidRPr="00CC7CE0" w:rsidRDefault="00C20C7A" w:rsidP="00C20C7A">
      <w:pPr>
        <w:pStyle w:val="Heading4"/>
      </w:pPr>
      <w:r w:rsidRPr="00CC7CE0">
        <w:t>1</w:t>
      </w:r>
      <w:r w:rsidRPr="00CC7CE0">
        <w:tab/>
        <w:t>National Food Security and Public Benefits</w:t>
      </w:r>
    </w:p>
    <w:p w:rsidR="00C20C7A" w:rsidRPr="00CC7CE0" w:rsidRDefault="00C20C7A" w:rsidP="00C20C7A">
      <w:pPr>
        <w:pStyle w:val="ListParagraph"/>
        <w:numPr>
          <w:ilvl w:val="0"/>
          <w:numId w:val="22"/>
        </w:numPr>
        <w:spacing w:after="160" w:line="259" w:lineRule="auto"/>
        <w:rPr>
          <w:rFonts w:ascii="Arial" w:hAnsi="Arial" w:cs="Arial"/>
          <w:sz w:val="20"/>
          <w:szCs w:val="20"/>
        </w:rPr>
      </w:pPr>
      <w:r w:rsidRPr="00CC7CE0">
        <w:rPr>
          <w:rFonts w:ascii="Arial" w:hAnsi="Arial" w:cs="Arial"/>
          <w:sz w:val="20"/>
          <w:szCs w:val="20"/>
        </w:rPr>
        <w:t>Garforth’s greenbelt land serves for good quality agricultural production playing major role in national food security Grades 2 and 3a</w:t>
      </w:r>
    </w:p>
    <w:p w:rsidR="00C20C7A" w:rsidRPr="00CC7CE0" w:rsidRDefault="00C20C7A" w:rsidP="00C20C7A">
      <w:pPr>
        <w:pStyle w:val="ListParagraph"/>
        <w:numPr>
          <w:ilvl w:val="0"/>
          <w:numId w:val="22"/>
        </w:numPr>
        <w:spacing w:after="160" w:line="259" w:lineRule="auto"/>
        <w:rPr>
          <w:rFonts w:ascii="Arial" w:hAnsi="Arial" w:cs="Arial"/>
          <w:sz w:val="20"/>
          <w:szCs w:val="20"/>
        </w:rPr>
      </w:pPr>
      <w:r w:rsidRPr="00CC7CE0">
        <w:rPr>
          <w:rFonts w:ascii="Arial" w:hAnsi="Arial" w:cs="Arial"/>
          <w:sz w:val="20"/>
          <w:szCs w:val="20"/>
        </w:rPr>
        <w:t>Properly configured greenspace can help alleviate or prevent flood damage through ponding and/or drainage</w:t>
      </w:r>
    </w:p>
    <w:p w:rsidR="00C20C7A" w:rsidRPr="00CC7CE0" w:rsidRDefault="00C20C7A" w:rsidP="00C20C7A">
      <w:pPr>
        <w:pStyle w:val="ListParagraph"/>
        <w:numPr>
          <w:ilvl w:val="0"/>
          <w:numId w:val="22"/>
        </w:numPr>
        <w:spacing w:after="160" w:line="259" w:lineRule="auto"/>
        <w:rPr>
          <w:rFonts w:ascii="Arial" w:hAnsi="Arial" w:cs="Arial"/>
          <w:sz w:val="20"/>
          <w:szCs w:val="20"/>
        </w:rPr>
      </w:pPr>
      <w:r w:rsidRPr="00CC7CE0">
        <w:rPr>
          <w:rFonts w:ascii="Arial" w:hAnsi="Arial" w:cs="Arial"/>
          <w:sz w:val="20"/>
          <w:szCs w:val="20"/>
        </w:rPr>
        <w:t>Green belt land (in some places around Garforth) provides valuable wildlife habitat and species conservation</w:t>
      </w:r>
    </w:p>
    <w:p w:rsidR="00C20C7A" w:rsidRPr="00CC7CE0" w:rsidRDefault="00C20C7A" w:rsidP="00C20C7A">
      <w:pPr>
        <w:pStyle w:val="ListParagraph"/>
        <w:numPr>
          <w:ilvl w:val="0"/>
          <w:numId w:val="22"/>
        </w:numPr>
        <w:spacing w:after="160" w:line="259" w:lineRule="auto"/>
        <w:rPr>
          <w:rFonts w:ascii="Arial" w:hAnsi="Arial" w:cs="Arial"/>
          <w:sz w:val="20"/>
          <w:szCs w:val="20"/>
        </w:rPr>
      </w:pPr>
      <w:r w:rsidRPr="00CC7CE0">
        <w:rPr>
          <w:rFonts w:ascii="Arial" w:hAnsi="Arial" w:cs="Arial"/>
          <w:sz w:val="20"/>
          <w:szCs w:val="20"/>
        </w:rPr>
        <w:t>Greenspace can provide heat sinks which will help to alleviate high temperatures in dominant concrete surroundings.</w:t>
      </w:r>
    </w:p>
    <w:p w:rsidR="00C20C7A" w:rsidRPr="00CC7CE0" w:rsidRDefault="00C20C7A" w:rsidP="00C20C7A">
      <w:pPr>
        <w:rPr>
          <w:rFonts w:ascii="Arial" w:hAnsi="Arial" w:cs="Arial"/>
          <w:sz w:val="20"/>
          <w:szCs w:val="20"/>
        </w:rPr>
      </w:pPr>
    </w:p>
    <w:p w:rsidR="00C20C7A" w:rsidRPr="00CC7CE0" w:rsidRDefault="00C20C7A" w:rsidP="00C20C7A">
      <w:pPr>
        <w:pStyle w:val="Heading4"/>
      </w:pPr>
      <w:r w:rsidRPr="00CC7CE0">
        <w:t>2</w:t>
      </w:r>
      <w:r w:rsidRPr="00CC7CE0">
        <w:tab/>
        <w:t>General Public Health Benefits</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Generally improved health</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Improved feelings of well being</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Improved physical fitness</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 xml:space="preserve">Reduced depression and anxiety </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 xml:space="preserve">Improved mental health conditions generally </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Shown to produce levels and patterns of chemicals in the brain which are associated with low stress and positive impacts on blood pressure</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 xml:space="preserve">Improved performance when undertaking attention demanding tasks </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In the UK only about a third of the population achieves the recommended level of exercise and the health impact of this is estimated by the website above to have a direct economic cost in excess of 1 billion pounds per year.</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 xml:space="preserve">Poor air quality is a serious threat to human health causing problems for the respiratory system and cardio vascular diseases.  The presence of urban vegetation results in the overall reduction of health damaging pollution.   </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The Leeds Forest Strategy provides a framework for future woodland and tree planting which will help to counter pollution by removing harmful particles and carbon dioxide from the air by ‘carbon fixing’ whereby trees lock up carbon as they grow, and store it in maturity or within timber products and finally release it when the wood rots or is burnt.</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 xml:space="preserve">Can provide spaces for large public events and activities e.g. Temple </w:t>
      </w:r>
      <w:proofErr w:type="spellStart"/>
      <w:r w:rsidRPr="00CC7CE0">
        <w:rPr>
          <w:rFonts w:ascii="Arial" w:hAnsi="Arial" w:cs="Arial"/>
          <w:sz w:val="20"/>
          <w:szCs w:val="20"/>
        </w:rPr>
        <w:t>Newsem’s</w:t>
      </w:r>
      <w:proofErr w:type="spellEnd"/>
      <w:r w:rsidRPr="00CC7CE0">
        <w:rPr>
          <w:rFonts w:ascii="Arial" w:hAnsi="Arial" w:cs="Arial"/>
          <w:sz w:val="20"/>
          <w:szCs w:val="20"/>
        </w:rPr>
        <w:t xml:space="preserve"> Opera and Party in the Park events</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Provides opportunities for people to participate in sports and communal activities</w:t>
      </w:r>
    </w:p>
    <w:p w:rsidR="00C20C7A" w:rsidRPr="00CC7CE0" w:rsidRDefault="00C20C7A" w:rsidP="00C20C7A">
      <w:pPr>
        <w:pStyle w:val="ListParagraph"/>
        <w:numPr>
          <w:ilvl w:val="0"/>
          <w:numId w:val="23"/>
        </w:numPr>
        <w:spacing w:after="160" w:line="259" w:lineRule="auto"/>
        <w:rPr>
          <w:rFonts w:ascii="Arial" w:hAnsi="Arial" w:cs="Arial"/>
          <w:sz w:val="20"/>
          <w:szCs w:val="20"/>
        </w:rPr>
      </w:pPr>
      <w:r w:rsidRPr="00CC7CE0">
        <w:rPr>
          <w:rFonts w:ascii="Arial" w:hAnsi="Arial" w:cs="Arial"/>
          <w:sz w:val="20"/>
          <w:szCs w:val="20"/>
        </w:rPr>
        <w:t xml:space="preserve">Introduces opportunities for training in outdoor jobs and employment </w:t>
      </w:r>
    </w:p>
    <w:p w:rsidR="00C20C7A" w:rsidRPr="00CC7CE0" w:rsidRDefault="00C20C7A" w:rsidP="00C20C7A">
      <w:pPr>
        <w:pStyle w:val="Heading4"/>
      </w:pPr>
      <w:r w:rsidRPr="00CC7CE0">
        <w:t>Specific benefits for young people</w:t>
      </w:r>
    </w:p>
    <w:p w:rsidR="00C20C7A" w:rsidRPr="00CC7CE0" w:rsidRDefault="00C20C7A" w:rsidP="00C20C7A">
      <w:pPr>
        <w:pStyle w:val="ListParagraph"/>
        <w:numPr>
          <w:ilvl w:val="0"/>
          <w:numId w:val="24"/>
        </w:numPr>
        <w:spacing w:after="160" w:line="259" w:lineRule="auto"/>
        <w:rPr>
          <w:rFonts w:ascii="Arial" w:hAnsi="Arial" w:cs="Arial"/>
          <w:sz w:val="20"/>
          <w:szCs w:val="20"/>
        </w:rPr>
      </w:pPr>
      <w:r w:rsidRPr="00CC7CE0">
        <w:rPr>
          <w:rFonts w:ascii="Arial" w:hAnsi="Arial" w:cs="Arial"/>
          <w:sz w:val="20"/>
          <w:szCs w:val="20"/>
        </w:rPr>
        <w:t>Outside play often in greenspace areas can help moderate the current obesity problem many young people have</w:t>
      </w:r>
    </w:p>
    <w:p w:rsidR="00C20C7A" w:rsidRPr="00CC7CE0" w:rsidRDefault="00C20C7A" w:rsidP="00C20C7A">
      <w:pPr>
        <w:pStyle w:val="ListParagraph"/>
        <w:numPr>
          <w:ilvl w:val="0"/>
          <w:numId w:val="24"/>
        </w:numPr>
        <w:spacing w:after="160" w:line="259" w:lineRule="auto"/>
        <w:rPr>
          <w:rFonts w:ascii="Arial" w:hAnsi="Arial" w:cs="Arial"/>
          <w:sz w:val="20"/>
          <w:szCs w:val="20"/>
        </w:rPr>
      </w:pPr>
      <w:r w:rsidRPr="00CC7CE0">
        <w:rPr>
          <w:rFonts w:ascii="Arial" w:hAnsi="Arial" w:cs="Arial"/>
          <w:sz w:val="20"/>
          <w:szCs w:val="20"/>
        </w:rPr>
        <w:t>Outdoor play helps in improving concentration and behaviour</w:t>
      </w:r>
    </w:p>
    <w:p w:rsidR="00C20C7A" w:rsidRPr="00CC7CE0" w:rsidRDefault="00C20C7A" w:rsidP="00C20C7A">
      <w:pPr>
        <w:pStyle w:val="ListParagraph"/>
        <w:numPr>
          <w:ilvl w:val="0"/>
          <w:numId w:val="24"/>
        </w:numPr>
        <w:spacing w:after="160" w:line="259" w:lineRule="auto"/>
        <w:rPr>
          <w:rFonts w:ascii="Arial" w:hAnsi="Arial" w:cs="Arial"/>
          <w:sz w:val="20"/>
          <w:szCs w:val="20"/>
        </w:rPr>
      </w:pPr>
      <w:r w:rsidRPr="00CC7CE0">
        <w:rPr>
          <w:rFonts w:ascii="Arial" w:hAnsi="Arial" w:cs="Arial"/>
          <w:sz w:val="20"/>
          <w:szCs w:val="20"/>
        </w:rPr>
        <w:t>There is evidence that out children with ADHD benefit from time spent in contact with nature.</w:t>
      </w:r>
    </w:p>
    <w:p w:rsidR="00C20C7A" w:rsidRPr="00CC7CE0" w:rsidRDefault="00C20C7A" w:rsidP="00C20C7A">
      <w:pPr>
        <w:pStyle w:val="ListParagraph"/>
        <w:numPr>
          <w:ilvl w:val="0"/>
          <w:numId w:val="24"/>
        </w:numPr>
        <w:spacing w:after="160" w:line="259" w:lineRule="auto"/>
        <w:rPr>
          <w:rFonts w:ascii="Arial" w:hAnsi="Arial" w:cs="Arial"/>
          <w:sz w:val="20"/>
          <w:szCs w:val="20"/>
        </w:rPr>
      </w:pPr>
      <w:r w:rsidRPr="00CC7CE0">
        <w:rPr>
          <w:rFonts w:ascii="Arial" w:hAnsi="Arial" w:cs="Arial"/>
          <w:sz w:val="20"/>
          <w:szCs w:val="20"/>
        </w:rPr>
        <w:t xml:space="preserve">Plus many of the items </w:t>
      </w:r>
      <w:proofErr w:type="gramStart"/>
      <w:r w:rsidRPr="00CC7CE0">
        <w:rPr>
          <w:rFonts w:ascii="Arial" w:hAnsi="Arial" w:cs="Arial"/>
          <w:sz w:val="20"/>
          <w:szCs w:val="20"/>
        </w:rPr>
        <w:t>a to</w:t>
      </w:r>
      <w:proofErr w:type="gramEnd"/>
      <w:r w:rsidRPr="00CC7CE0">
        <w:rPr>
          <w:rFonts w:ascii="Arial" w:hAnsi="Arial" w:cs="Arial"/>
          <w:sz w:val="20"/>
          <w:szCs w:val="20"/>
        </w:rPr>
        <w:t xml:space="preserve"> m above.</w:t>
      </w:r>
    </w:p>
    <w:p w:rsidR="00C20C7A" w:rsidRPr="00CC7CE0" w:rsidRDefault="00C20C7A" w:rsidP="00C20C7A">
      <w:pPr>
        <w:rPr>
          <w:rFonts w:ascii="Arial" w:hAnsi="Arial" w:cs="Arial"/>
          <w:sz w:val="20"/>
          <w:szCs w:val="20"/>
        </w:rPr>
      </w:pPr>
    </w:p>
    <w:p w:rsidR="00C20C7A" w:rsidRPr="00CC7CE0" w:rsidRDefault="00C20C7A" w:rsidP="00C20C7A">
      <w:pPr>
        <w:pStyle w:val="Heading4"/>
      </w:pPr>
      <w:r w:rsidRPr="00CC7CE0">
        <w:t>Specific benefits for older people</w:t>
      </w:r>
    </w:p>
    <w:p w:rsidR="00C20C7A" w:rsidRPr="00CC7CE0" w:rsidRDefault="00C20C7A" w:rsidP="00C20C7A">
      <w:pPr>
        <w:pStyle w:val="ListParagraph"/>
        <w:numPr>
          <w:ilvl w:val="0"/>
          <w:numId w:val="25"/>
        </w:numPr>
        <w:spacing w:after="160" w:line="259" w:lineRule="auto"/>
        <w:rPr>
          <w:rFonts w:ascii="Arial" w:hAnsi="Arial" w:cs="Arial"/>
          <w:sz w:val="20"/>
          <w:szCs w:val="20"/>
        </w:rPr>
      </w:pPr>
      <w:r w:rsidRPr="00CC7CE0">
        <w:rPr>
          <w:rFonts w:ascii="Arial" w:hAnsi="Arial" w:cs="Arial"/>
          <w:sz w:val="20"/>
          <w:szCs w:val="20"/>
        </w:rPr>
        <w:t>Green spaces provide pleasant areas to relax and socialise promoting greater levels of social activity and stronger neighbourhood relationships.  This is particularly important in maintaining a high quality of life for elderly people.</w:t>
      </w:r>
    </w:p>
    <w:p w:rsidR="00C20C7A" w:rsidRPr="00CC7CE0" w:rsidRDefault="00C20C7A" w:rsidP="00C20C7A">
      <w:pPr>
        <w:pStyle w:val="ListParagraph"/>
        <w:numPr>
          <w:ilvl w:val="0"/>
          <w:numId w:val="25"/>
        </w:numPr>
        <w:spacing w:after="160" w:line="259" w:lineRule="auto"/>
        <w:rPr>
          <w:rFonts w:ascii="Arial" w:hAnsi="Arial" w:cs="Arial"/>
          <w:sz w:val="20"/>
          <w:szCs w:val="20"/>
        </w:rPr>
      </w:pPr>
      <w:r w:rsidRPr="00CC7CE0">
        <w:rPr>
          <w:rFonts w:ascii="Arial" w:hAnsi="Arial" w:cs="Arial"/>
          <w:sz w:val="20"/>
          <w:szCs w:val="20"/>
        </w:rPr>
        <w:t>Keeping active (particularly including active outdoors) helps maintain health and independence in older adults</w:t>
      </w:r>
    </w:p>
    <w:p w:rsidR="00C20C7A" w:rsidRPr="00CC7CE0" w:rsidRDefault="00C20C7A" w:rsidP="00C20C7A">
      <w:pPr>
        <w:pStyle w:val="ListParagraph"/>
        <w:numPr>
          <w:ilvl w:val="0"/>
          <w:numId w:val="25"/>
        </w:numPr>
        <w:spacing w:after="160" w:line="259" w:lineRule="auto"/>
        <w:rPr>
          <w:rFonts w:ascii="Arial" w:hAnsi="Arial" w:cs="Arial"/>
          <w:sz w:val="20"/>
          <w:szCs w:val="20"/>
        </w:rPr>
      </w:pPr>
      <w:r w:rsidRPr="00CC7CE0">
        <w:rPr>
          <w:rFonts w:ascii="Arial" w:hAnsi="Arial" w:cs="Arial"/>
          <w:sz w:val="20"/>
          <w:szCs w:val="20"/>
        </w:rPr>
        <w:t>Helps problems of sleep deficiency</w:t>
      </w:r>
    </w:p>
    <w:p w:rsidR="00C20C7A" w:rsidRPr="00CC7CE0" w:rsidRDefault="00C20C7A" w:rsidP="00C20C7A">
      <w:pPr>
        <w:pStyle w:val="ListParagraph"/>
        <w:numPr>
          <w:ilvl w:val="0"/>
          <w:numId w:val="25"/>
        </w:numPr>
        <w:spacing w:after="160" w:line="259" w:lineRule="auto"/>
        <w:rPr>
          <w:rFonts w:ascii="Arial" w:hAnsi="Arial" w:cs="Arial"/>
          <w:sz w:val="20"/>
          <w:szCs w:val="20"/>
        </w:rPr>
      </w:pPr>
      <w:r>
        <w:rPr>
          <w:rFonts w:ascii="Arial" w:hAnsi="Arial" w:cs="Arial"/>
          <w:sz w:val="20"/>
          <w:szCs w:val="20"/>
        </w:rPr>
        <w:t>R</w:t>
      </w:r>
      <w:r w:rsidRPr="00CC7CE0">
        <w:rPr>
          <w:rFonts w:ascii="Arial" w:hAnsi="Arial" w:cs="Arial"/>
          <w:sz w:val="20"/>
          <w:szCs w:val="20"/>
        </w:rPr>
        <w:t>educes the risk of illness, progression  and death from:</w:t>
      </w:r>
      <w:r w:rsidRPr="00CC7CE0">
        <w:rPr>
          <w:rFonts w:ascii="Arial" w:hAnsi="Arial" w:cs="Arial"/>
          <w:sz w:val="20"/>
          <w:szCs w:val="20"/>
        </w:rPr>
        <w:tab/>
      </w:r>
      <w:r w:rsidRPr="00CC7CE0">
        <w:rPr>
          <w:rFonts w:ascii="Arial" w:hAnsi="Arial" w:cs="Arial"/>
          <w:sz w:val="20"/>
          <w:szCs w:val="20"/>
        </w:rPr>
        <w:tab/>
      </w:r>
    </w:p>
    <w:p w:rsidR="00C20C7A" w:rsidRPr="00CC7CE0" w:rsidRDefault="00C20C7A" w:rsidP="00C20C7A">
      <w:pPr>
        <w:pStyle w:val="ListParagraph"/>
        <w:numPr>
          <w:ilvl w:val="3"/>
          <w:numId w:val="25"/>
        </w:numPr>
        <w:spacing w:after="160" w:line="259" w:lineRule="auto"/>
        <w:rPr>
          <w:rFonts w:ascii="Arial" w:hAnsi="Arial" w:cs="Arial"/>
          <w:sz w:val="20"/>
          <w:szCs w:val="20"/>
        </w:rPr>
      </w:pPr>
      <w:r w:rsidRPr="00CC7CE0">
        <w:rPr>
          <w:rFonts w:ascii="Arial" w:hAnsi="Arial" w:cs="Arial"/>
          <w:sz w:val="20"/>
          <w:szCs w:val="20"/>
        </w:rPr>
        <w:t xml:space="preserve">coronary heart disease, </w:t>
      </w:r>
    </w:p>
    <w:p w:rsidR="00C20C7A" w:rsidRPr="00CC7CE0" w:rsidRDefault="00C20C7A" w:rsidP="00C20C7A">
      <w:pPr>
        <w:pStyle w:val="ListParagraph"/>
        <w:numPr>
          <w:ilvl w:val="3"/>
          <w:numId w:val="25"/>
        </w:numPr>
        <w:spacing w:after="160" w:line="259" w:lineRule="auto"/>
        <w:rPr>
          <w:rFonts w:ascii="Arial" w:hAnsi="Arial" w:cs="Arial"/>
          <w:sz w:val="20"/>
          <w:szCs w:val="20"/>
        </w:rPr>
      </w:pPr>
      <w:r w:rsidRPr="00CC7CE0">
        <w:rPr>
          <w:rFonts w:ascii="Arial" w:hAnsi="Arial" w:cs="Arial"/>
          <w:sz w:val="20"/>
          <w:szCs w:val="20"/>
        </w:rPr>
        <w:t xml:space="preserve">diabetes, </w:t>
      </w:r>
    </w:p>
    <w:p w:rsidR="00C20C7A" w:rsidRPr="00CC7CE0" w:rsidRDefault="00C20C7A" w:rsidP="00C20C7A">
      <w:pPr>
        <w:pStyle w:val="ListParagraph"/>
        <w:numPr>
          <w:ilvl w:val="3"/>
          <w:numId w:val="25"/>
        </w:numPr>
        <w:spacing w:after="160" w:line="259" w:lineRule="auto"/>
        <w:rPr>
          <w:rFonts w:ascii="Arial" w:hAnsi="Arial" w:cs="Arial"/>
          <w:sz w:val="20"/>
          <w:szCs w:val="20"/>
        </w:rPr>
      </w:pPr>
      <w:r w:rsidRPr="00CC7CE0">
        <w:rPr>
          <w:rFonts w:ascii="Arial" w:hAnsi="Arial" w:cs="Arial"/>
          <w:sz w:val="20"/>
          <w:szCs w:val="20"/>
        </w:rPr>
        <w:t>depression and loneliness</w:t>
      </w:r>
    </w:p>
    <w:p w:rsidR="00C20C7A" w:rsidRPr="00CC7CE0" w:rsidRDefault="00C20C7A" w:rsidP="00C20C7A">
      <w:pPr>
        <w:pStyle w:val="ListParagraph"/>
        <w:numPr>
          <w:ilvl w:val="3"/>
          <w:numId w:val="25"/>
        </w:numPr>
        <w:spacing w:after="160" w:line="259" w:lineRule="auto"/>
        <w:rPr>
          <w:rFonts w:ascii="Arial" w:hAnsi="Arial" w:cs="Arial"/>
          <w:sz w:val="20"/>
          <w:szCs w:val="20"/>
        </w:rPr>
      </w:pPr>
      <w:r w:rsidRPr="00CC7CE0">
        <w:rPr>
          <w:rFonts w:ascii="Arial" w:hAnsi="Arial" w:cs="Arial"/>
          <w:sz w:val="20"/>
          <w:szCs w:val="20"/>
        </w:rPr>
        <w:t xml:space="preserve">high blood pressure, </w:t>
      </w:r>
    </w:p>
    <w:p w:rsidR="00C20C7A" w:rsidRPr="00CC7CE0" w:rsidRDefault="00C20C7A" w:rsidP="00C20C7A">
      <w:pPr>
        <w:pStyle w:val="ListParagraph"/>
        <w:numPr>
          <w:ilvl w:val="3"/>
          <w:numId w:val="25"/>
        </w:numPr>
        <w:spacing w:after="160" w:line="259" w:lineRule="auto"/>
        <w:rPr>
          <w:rFonts w:ascii="Arial" w:hAnsi="Arial" w:cs="Arial"/>
          <w:sz w:val="20"/>
          <w:szCs w:val="20"/>
        </w:rPr>
      </w:pPr>
      <w:r w:rsidRPr="00CC7CE0">
        <w:rPr>
          <w:rFonts w:ascii="Arial" w:hAnsi="Arial" w:cs="Arial"/>
          <w:sz w:val="20"/>
          <w:szCs w:val="20"/>
        </w:rPr>
        <w:t xml:space="preserve">obesity and </w:t>
      </w:r>
    </w:p>
    <w:p w:rsidR="00C20C7A" w:rsidRPr="00CC7CE0" w:rsidRDefault="00C20C7A" w:rsidP="00C20C7A">
      <w:pPr>
        <w:pStyle w:val="ListParagraph"/>
        <w:numPr>
          <w:ilvl w:val="3"/>
          <w:numId w:val="25"/>
        </w:numPr>
        <w:spacing w:after="160" w:line="259" w:lineRule="auto"/>
        <w:rPr>
          <w:rFonts w:ascii="Arial" w:hAnsi="Arial" w:cs="Arial"/>
          <w:sz w:val="20"/>
          <w:szCs w:val="20"/>
        </w:rPr>
      </w:pPr>
      <w:r w:rsidRPr="00CC7CE0">
        <w:rPr>
          <w:rFonts w:ascii="Arial" w:hAnsi="Arial" w:cs="Arial"/>
          <w:sz w:val="20"/>
          <w:szCs w:val="20"/>
        </w:rPr>
        <w:t xml:space="preserve">certain cancers </w:t>
      </w:r>
    </w:p>
    <w:p w:rsidR="00C20C7A" w:rsidRPr="00CC7CE0" w:rsidRDefault="00C20C7A" w:rsidP="00C20C7A">
      <w:pPr>
        <w:rPr>
          <w:rFonts w:ascii="Arial" w:hAnsi="Arial" w:cs="Arial"/>
          <w:sz w:val="20"/>
          <w:szCs w:val="20"/>
        </w:rPr>
      </w:pPr>
    </w:p>
    <w:p w:rsidR="00C20C7A" w:rsidRPr="00CC7CE0" w:rsidRDefault="00C20C7A" w:rsidP="00C20C7A">
      <w:pPr>
        <w:pStyle w:val="Heading3"/>
      </w:pPr>
      <w:r w:rsidRPr="00CC7CE0">
        <w:t>Adverse effects from greenspace</w:t>
      </w:r>
    </w:p>
    <w:p w:rsidR="00C20C7A" w:rsidRPr="00CC7CE0" w:rsidRDefault="00C20C7A" w:rsidP="00C20C7A">
      <w:pPr>
        <w:pStyle w:val="ListParagraph"/>
        <w:numPr>
          <w:ilvl w:val="0"/>
          <w:numId w:val="26"/>
        </w:numPr>
        <w:spacing w:after="160" w:line="259" w:lineRule="auto"/>
        <w:rPr>
          <w:rFonts w:ascii="Arial" w:hAnsi="Arial" w:cs="Arial"/>
          <w:sz w:val="20"/>
          <w:szCs w:val="20"/>
        </w:rPr>
      </w:pPr>
      <w:r w:rsidRPr="00CC7CE0">
        <w:rPr>
          <w:rFonts w:ascii="Arial" w:hAnsi="Arial" w:cs="Arial"/>
          <w:sz w:val="20"/>
          <w:szCs w:val="20"/>
        </w:rPr>
        <w:t>can cause or trigger allergies such as hay fever and asthma</w:t>
      </w:r>
    </w:p>
    <w:p w:rsidR="00C20C7A" w:rsidRPr="00CC7CE0" w:rsidRDefault="00C20C7A" w:rsidP="00C20C7A">
      <w:pPr>
        <w:pStyle w:val="ListParagraph"/>
        <w:numPr>
          <w:ilvl w:val="0"/>
          <w:numId w:val="26"/>
        </w:numPr>
        <w:spacing w:after="160" w:line="259" w:lineRule="auto"/>
        <w:rPr>
          <w:rFonts w:ascii="Arial" w:hAnsi="Arial" w:cs="Arial"/>
          <w:sz w:val="20"/>
          <w:szCs w:val="20"/>
        </w:rPr>
      </w:pPr>
      <w:r w:rsidRPr="00CC7CE0">
        <w:rPr>
          <w:rFonts w:ascii="Arial" w:hAnsi="Arial" w:cs="Arial"/>
          <w:sz w:val="20"/>
          <w:szCs w:val="20"/>
        </w:rPr>
        <w:t>can concentrate pollution</w:t>
      </w:r>
    </w:p>
    <w:p w:rsidR="00C20C7A" w:rsidRPr="00CC7CE0" w:rsidRDefault="00C20C7A" w:rsidP="00C20C7A">
      <w:pPr>
        <w:pStyle w:val="ListParagraph"/>
        <w:numPr>
          <w:ilvl w:val="0"/>
          <w:numId w:val="26"/>
        </w:numPr>
        <w:spacing w:after="160" w:line="259" w:lineRule="auto"/>
        <w:rPr>
          <w:rFonts w:ascii="Arial" w:hAnsi="Arial" w:cs="Arial"/>
          <w:sz w:val="20"/>
          <w:szCs w:val="20"/>
        </w:rPr>
      </w:pPr>
      <w:r w:rsidRPr="00CC7CE0">
        <w:rPr>
          <w:rFonts w:ascii="Arial" w:hAnsi="Arial" w:cs="Arial"/>
          <w:sz w:val="20"/>
          <w:szCs w:val="20"/>
        </w:rPr>
        <w:t xml:space="preserve">exposure to disease vectors and zoonotic infections (diseases transmitted directly from  animals to humans </w:t>
      </w:r>
      <w:proofErr w:type="spellStart"/>
      <w:r w:rsidRPr="00CC7CE0">
        <w:rPr>
          <w:rFonts w:ascii="Arial" w:hAnsi="Arial" w:cs="Arial"/>
          <w:sz w:val="20"/>
          <w:szCs w:val="20"/>
        </w:rPr>
        <w:t>e.g</w:t>
      </w:r>
      <w:proofErr w:type="spellEnd"/>
      <w:r w:rsidRPr="00CC7CE0">
        <w:rPr>
          <w:rFonts w:ascii="Arial" w:hAnsi="Arial" w:cs="Arial"/>
          <w:sz w:val="20"/>
          <w:szCs w:val="20"/>
        </w:rPr>
        <w:t xml:space="preserve"> Lyme’s disease)</w:t>
      </w:r>
    </w:p>
    <w:p w:rsidR="00C20C7A" w:rsidRPr="00CC7CE0" w:rsidRDefault="00C20C7A" w:rsidP="00C20C7A">
      <w:pPr>
        <w:pStyle w:val="ListParagraph"/>
        <w:numPr>
          <w:ilvl w:val="0"/>
          <w:numId w:val="26"/>
        </w:numPr>
        <w:spacing w:after="160" w:line="259" w:lineRule="auto"/>
        <w:rPr>
          <w:rFonts w:ascii="Arial" w:hAnsi="Arial" w:cs="Arial"/>
          <w:sz w:val="20"/>
          <w:szCs w:val="20"/>
        </w:rPr>
      </w:pPr>
      <w:r w:rsidRPr="00CC7CE0">
        <w:rPr>
          <w:rFonts w:ascii="Arial" w:hAnsi="Arial" w:cs="Arial"/>
          <w:sz w:val="20"/>
          <w:szCs w:val="20"/>
        </w:rPr>
        <w:t>excessive exposure to UK light</w:t>
      </w:r>
    </w:p>
    <w:p w:rsidR="00C20C7A" w:rsidRPr="00CC7CE0" w:rsidRDefault="00C20C7A" w:rsidP="00C20C7A">
      <w:pPr>
        <w:pStyle w:val="ListParagraph"/>
        <w:numPr>
          <w:ilvl w:val="0"/>
          <w:numId w:val="26"/>
        </w:numPr>
        <w:spacing w:after="160" w:line="259" w:lineRule="auto"/>
        <w:rPr>
          <w:rFonts w:ascii="Arial" w:hAnsi="Arial" w:cs="Arial"/>
          <w:sz w:val="20"/>
          <w:szCs w:val="20"/>
        </w:rPr>
      </w:pPr>
      <w:proofErr w:type="gramStart"/>
      <w:r w:rsidRPr="00CC7CE0">
        <w:rPr>
          <w:rFonts w:ascii="Arial" w:hAnsi="Arial" w:cs="Arial"/>
          <w:sz w:val="20"/>
          <w:szCs w:val="20"/>
        </w:rPr>
        <w:t>vulnerability</w:t>
      </w:r>
      <w:proofErr w:type="gramEnd"/>
      <w:r w:rsidRPr="00CC7CE0">
        <w:rPr>
          <w:rFonts w:ascii="Arial" w:hAnsi="Arial" w:cs="Arial"/>
          <w:sz w:val="20"/>
          <w:szCs w:val="20"/>
        </w:rPr>
        <w:t xml:space="preserve"> to crime </w:t>
      </w:r>
      <w:proofErr w:type="spellStart"/>
      <w:r w:rsidRPr="00CC7CE0">
        <w:rPr>
          <w:rFonts w:ascii="Arial" w:hAnsi="Arial" w:cs="Arial"/>
          <w:sz w:val="20"/>
          <w:szCs w:val="20"/>
        </w:rPr>
        <w:t>eg</w:t>
      </w:r>
      <w:proofErr w:type="spellEnd"/>
      <w:r w:rsidRPr="00CC7CE0">
        <w:rPr>
          <w:rFonts w:ascii="Arial" w:hAnsi="Arial" w:cs="Arial"/>
          <w:sz w:val="20"/>
          <w:szCs w:val="20"/>
        </w:rPr>
        <w:t xml:space="preserve"> vandalism and drug dealing.</w:t>
      </w:r>
    </w:p>
    <w:p w:rsidR="00C20C7A" w:rsidRPr="009E7189" w:rsidRDefault="00C20C7A" w:rsidP="00C20C7A">
      <w:pPr>
        <w:shd w:val="clear" w:color="auto" w:fill="FFFFFF"/>
        <w:spacing w:before="120" w:after="240" w:line="240" w:lineRule="auto"/>
        <w:rPr>
          <w:rFonts w:ascii="Arial" w:eastAsia="Times New Roman" w:hAnsi="Arial" w:cs="Arial"/>
          <w:sz w:val="20"/>
          <w:szCs w:val="20"/>
          <w:lang w:eastAsia="en-GB"/>
        </w:rPr>
      </w:pPr>
    </w:p>
    <w:p w:rsidR="001E31F1" w:rsidRDefault="001E31F1">
      <w:pPr>
        <w:rPr>
          <w:rFonts w:ascii="Arial" w:hAnsi="Arial" w:cs="Arial"/>
          <w:sz w:val="24"/>
          <w:szCs w:val="24"/>
        </w:rPr>
      </w:pPr>
      <w:r>
        <w:rPr>
          <w:rFonts w:ascii="Arial" w:hAnsi="Arial" w:cs="Arial"/>
          <w:sz w:val="24"/>
          <w:szCs w:val="24"/>
        </w:rPr>
        <w:br w:type="page"/>
      </w:r>
    </w:p>
    <w:p w:rsidR="001E31F1" w:rsidRPr="00F30E58" w:rsidRDefault="001E31F1" w:rsidP="001E31F1">
      <w:pPr>
        <w:pStyle w:val="Heading2"/>
      </w:pPr>
      <w:r w:rsidRPr="00F30E58">
        <w:lastRenderedPageBreak/>
        <w:t xml:space="preserve">Survey of Land Areas </w:t>
      </w:r>
      <w:proofErr w:type="gramStart"/>
      <w:r w:rsidRPr="00F30E58">
        <w:t>Around</w:t>
      </w:r>
      <w:proofErr w:type="gramEnd"/>
      <w:r w:rsidRPr="00F30E58">
        <w:t xml:space="preserve"> Garforth</w:t>
      </w:r>
    </w:p>
    <w:p w:rsidR="001E31F1" w:rsidRDefault="001E31F1" w:rsidP="001E31F1">
      <w:pPr>
        <w:jc w:val="center"/>
      </w:pPr>
      <w:r>
        <w:t>We created a map of parcels of land surrounding Garforth and asked what each area of land should be used for – Housing, greenspace or Industry</w:t>
      </w:r>
      <w:r>
        <w:rPr>
          <w:noProof/>
          <w:lang w:eastAsia="en-GB"/>
        </w:rPr>
        <w:drawing>
          <wp:inline distT="0" distB="0" distL="0" distR="0" wp14:anchorId="40E90D20" wp14:editId="47A955C6">
            <wp:extent cx="5778500" cy="3800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Image6 all blue zones b.jpg"/>
                    <pic:cNvPicPr/>
                  </pic:nvPicPr>
                  <pic:blipFill>
                    <a:blip r:embed="rId51">
                      <a:extLst>
                        <a:ext uri="{28A0092B-C50C-407E-A947-70E740481C1C}">
                          <a14:useLocalDpi xmlns:a14="http://schemas.microsoft.com/office/drawing/2010/main" val="0"/>
                        </a:ext>
                      </a:extLst>
                    </a:blip>
                    <a:stretch>
                      <a:fillRect/>
                    </a:stretch>
                  </pic:blipFill>
                  <pic:spPr>
                    <a:xfrm>
                      <a:off x="0" y="0"/>
                      <a:ext cx="5793574" cy="3810163"/>
                    </a:xfrm>
                    <a:prstGeom prst="rect">
                      <a:avLst/>
                    </a:prstGeom>
                  </pic:spPr>
                </pic:pic>
              </a:graphicData>
            </a:graphic>
          </wp:inline>
        </w:drawing>
      </w:r>
    </w:p>
    <w:p w:rsidR="001E31F1" w:rsidRDefault="001E31F1" w:rsidP="001E31F1">
      <w:r>
        <w:t>Findings</w:t>
      </w:r>
    </w:p>
    <w:p w:rsidR="001E31F1" w:rsidRDefault="001E31F1" w:rsidP="001E31F1">
      <w:r>
        <w:t>50%+ Support – The colour coding identifies what usage more than 50% of survey participants thought the land should be used for. Green = greenspace, brown = industry, shading = no overall preference, top 2 colours shown</w:t>
      </w:r>
    </w:p>
    <w:p w:rsidR="001E31F1" w:rsidRDefault="001E31F1" w:rsidP="001E31F1">
      <w:pPr>
        <w:jc w:val="center"/>
      </w:pPr>
      <w:r>
        <w:rPr>
          <w:noProof/>
          <w:lang w:eastAsia="en-GB"/>
        </w:rPr>
        <w:drawing>
          <wp:inline distT="0" distB="0" distL="0" distR="0" wp14:anchorId="464C5BE7" wp14:editId="7A6E97FD">
            <wp:extent cx="5851259" cy="3848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 1 50percent plus.jpg"/>
                    <pic:cNvPicPr/>
                  </pic:nvPicPr>
                  <pic:blipFill>
                    <a:blip r:embed="rId52">
                      <a:extLst>
                        <a:ext uri="{28A0092B-C50C-407E-A947-70E740481C1C}">
                          <a14:useLocalDpi xmlns:a14="http://schemas.microsoft.com/office/drawing/2010/main" val="0"/>
                        </a:ext>
                      </a:extLst>
                    </a:blip>
                    <a:stretch>
                      <a:fillRect/>
                    </a:stretch>
                  </pic:blipFill>
                  <pic:spPr>
                    <a:xfrm>
                      <a:off x="0" y="0"/>
                      <a:ext cx="5853810" cy="3849778"/>
                    </a:xfrm>
                    <a:prstGeom prst="rect">
                      <a:avLst/>
                    </a:prstGeom>
                  </pic:spPr>
                </pic:pic>
              </a:graphicData>
            </a:graphic>
          </wp:inline>
        </w:drawing>
      </w:r>
    </w:p>
    <w:p w:rsidR="001E31F1" w:rsidRDefault="001E31F1" w:rsidP="001E31F1"/>
    <w:p w:rsidR="001E31F1" w:rsidRDefault="001E31F1" w:rsidP="001E31F1">
      <w:r>
        <w:t xml:space="preserve">Top 5 Housing Sites – no site achieved 50% support </w:t>
      </w:r>
    </w:p>
    <w:p w:rsidR="001E31F1" w:rsidRDefault="001E31F1" w:rsidP="001E31F1">
      <w:pPr>
        <w:jc w:val="center"/>
      </w:pPr>
      <w:r>
        <w:rPr>
          <w:noProof/>
          <w:lang w:eastAsia="en-GB"/>
        </w:rPr>
        <w:drawing>
          <wp:inline distT="0" distB="0" distL="0" distR="0" wp14:anchorId="7FC9B466" wp14:editId="781AB80B">
            <wp:extent cx="6082992" cy="4000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2 Top 5 housing sites.jpg"/>
                    <pic:cNvPicPr/>
                  </pic:nvPicPr>
                  <pic:blipFill>
                    <a:blip r:embed="rId53">
                      <a:extLst>
                        <a:ext uri="{28A0092B-C50C-407E-A947-70E740481C1C}">
                          <a14:useLocalDpi xmlns:a14="http://schemas.microsoft.com/office/drawing/2010/main" val="0"/>
                        </a:ext>
                      </a:extLst>
                    </a:blip>
                    <a:stretch>
                      <a:fillRect/>
                    </a:stretch>
                  </pic:blipFill>
                  <pic:spPr>
                    <a:xfrm>
                      <a:off x="0" y="0"/>
                      <a:ext cx="6085644" cy="4002244"/>
                    </a:xfrm>
                    <a:prstGeom prst="rect">
                      <a:avLst/>
                    </a:prstGeom>
                  </pic:spPr>
                </pic:pic>
              </a:graphicData>
            </a:graphic>
          </wp:inline>
        </w:drawing>
      </w:r>
    </w:p>
    <w:p w:rsidR="001E31F1" w:rsidRDefault="001E31F1" w:rsidP="001E31F1"/>
    <w:p w:rsidR="001E31F1" w:rsidRDefault="001E31F1" w:rsidP="001E31F1">
      <w:r>
        <w:t>Top 5 Recreation Sites</w:t>
      </w:r>
    </w:p>
    <w:p w:rsidR="001E31F1" w:rsidRDefault="001E31F1" w:rsidP="001E31F1">
      <w:pPr>
        <w:jc w:val="center"/>
      </w:pPr>
      <w:r>
        <w:rPr>
          <w:noProof/>
          <w:lang w:eastAsia="en-GB"/>
        </w:rPr>
        <w:lastRenderedPageBreak/>
        <w:drawing>
          <wp:inline distT="0" distB="0" distL="0" distR="0" wp14:anchorId="34137C1A" wp14:editId="6A8CBFE5">
            <wp:extent cx="6102303" cy="40132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3 top 5 recreation areas.jpg"/>
                    <pic:cNvPicPr/>
                  </pic:nvPicPr>
                  <pic:blipFill>
                    <a:blip r:embed="rId54">
                      <a:extLst>
                        <a:ext uri="{28A0092B-C50C-407E-A947-70E740481C1C}">
                          <a14:useLocalDpi xmlns:a14="http://schemas.microsoft.com/office/drawing/2010/main" val="0"/>
                        </a:ext>
                      </a:extLst>
                    </a:blip>
                    <a:stretch>
                      <a:fillRect/>
                    </a:stretch>
                  </pic:blipFill>
                  <pic:spPr>
                    <a:xfrm>
                      <a:off x="0" y="0"/>
                      <a:ext cx="6104964" cy="4014950"/>
                    </a:xfrm>
                    <a:prstGeom prst="rect">
                      <a:avLst/>
                    </a:prstGeom>
                  </pic:spPr>
                </pic:pic>
              </a:graphicData>
            </a:graphic>
          </wp:inline>
        </w:drawing>
      </w:r>
    </w:p>
    <w:p w:rsidR="001E31F1" w:rsidRDefault="001E31F1" w:rsidP="001E31F1">
      <w:r>
        <w:br w:type="page"/>
      </w:r>
    </w:p>
    <w:p w:rsidR="001E31F1" w:rsidRDefault="001E31F1" w:rsidP="001E31F1">
      <w:r>
        <w:lastRenderedPageBreak/>
        <w:t>Top 5 Industry Sites</w:t>
      </w:r>
    </w:p>
    <w:p w:rsidR="001E31F1" w:rsidRDefault="001E31F1" w:rsidP="001E31F1">
      <w:pPr>
        <w:jc w:val="center"/>
      </w:pPr>
      <w:r>
        <w:rPr>
          <w:noProof/>
          <w:lang w:eastAsia="en-GB"/>
        </w:rPr>
        <w:drawing>
          <wp:inline distT="0" distB="0" distL="0" distR="0" wp14:anchorId="34AA94DA" wp14:editId="0F1D2ED0">
            <wp:extent cx="5918200" cy="3892124"/>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s4 top 5 industry sites.jpg"/>
                    <pic:cNvPicPr/>
                  </pic:nvPicPr>
                  <pic:blipFill>
                    <a:blip r:embed="rId55">
                      <a:extLst>
                        <a:ext uri="{28A0092B-C50C-407E-A947-70E740481C1C}">
                          <a14:useLocalDpi xmlns:a14="http://schemas.microsoft.com/office/drawing/2010/main" val="0"/>
                        </a:ext>
                      </a:extLst>
                    </a:blip>
                    <a:stretch>
                      <a:fillRect/>
                    </a:stretch>
                  </pic:blipFill>
                  <pic:spPr>
                    <a:xfrm>
                      <a:off x="0" y="0"/>
                      <a:ext cx="5920781" cy="3893821"/>
                    </a:xfrm>
                    <a:prstGeom prst="rect">
                      <a:avLst/>
                    </a:prstGeom>
                  </pic:spPr>
                </pic:pic>
              </a:graphicData>
            </a:graphic>
          </wp:inline>
        </w:drawing>
      </w:r>
    </w:p>
    <w:p w:rsidR="001E31F1" w:rsidRDefault="001E31F1" w:rsidP="001E31F1">
      <w:pPr>
        <w:jc w:val="center"/>
      </w:pPr>
    </w:p>
    <w:p w:rsidR="001E31F1" w:rsidRPr="008A18EC" w:rsidRDefault="001E31F1" w:rsidP="001E31F1">
      <w:pPr>
        <w:jc w:val="center"/>
        <w:rPr>
          <w:rFonts w:ascii="Arial" w:hAnsi="Arial" w:cs="Arial"/>
          <w:b/>
          <w:sz w:val="20"/>
          <w:szCs w:val="20"/>
        </w:rPr>
      </w:pPr>
    </w:p>
    <w:p w:rsidR="001E31F1" w:rsidRPr="008A18EC" w:rsidRDefault="001E31F1" w:rsidP="001E31F1">
      <w:pPr>
        <w:pStyle w:val="Heading2"/>
      </w:pPr>
      <w:r w:rsidRPr="008A18EC">
        <w:t>Estimate of the agricultural Land Surrounding Garforth. July 2015</w:t>
      </w:r>
      <w:r>
        <w:t xml:space="preserve"> - </w:t>
      </w:r>
      <w:r w:rsidRPr="008A18EC">
        <w:t>Chris Lomas</w:t>
      </w:r>
    </w:p>
    <w:p w:rsidR="001E31F1" w:rsidRPr="008A18EC" w:rsidRDefault="001E31F1" w:rsidP="001E31F1">
      <w:pPr>
        <w:jc w:val="center"/>
        <w:rPr>
          <w:rFonts w:ascii="Arial" w:hAnsi="Arial" w:cs="Arial"/>
          <w:b/>
          <w:sz w:val="20"/>
          <w:szCs w:val="20"/>
        </w:rPr>
      </w:pPr>
    </w:p>
    <w:p w:rsidR="001E31F1" w:rsidRPr="008A18EC" w:rsidRDefault="001E31F1" w:rsidP="001E31F1">
      <w:pPr>
        <w:rPr>
          <w:rFonts w:ascii="Arial" w:hAnsi="Arial" w:cs="Arial"/>
          <w:sz w:val="20"/>
          <w:szCs w:val="20"/>
        </w:rPr>
      </w:pPr>
      <w:r w:rsidRPr="008A18EC">
        <w:rPr>
          <w:rFonts w:ascii="Arial" w:hAnsi="Arial" w:cs="Arial"/>
          <w:sz w:val="20"/>
          <w:szCs w:val="20"/>
        </w:rPr>
        <w:t>The Garforth Neighbourhood Plan will hopefully be produced and presented in the second half of 2016 or early 2017.  There is pressure to include a considerable number of houses within the Garforth area together with the associated and necessary infrastructure for transport, education, health, leisure etc.</w:t>
      </w:r>
    </w:p>
    <w:p w:rsidR="001E31F1" w:rsidRPr="008A18EC" w:rsidRDefault="001E31F1" w:rsidP="001E31F1">
      <w:pPr>
        <w:rPr>
          <w:rFonts w:ascii="Arial" w:hAnsi="Arial" w:cs="Arial"/>
          <w:sz w:val="20"/>
          <w:szCs w:val="20"/>
        </w:rPr>
      </w:pPr>
      <w:r w:rsidRPr="008A18EC">
        <w:rPr>
          <w:rFonts w:ascii="Arial" w:hAnsi="Arial" w:cs="Arial"/>
          <w:sz w:val="20"/>
          <w:szCs w:val="20"/>
        </w:rPr>
        <w:t xml:space="preserve">In addition the work done by the Leisure Sub-group of the Garforth Forum demonstrates a requirement to enhance the existing facilities for leisure and recreation not to mention other infrastructure requirements just to improve the living standards of the existing Garforth population.     </w:t>
      </w:r>
    </w:p>
    <w:p w:rsidR="001E31F1" w:rsidRPr="008A18EC" w:rsidRDefault="001E31F1" w:rsidP="001E31F1">
      <w:pPr>
        <w:rPr>
          <w:rFonts w:ascii="Arial" w:hAnsi="Arial" w:cs="Arial"/>
          <w:sz w:val="20"/>
          <w:szCs w:val="20"/>
        </w:rPr>
      </w:pPr>
      <w:r w:rsidRPr="008A18EC">
        <w:rPr>
          <w:rFonts w:ascii="Arial" w:hAnsi="Arial" w:cs="Arial"/>
          <w:sz w:val="20"/>
          <w:szCs w:val="20"/>
        </w:rPr>
        <w:t xml:space="preserve">It is clear that fulfilling the above requirements will require land and much of that will come from areas previously designated as greenbelt.   </w:t>
      </w:r>
      <w:proofErr w:type="gramStart"/>
      <w:r w:rsidRPr="008A18EC">
        <w:rPr>
          <w:rFonts w:ascii="Arial" w:hAnsi="Arial" w:cs="Arial"/>
          <w:sz w:val="20"/>
          <w:szCs w:val="20"/>
        </w:rPr>
        <w:t>Land which not only contributes to making Garforth a more pleasant place to live in but also has significant agricultural production potential.</w:t>
      </w:r>
      <w:proofErr w:type="gramEnd"/>
      <w:r w:rsidRPr="008A18EC">
        <w:rPr>
          <w:rFonts w:ascii="Arial" w:hAnsi="Arial" w:cs="Arial"/>
          <w:sz w:val="20"/>
          <w:szCs w:val="20"/>
        </w:rPr>
        <w:t xml:space="preserve">   </w:t>
      </w:r>
    </w:p>
    <w:p w:rsidR="001E31F1" w:rsidRPr="008A18EC" w:rsidRDefault="001E31F1" w:rsidP="001E31F1">
      <w:pPr>
        <w:rPr>
          <w:rFonts w:ascii="Arial" w:hAnsi="Arial" w:cs="Arial"/>
          <w:sz w:val="20"/>
          <w:szCs w:val="20"/>
        </w:rPr>
      </w:pPr>
      <w:r w:rsidRPr="008A18EC">
        <w:rPr>
          <w:rFonts w:ascii="Arial" w:hAnsi="Arial" w:cs="Arial"/>
          <w:sz w:val="20"/>
          <w:szCs w:val="20"/>
        </w:rPr>
        <w:t>Natural England (NE) is the official UK Government body tasked with the flowing mission statement:</w:t>
      </w:r>
    </w:p>
    <w:p w:rsidR="001E31F1" w:rsidRPr="008A18EC" w:rsidRDefault="001E31F1" w:rsidP="001E31F1">
      <w:pPr>
        <w:rPr>
          <w:rFonts w:ascii="Arial" w:hAnsi="Arial" w:cs="Arial"/>
          <w:sz w:val="20"/>
          <w:szCs w:val="20"/>
        </w:rPr>
      </w:pPr>
      <w:r w:rsidRPr="008A18EC">
        <w:rPr>
          <w:rFonts w:ascii="Arial" w:hAnsi="Arial" w:cs="Arial"/>
          <w:sz w:val="20"/>
          <w:szCs w:val="20"/>
        </w:rPr>
        <w:t>“We are the Government’s adviser for the natural environment in England, helping to protect England’s nature and landscapes for people to enjoy and for the services they provide”</w:t>
      </w:r>
    </w:p>
    <w:p w:rsidR="001E31F1" w:rsidRPr="008A18EC" w:rsidRDefault="001E31F1" w:rsidP="001E31F1">
      <w:pPr>
        <w:rPr>
          <w:rFonts w:ascii="Arial" w:hAnsi="Arial" w:cs="Arial"/>
          <w:sz w:val="20"/>
          <w:szCs w:val="20"/>
        </w:rPr>
      </w:pPr>
      <w:r w:rsidRPr="008A18EC">
        <w:rPr>
          <w:rFonts w:ascii="Arial" w:hAnsi="Arial" w:cs="Arial"/>
          <w:sz w:val="20"/>
          <w:szCs w:val="20"/>
        </w:rPr>
        <w:t xml:space="preserve">NE publishes maps of England indicating the agricultural potential of land with 5 categories.  Grades 1 is class as excellent, Grade 2 is very good and grade 3 is good to moderate.     Grade 3 is usually subdivided into Grades 3a and 3b with 3a still being considered as good quality, crop producing, </w:t>
      </w:r>
      <w:proofErr w:type="gramStart"/>
      <w:r w:rsidRPr="008A18EC">
        <w:rPr>
          <w:rFonts w:ascii="Arial" w:hAnsi="Arial" w:cs="Arial"/>
          <w:sz w:val="20"/>
          <w:szCs w:val="20"/>
        </w:rPr>
        <w:t>arable</w:t>
      </w:r>
      <w:proofErr w:type="gramEnd"/>
      <w:r w:rsidRPr="008A18EC">
        <w:rPr>
          <w:rFonts w:ascii="Arial" w:hAnsi="Arial" w:cs="Arial"/>
          <w:sz w:val="20"/>
          <w:szCs w:val="20"/>
        </w:rPr>
        <w:t xml:space="preserve"> land.  The Map showing the quality of farmland around Garforth is at:</w:t>
      </w:r>
    </w:p>
    <w:p w:rsidR="001E31F1" w:rsidRPr="008A18EC" w:rsidRDefault="00521FE8" w:rsidP="001E31F1">
      <w:pPr>
        <w:rPr>
          <w:rFonts w:ascii="Arial" w:hAnsi="Arial" w:cs="Arial"/>
          <w:sz w:val="20"/>
          <w:szCs w:val="20"/>
        </w:rPr>
      </w:pPr>
      <w:hyperlink r:id="rId56" w:history="1">
        <w:r w:rsidR="001E31F1" w:rsidRPr="008A18EC">
          <w:rPr>
            <w:rStyle w:val="Hyperlink"/>
            <w:rFonts w:ascii="Arial" w:hAnsi="Arial" w:cs="Arial"/>
            <w:sz w:val="20"/>
            <w:szCs w:val="20"/>
          </w:rPr>
          <w:t>http://publications.naturalengland.org.uk/publication/130043?category=5954148537204736</w:t>
        </w:r>
      </w:hyperlink>
    </w:p>
    <w:p w:rsidR="001E31F1" w:rsidRPr="008A18EC" w:rsidRDefault="001E31F1" w:rsidP="001E31F1">
      <w:pPr>
        <w:rPr>
          <w:rFonts w:ascii="Arial" w:hAnsi="Arial" w:cs="Arial"/>
          <w:sz w:val="20"/>
          <w:szCs w:val="20"/>
        </w:rPr>
      </w:pPr>
      <w:proofErr w:type="gramStart"/>
      <w:r w:rsidRPr="008A18EC">
        <w:rPr>
          <w:rFonts w:ascii="Arial" w:hAnsi="Arial" w:cs="Arial"/>
          <w:sz w:val="20"/>
          <w:szCs w:val="20"/>
        </w:rPr>
        <w:lastRenderedPageBreak/>
        <w:t>Areas 6 and 7 on the</w:t>
      </w:r>
      <w:r>
        <w:rPr>
          <w:rFonts w:ascii="Arial" w:hAnsi="Arial" w:cs="Arial"/>
          <w:sz w:val="20"/>
          <w:szCs w:val="20"/>
        </w:rPr>
        <w:t>16 area</w:t>
      </w:r>
      <w:r w:rsidRPr="008A18EC">
        <w:rPr>
          <w:rFonts w:ascii="Arial" w:hAnsi="Arial" w:cs="Arial"/>
          <w:sz w:val="20"/>
          <w:szCs w:val="20"/>
        </w:rPr>
        <w:t xml:space="preserve"> map</w:t>
      </w:r>
      <w:r>
        <w:rPr>
          <w:rFonts w:ascii="Arial" w:hAnsi="Arial" w:cs="Arial"/>
          <w:sz w:val="20"/>
          <w:szCs w:val="20"/>
        </w:rPr>
        <w:t xml:space="preserve"> above</w:t>
      </w:r>
      <w:r w:rsidRPr="008A18EC">
        <w:rPr>
          <w:rFonts w:ascii="Arial" w:hAnsi="Arial" w:cs="Arial"/>
          <w:sz w:val="20"/>
          <w:szCs w:val="20"/>
        </w:rPr>
        <w:t xml:space="preserve"> is</w:t>
      </w:r>
      <w:proofErr w:type="gramEnd"/>
      <w:r w:rsidRPr="008A18EC">
        <w:rPr>
          <w:rFonts w:ascii="Arial" w:hAnsi="Arial" w:cs="Arial"/>
          <w:sz w:val="20"/>
          <w:szCs w:val="20"/>
        </w:rPr>
        <w:t xml:space="preserve"> classified as Group 2 “Very good for agricultural production”.  The rest of the land surrounding Garforth is classed as Group 3 and given its proximity to the Group 2 land it is likely to be group 3i although NE is not specific about this.   </w:t>
      </w:r>
    </w:p>
    <w:p w:rsidR="001E31F1" w:rsidRPr="008A18EC" w:rsidRDefault="001E31F1" w:rsidP="001E31F1">
      <w:pPr>
        <w:rPr>
          <w:rFonts w:ascii="Arial" w:hAnsi="Arial" w:cs="Arial"/>
          <w:sz w:val="20"/>
          <w:szCs w:val="20"/>
        </w:rPr>
      </w:pPr>
      <w:r w:rsidRPr="008A18EC">
        <w:rPr>
          <w:rFonts w:ascii="Arial" w:hAnsi="Arial" w:cs="Arial"/>
          <w:sz w:val="20"/>
          <w:szCs w:val="20"/>
        </w:rPr>
        <w:t>The reasons for protecting farmland from development are often rehearsed.    A basic food security capability  is crucial to the UK not just in times of national emergency when food can be difficult to import but also in the future given to increasing difficulty of food production in warmer parts of the world if/when  climate change and global warming really starts to bite.</w:t>
      </w:r>
    </w:p>
    <w:p w:rsidR="001E31F1" w:rsidRPr="008A18EC" w:rsidRDefault="001E31F1" w:rsidP="001E31F1">
      <w:pPr>
        <w:rPr>
          <w:rFonts w:ascii="Arial" w:hAnsi="Arial" w:cs="Arial"/>
          <w:b/>
          <w:sz w:val="20"/>
          <w:szCs w:val="20"/>
        </w:rPr>
      </w:pPr>
      <w:r w:rsidRPr="008A18EC">
        <w:rPr>
          <w:rFonts w:ascii="Arial" w:hAnsi="Arial" w:cs="Arial"/>
          <w:sz w:val="20"/>
          <w:szCs w:val="20"/>
        </w:rPr>
        <w:t xml:space="preserve">In July 2015 I walked round the outside of Garforth and looked at the pieces of land surrounding Garforth and pinpointed on the Chris Coyle map.  I tried to take a view of each piece particularly from an agricultural viewpoint.   My views were as follows:   </w:t>
      </w:r>
    </w:p>
    <w:p w:rsidR="001E31F1" w:rsidRPr="008A18EC" w:rsidRDefault="001E31F1" w:rsidP="001E31F1">
      <w:pPr>
        <w:rPr>
          <w:rFonts w:ascii="Arial" w:hAnsi="Arial" w:cs="Arial"/>
          <w:b/>
          <w:sz w:val="20"/>
          <w:szCs w:val="20"/>
        </w:rPr>
      </w:pPr>
      <w:r w:rsidRPr="008A18EC">
        <w:rPr>
          <w:rFonts w:ascii="Arial" w:hAnsi="Arial" w:cs="Arial"/>
          <w:b/>
          <w:sz w:val="20"/>
          <w:szCs w:val="20"/>
        </w:rPr>
        <w:t xml:space="preserve">Walk round the areas demarcated by </w:t>
      </w:r>
      <w:r>
        <w:rPr>
          <w:rFonts w:ascii="Arial" w:hAnsi="Arial" w:cs="Arial"/>
          <w:b/>
          <w:sz w:val="20"/>
          <w:szCs w:val="20"/>
        </w:rPr>
        <w:t xml:space="preserve">the 16 area </w:t>
      </w:r>
      <w:proofErr w:type="gramStart"/>
      <w:r>
        <w:rPr>
          <w:rFonts w:ascii="Arial" w:hAnsi="Arial" w:cs="Arial"/>
          <w:b/>
          <w:sz w:val="20"/>
          <w:szCs w:val="20"/>
        </w:rPr>
        <w:t xml:space="preserve">map </w:t>
      </w:r>
      <w:r w:rsidRPr="008A18EC">
        <w:rPr>
          <w:rFonts w:ascii="Arial" w:hAnsi="Arial" w:cs="Arial"/>
          <w:b/>
          <w:sz w:val="20"/>
          <w:szCs w:val="20"/>
        </w:rPr>
        <w:t xml:space="preserve"> for</w:t>
      </w:r>
      <w:proofErr w:type="gramEnd"/>
      <w:r w:rsidRPr="008A18EC">
        <w:rPr>
          <w:rFonts w:ascii="Arial" w:hAnsi="Arial" w:cs="Arial"/>
          <w:b/>
          <w:sz w:val="20"/>
          <w:szCs w:val="20"/>
        </w:rPr>
        <w:t xml:space="preserve"> Site allocation July 2015</w:t>
      </w:r>
    </w:p>
    <w:p w:rsidR="001E31F1" w:rsidRPr="008A18EC" w:rsidRDefault="001E31F1" w:rsidP="001E31F1">
      <w:pPr>
        <w:rPr>
          <w:rFonts w:ascii="Arial" w:hAnsi="Arial" w:cs="Arial"/>
          <w:b/>
          <w:sz w:val="20"/>
          <w:szCs w:val="20"/>
        </w:rPr>
      </w:pPr>
      <w:r w:rsidRPr="008A18EC">
        <w:rPr>
          <w:rFonts w:ascii="Arial" w:hAnsi="Arial" w:cs="Arial"/>
          <w:b/>
          <w:sz w:val="20"/>
          <w:szCs w:val="20"/>
        </w:rPr>
        <w:t>Area Number 1:</w:t>
      </w:r>
      <w:r w:rsidRPr="008A18EC">
        <w:rPr>
          <w:rFonts w:ascii="Arial" w:hAnsi="Arial" w:cs="Arial"/>
          <w:b/>
          <w:sz w:val="20"/>
          <w:szCs w:val="20"/>
        </w:rPr>
        <w:tab/>
        <w:t>Farmland behind buildings on Wakefield Road</w:t>
      </w:r>
    </w:p>
    <w:p w:rsidR="001E31F1" w:rsidRPr="008A18EC" w:rsidRDefault="001E31F1" w:rsidP="001E31F1">
      <w:pPr>
        <w:spacing w:after="0"/>
        <w:rPr>
          <w:rFonts w:ascii="Arial" w:hAnsi="Arial" w:cs="Arial"/>
          <w:sz w:val="20"/>
          <w:szCs w:val="20"/>
        </w:rPr>
      </w:pPr>
      <w:proofErr w:type="gramStart"/>
      <w:r w:rsidRPr="008A18EC">
        <w:rPr>
          <w:rFonts w:ascii="Arial" w:hAnsi="Arial" w:cs="Arial"/>
          <w:sz w:val="20"/>
          <w:szCs w:val="20"/>
        </w:rPr>
        <w:t>Visited 21</w:t>
      </w:r>
      <w:r w:rsidRPr="008A18EC">
        <w:rPr>
          <w:rFonts w:ascii="Arial" w:hAnsi="Arial" w:cs="Arial"/>
          <w:sz w:val="20"/>
          <w:szCs w:val="20"/>
          <w:vertAlign w:val="superscript"/>
        </w:rPr>
        <w:t>st</w:t>
      </w:r>
      <w:r w:rsidRPr="008A18EC">
        <w:rPr>
          <w:rFonts w:ascii="Arial" w:hAnsi="Arial" w:cs="Arial"/>
          <w:sz w:val="20"/>
          <w:szCs w:val="20"/>
        </w:rPr>
        <w:t xml:space="preserve"> July.</w:t>
      </w:r>
      <w:proofErr w:type="gramEnd"/>
      <w:r w:rsidRPr="008A18EC">
        <w:rPr>
          <w:rFonts w:ascii="Arial" w:hAnsi="Arial" w:cs="Arial"/>
          <w:sz w:val="20"/>
          <w:szCs w:val="20"/>
        </w:rPr>
        <w:tab/>
      </w:r>
      <w:r w:rsidRPr="008A18EC">
        <w:rPr>
          <w:rFonts w:ascii="Arial" w:hAnsi="Arial" w:cs="Arial"/>
          <w:sz w:val="20"/>
          <w:szCs w:val="20"/>
        </w:rPr>
        <w:tab/>
      </w:r>
      <w:r w:rsidRPr="008A18EC">
        <w:rPr>
          <w:rFonts w:ascii="Arial" w:hAnsi="Arial" w:cs="Arial"/>
          <w:sz w:val="20"/>
          <w:szCs w:val="20"/>
        </w:rPr>
        <w:tab/>
        <w:t xml:space="preserve">Good quality farmland.  Nice crop of wheat.  Bit </w:t>
      </w:r>
      <w:proofErr w:type="spellStart"/>
      <w:r w:rsidRPr="008A18EC">
        <w:rPr>
          <w:rFonts w:ascii="Arial" w:hAnsi="Arial" w:cs="Arial"/>
          <w:sz w:val="20"/>
          <w:szCs w:val="20"/>
        </w:rPr>
        <w:t>slopey</w:t>
      </w:r>
      <w:proofErr w:type="spellEnd"/>
      <w:r w:rsidRPr="008A18EC">
        <w:rPr>
          <w:rFonts w:ascii="Arial" w:hAnsi="Arial" w:cs="Arial"/>
          <w:sz w:val="20"/>
          <w:szCs w:val="20"/>
        </w:rPr>
        <w:t xml:space="preserve"> but not limiting</w:t>
      </w:r>
    </w:p>
    <w:p w:rsidR="001E31F1" w:rsidRPr="008A18EC" w:rsidRDefault="001E31F1" w:rsidP="001E31F1">
      <w:pPr>
        <w:spacing w:after="0"/>
        <w:rPr>
          <w:rFonts w:ascii="Arial" w:hAnsi="Arial" w:cs="Arial"/>
          <w:sz w:val="20"/>
          <w:szCs w:val="20"/>
        </w:rPr>
      </w:pPr>
      <w:proofErr w:type="gramStart"/>
      <w:r w:rsidRPr="008A18EC">
        <w:rPr>
          <w:rFonts w:ascii="Arial" w:hAnsi="Arial" w:cs="Arial"/>
          <w:sz w:val="20"/>
          <w:szCs w:val="20"/>
        </w:rPr>
        <w:t>20 - 30 acres?</w:t>
      </w:r>
      <w:proofErr w:type="gramEnd"/>
      <w:r w:rsidRPr="008A18EC">
        <w:rPr>
          <w:rFonts w:ascii="Arial" w:hAnsi="Arial" w:cs="Arial"/>
          <w:sz w:val="20"/>
          <w:szCs w:val="20"/>
        </w:rPr>
        <w:t xml:space="preserve"> </w:t>
      </w:r>
      <w:r w:rsidRPr="008A18EC">
        <w:rPr>
          <w:rFonts w:ascii="Arial" w:hAnsi="Arial" w:cs="Arial"/>
          <w:sz w:val="20"/>
          <w:szCs w:val="20"/>
        </w:rPr>
        <w:tab/>
      </w:r>
      <w:r w:rsidRPr="008A18EC">
        <w:rPr>
          <w:rFonts w:ascii="Arial" w:hAnsi="Arial" w:cs="Arial"/>
          <w:sz w:val="20"/>
          <w:szCs w:val="20"/>
        </w:rPr>
        <w:tab/>
      </w:r>
      <w:r w:rsidRPr="008A18EC">
        <w:rPr>
          <w:rFonts w:ascii="Arial" w:hAnsi="Arial" w:cs="Arial"/>
          <w:sz w:val="20"/>
          <w:szCs w:val="20"/>
        </w:rPr>
        <w:tab/>
        <w:t xml:space="preserve">Agricultural Land </w:t>
      </w:r>
      <w:proofErr w:type="gramStart"/>
      <w:r w:rsidRPr="008A18EC">
        <w:rPr>
          <w:rFonts w:ascii="Arial" w:hAnsi="Arial" w:cs="Arial"/>
          <w:sz w:val="20"/>
          <w:szCs w:val="20"/>
        </w:rPr>
        <w:t>Class  2</w:t>
      </w:r>
      <w:proofErr w:type="gramEnd"/>
      <w:r w:rsidRPr="008A18EC">
        <w:rPr>
          <w:rFonts w:ascii="Arial" w:hAnsi="Arial" w:cs="Arial"/>
          <w:sz w:val="20"/>
          <w:szCs w:val="20"/>
        </w:rPr>
        <w:t>.</w:t>
      </w:r>
    </w:p>
    <w:p w:rsidR="001E31F1" w:rsidRDefault="001E31F1" w:rsidP="001E31F1">
      <w:pPr>
        <w:rPr>
          <w:rFonts w:ascii="Arial" w:hAnsi="Arial" w:cs="Arial"/>
          <w:b/>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2:</w:t>
      </w:r>
      <w:r w:rsidRPr="008A18EC">
        <w:rPr>
          <w:rFonts w:ascii="Arial" w:hAnsi="Arial" w:cs="Arial"/>
          <w:b/>
          <w:sz w:val="20"/>
          <w:szCs w:val="20"/>
        </w:rPr>
        <w:tab/>
        <w:t>Farmland west of Wakefield Rd.  A642 up to Town end</w:t>
      </w:r>
    </w:p>
    <w:p w:rsidR="001E31F1" w:rsidRPr="008A18EC" w:rsidRDefault="001E31F1" w:rsidP="001E31F1">
      <w:pPr>
        <w:rPr>
          <w:rFonts w:ascii="Arial" w:hAnsi="Arial" w:cs="Arial"/>
          <w:sz w:val="20"/>
          <w:szCs w:val="20"/>
        </w:rPr>
      </w:pPr>
      <w:proofErr w:type="gramStart"/>
      <w:r w:rsidRPr="008A18EC">
        <w:rPr>
          <w:rFonts w:ascii="Arial" w:hAnsi="Arial" w:cs="Arial"/>
          <w:sz w:val="20"/>
          <w:szCs w:val="20"/>
        </w:rPr>
        <w:t>Visited 21</w:t>
      </w:r>
      <w:r w:rsidRPr="008A18EC">
        <w:rPr>
          <w:rFonts w:ascii="Arial" w:hAnsi="Arial" w:cs="Arial"/>
          <w:sz w:val="20"/>
          <w:szCs w:val="20"/>
          <w:vertAlign w:val="superscript"/>
        </w:rPr>
        <w:t>st</w:t>
      </w:r>
      <w:r w:rsidRPr="008A18EC">
        <w:rPr>
          <w:rFonts w:ascii="Arial" w:hAnsi="Arial" w:cs="Arial"/>
          <w:sz w:val="20"/>
          <w:szCs w:val="20"/>
        </w:rPr>
        <w:t xml:space="preserve"> July.</w:t>
      </w:r>
      <w:proofErr w:type="gramEnd"/>
      <w:r w:rsidRPr="008A18EC">
        <w:rPr>
          <w:rFonts w:ascii="Arial" w:hAnsi="Arial" w:cs="Arial"/>
          <w:sz w:val="20"/>
          <w:szCs w:val="20"/>
        </w:rPr>
        <w:tab/>
      </w:r>
      <w:r w:rsidRPr="008A18EC">
        <w:rPr>
          <w:rFonts w:ascii="Arial" w:hAnsi="Arial" w:cs="Arial"/>
          <w:sz w:val="20"/>
          <w:szCs w:val="20"/>
        </w:rPr>
        <w:tab/>
        <w:t xml:space="preserve">Almost the same </w:t>
      </w:r>
      <w:proofErr w:type="gramStart"/>
      <w:r w:rsidRPr="008A18EC">
        <w:rPr>
          <w:rFonts w:ascii="Arial" w:hAnsi="Arial" w:cs="Arial"/>
          <w:sz w:val="20"/>
          <w:szCs w:val="20"/>
        </w:rPr>
        <w:t>cropping  as</w:t>
      </w:r>
      <w:proofErr w:type="gramEnd"/>
      <w:r w:rsidRPr="008A18EC">
        <w:rPr>
          <w:rFonts w:ascii="Arial" w:hAnsi="Arial" w:cs="Arial"/>
          <w:sz w:val="20"/>
          <w:szCs w:val="20"/>
        </w:rPr>
        <w:t xml:space="preserve"> area 1 though bigger.  Good quality farmland growing wheat.  </w:t>
      </w:r>
      <w:r w:rsidRPr="008A18EC">
        <w:rPr>
          <w:rFonts w:ascii="Arial" w:hAnsi="Arial" w:cs="Arial"/>
          <w:sz w:val="20"/>
          <w:szCs w:val="20"/>
        </w:rPr>
        <w:tab/>
        <w:t xml:space="preserve"> Land Class 2 and 3i</w:t>
      </w:r>
    </w:p>
    <w:p w:rsidR="001E31F1" w:rsidRDefault="001E31F1" w:rsidP="001E31F1">
      <w:pPr>
        <w:rPr>
          <w:rFonts w:ascii="Arial" w:hAnsi="Arial" w:cs="Arial"/>
          <w:b/>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3:</w:t>
      </w:r>
      <w:r w:rsidRPr="008A18EC">
        <w:rPr>
          <w:rFonts w:ascii="Arial" w:hAnsi="Arial" w:cs="Arial"/>
          <w:b/>
          <w:sz w:val="20"/>
          <w:szCs w:val="20"/>
        </w:rPr>
        <w:tab/>
        <w:t>Farmland west of Barwick Road</w:t>
      </w:r>
    </w:p>
    <w:p w:rsidR="001E31F1" w:rsidRPr="008A18EC" w:rsidRDefault="001E31F1" w:rsidP="001E31F1">
      <w:pPr>
        <w:rPr>
          <w:rFonts w:ascii="Arial" w:hAnsi="Arial" w:cs="Arial"/>
          <w:sz w:val="20"/>
          <w:szCs w:val="20"/>
        </w:rPr>
      </w:pPr>
      <w:proofErr w:type="gramStart"/>
      <w:r w:rsidRPr="008A18EC">
        <w:rPr>
          <w:rFonts w:ascii="Arial" w:hAnsi="Arial" w:cs="Arial"/>
          <w:sz w:val="20"/>
          <w:szCs w:val="20"/>
        </w:rPr>
        <w:t>Visited   23</w:t>
      </w:r>
      <w:r w:rsidRPr="008A18EC">
        <w:rPr>
          <w:rFonts w:ascii="Arial" w:hAnsi="Arial" w:cs="Arial"/>
          <w:sz w:val="20"/>
          <w:szCs w:val="20"/>
          <w:vertAlign w:val="superscript"/>
        </w:rPr>
        <w:t>rd</w:t>
      </w:r>
      <w:r w:rsidRPr="008A18EC">
        <w:rPr>
          <w:rFonts w:ascii="Arial" w:hAnsi="Arial" w:cs="Arial"/>
          <w:sz w:val="20"/>
          <w:szCs w:val="20"/>
        </w:rPr>
        <w:t xml:space="preserve"> July.</w:t>
      </w:r>
      <w:proofErr w:type="gramEnd"/>
      <w:r w:rsidRPr="008A18EC">
        <w:rPr>
          <w:rFonts w:ascii="Arial" w:hAnsi="Arial" w:cs="Arial"/>
          <w:sz w:val="20"/>
          <w:szCs w:val="20"/>
        </w:rPr>
        <w:tab/>
      </w:r>
      <w:r w:rsidRPr="008A18EC">
        <w:rPr>
          <w:rFonts w:ascii="Arial" w:hAnsi="Arial" w:cs="Arial"/>
          <w:sz w:val="20"/>
          <w:szCs w:val="20"/>
        </w:rPr>
        <w:tab/>
      </w:r>
      <w:proofErr w:type="gramStart"/>
      <w:r w:rsidRPr="008A18EC">
        <w:rPr>
          <w:rFonts w:ascii="Arial" w:hAnsi="Arial" w:cs="Arial"/>
          <w:sz w:val="20"/>
          <w:szCs w:val="20"/>
        </w:rPr>
        <w:t>Quite a big piece of land subdivide</w:t>
      </w:r>
      <w:proofErr w:type="gramEnd"/>
      <w:r w:rsidRPr="008A18EC">
        <w:rPr>
          <w:rFonts w:ascii="Arial" w:hAnsi="Arial" w:cs="Arial"/>
          <w:sz w:val="20"/>
          <w:szCs w:val="20"/>
        </w:rPr>
        <w:t xml:space="preserve"> into 3 fields.    Travelling east: the wheat field must stretch behind the houses parallel with Nanny Goat Lane and reaching Barwick Road.   </w:t>
      </w:r>
      <w:proofErr w:type="gramStart"/>
      <w:r w:rsidRPr="008A18EC">
        <w:rPr>
          <w:rFonts w:ascii="Arial" w:hAnsi="Arial" w:cs="Arial"/>
          <w:sz w:val="20"/>
          <w:szCs w:val="20"/>
        </w:rPr>
        <w:t>Only really visible from the last few yards on Nanny Goat Lane and down Barwick Rd.</w:t>
      </w:r>
      <w:proofErr w:type="gramEnd"/>
      <w:r w:rsidRPr="008A18EC">
        <w:rPr>
          <w:rFonts w:ascii="Arial" w:hAnsi="Arial" w:cs="Arial"/>
          <w:sz w:val="20"/>
          <w:szCs w:val="20"/>
        </w:rPr>
        <w:t xml:space="preserve">   </w:t>
      </w:r>
    </w:p>
    <w:p w:rsidR="001E31F1" w:rsidRPr="008A18EC" w:rsidRDefault="001E31F1" w:rsidP="001E31F1">
      <w:pPr>
        <w:rPr>
          <w:rFonts w:ascii="Arial" w:hAnsi="Arial" w:cs="Arial"/>
          <w:sz w:val="20"/>
          <w:szCs w:val="20"/>
        </w:rPr>
      </w:pPr>
      <w:proofErr w:type="gramStart"/>
      <w:r w:rsidRPr="008A18EC">
        <w:rPr>
          <w:rFonts w:ascii="Arial" w:hAnsi="Arial" w:cs="Arial"/>
          <w:sz w:val="20"/>
          <w:szCs w:val="20"/>
        </w:rPr>
        <w:t>Crop of wheat but not so good as the crop down Wakefield Road and is likely to be adjacent to the HS2 railway line in due course.</w:t>
      </w:r>
      <w:proofErr w:type="gramEnd"/>
      <w:r w:rsidRPr="008A18EC">
        <w:rPr>
          <w:rFonts w:ascii="Arial" w:hAnsi="Arial" w:cs="Arial"/>
          <w:sz w:val="20"/>
          <w:szCs w:val="20"/>
        </w:rPr>
        <w:t xml:space="preserve">   Agricultural Land class is probably still 3i.  </w:t>
      </w: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4</w:t>
      </w:r>
      <w:r w:rsidRPr="008A18EC">
        <w:rPr>
          <w:rFonts w:ascii="Arial" w:hAnsi="Arial" w:cs="Arial"/>
          <w:b/>
          <w:sz w:val="20"/>
          <w:szCs w:val="20"/>
        </w:rPr>
        <w:tab/>
        <w:t>:</w:t>
      </w:r>
      <w:r w:rsidRPr="008A18EC">
        <w:rPr>
          <w:rFonts w:ascii="Arial" w:hAnsi="Arial" w:cs="Arial"/>
          <w:b/>
          <w:sz w:val="20"/>
          <w:szCs w:val="20"/>
        </w:rPr>
        <w:tab/>
        <w:t xml:space="preserve">Fields east of Barwick Road and north of </w:t>
      </w:r>
      <w:proofErr w:type="spellStart"/>
      <w:r w:rsidRPr="008A18EC">
        <w:rPr>
          <w:rFonts w:ascii="Arial" w:hAnsi="Arial" w:cs="Arial"/>
          <w:b/>
          <w:sz w:val="20"/>
          <w:szCs w:val="20"/>
        </w:rPr>
        <w:t>Lotherton</w:t>
      </w:r>
      <w:proofErr w:type="spellEnd"/>
      <w:r w:rsidRPr="008A18EC">
        <w:rPr>
          <w:rFonts w:ascii="Arial" w:hAnsi="Arial" w:cs="Arial"/>
          <w:b/>
          <w:sz w:val="20"/>
          <w:szCs w:val="20"/>
        </w:rPr>
        <w:t xml:space="preserve"> Way</w:t>
      </w:r>
    </w:p>
    <w:p w:rsidR="001E31F1" w:rsidRPr="008A18EC" w:rsidRDefault="001E31F1" w:rsidP="001E31F1">
      <w:pPr>
        <w:rPr>
          <w:rFonts w:ascii="Arial" w:hAnsi="Arial" w:cs="Arial"/>
          <w:sz w:val="20"/>
          <w:szCs w:val="20"/>
        </w:rPr>
      </w:pPr>
      <w:r w:rsidRPr="008A18EC">
        <w:rPr>
          <w:rFonts w:ascii="Arial" w:hAnsi="Arial" w:cs="Arial"/>
          <w:sz w:val="20"/>
          <w:szCs w:val="20"/>
        </w:rPr>
        <w:t>23</w:t>
      </w:r>
      <w:r w:rsidRPr="008A18EC">
        <w:rPr>
          <w:rFonts w:ascii="Arial" w:hAnsi="Arial" w:cs="Arial"/>
          <w:sz w:val="20"/>
          <w:szCs w:val="20"/>
          <w:vertAlign w:val="superscript"/>
        </w:rPr>
        <w:t>rd</w:t>
      </w:r>
      <w:r w:rsidRPr="008A18EC">
        <w:rPr>
          <w:rFonts w:ascii="Arial" w:hAnsi="Arial" w:cs="Arial"/>
          <w:sz w:val="20"/>
          <w:szCs w:val="20"/>
        </w:rPr>
        <w:t xml:space="preserve"> July.</w:t>
      </w:r>
      <w:r w:rsidRPr="008A18EC">
        <w:rPr>
          <w:rFonts w:ascii="Arial" w:hAnsi="Arial" w:cs="Arial"/>
          <w:sz w:val="20"/>
          <w:szCs w:val="20"/>
        </w:rPr>
        <w:tab/>
      </w:r>
      <w:proofErr w:type="gramStart"/>
      <w:r w:rsidRPr="008A18EC">
        <w:rPr>
          <w:rFonts w:ascii="Arial" w:hAnsi="Arial" w:cs="Arial"/>
          <w:sz w:val="20"/>
          <w:szCs w:val="20"/>
        </w:rPr>
        <w:t>Large field.</w:t>
      </w:r>
      <w:proofErr w:type="gramEnd"/>
      <w:r w:rsidRPr="008A18EC">
        <w:rPr>
          <w:rFonts w:ascii="Arial" w:hAnsi="Arial" w:cs="Arial"/>
          <w:sz w:val="20"/>
          <w:szCs w:val="20"/>
        </w:rPr>
        <w:t xml:space="preserve">  Many bits to the area</w:t>
      </w:r>
    </w:p>
    <w:p w:rsidR="001E31F1" w:rsidRPr="00DF4CED" w:rsidRDefault="001E31F1" w:rsidP="001E31F1">
      <w:pPr>
        <w:pStyle w:val="ListParagraph"/>
        <w:numPr>
          <w:ilvl w:val="0"/>
          <w:numId w:val="4"/>
        </w:numPr>
        <w:rPr>
          <w:rFonts w:ascii="Arial" w:hAnsi="Arial" w:cs="Arial"/>
          <w:b/>
          <w:sz w:val="20"/>
          <w:szCs w:val="20"/>
        </w:rPr>
      </w:pPr>
      <w:proofErr w:type="spellStart"/>
      <w:proofErr w:type="gramStart"/>
      <w:r w:rsidRPr="00DF4CED">
        <w:rPr>
          <w:rFonts w:ascii="Arial" w:hAnsi="Arial" w:cs="Arial"/>
          <w:sz w:val="20"/>
          <w:szCs w:val="20"/>
        </w:rPr>
        <w:t>i</w:t>
      </w:r>
      <w:proofErr w:type="spellEnd"/>
      <w:proofErr w:type="gramEnd"/>
      <w:r w:rsidRPr="00DF4CED">
        <w:rPr>
          <w:rFonts w:ascii="Arial" w:hAnsi="Arial" w:cs="Arial"/>
          <w:sz w:val="20"/>
          <w:szCs w:val="20"/>
        </w:rPr>
        <w:tab/>
        <w:t>tiny little field of wheat (2-3 acres) near the road and quite a scraggy crop (not special).</w:t>
      </w:r>
    </w:p>
    <w:p w:rsidR="001E31F1" w:rsidRPr="00DF4CED" w:rsidRDefault="001E31F1" w:rsidP="001E31F1">
      <w:pPr>
        <w:pStyle w:val="ListParagraph"/>
        <w:numPr>
          <w:ilvl w:val="0"/>
          <w:numId w:val="4"/>
        </w:numPr>
        <w:rPr>
          <w:rFonts w:ascii="Arial" w:hAnsi="Arial" w:cs="Arial"/>
          <w:sz w:val="20"/>
          <w:szCs w:val="20"/>
        </w:rPr>
      </w:pPr>
      <w:proofErr w:type="gramStart"/>
      <w:r w:rsidRPr="00DF4CED">
        <w:rPr>
          <w:rFonts w:ascii="Arial" w:hAnsi="Arial" w:cs="Arial"/>
          <w:sz w:val="20"/>
          <w:szCs w:val="20"/>
        </w:rPr>
        <w:t>ii</w:t>
      </w:r>
      <w:proofErr w:type="gramEnd"/>
      <w:r w:rsidRPr="00DF4CED">
        <w:rPr>
          <w:rFonts w:ascii="Arial" w:hAnsi="Arial" w:cs="Arial"/>
          <w:sz w:val="20"/>
          <w:szCs w:val="20"/>
        </w:rPr>
        <w:tab/>
        <w:t xml:space="preserve">few acre  presumably belonging to </w:t>
      </w:r>
      <w:proofErr w:type="spellStart"/>
      <w:r w:rsidRPr="00DF4CED">
        <w:rPr>
          <w:rFonts w:ascii="Arial" w:hAnsi="Arial" w:cs="Arial"/>
          <w:sz w:val="20"/>
          <w:szCs w:val="20"/>
        </w:rPr>
        <w:t>Laneside</w:t>
      </w:r>
      <w:proofErr w:type="spellEnd"/>
      <w:r w:rsidRPr="00DF4CED">
        <w:rPr>
          <w:rFonts w:ascii="Arial" w:hAnsi="Arial" w:cs="Arial"/>
          <w:sz w:val="20"/>
          <w:szCs w:val="20"/>
        </w:rPr>
        <w:t xml:space="preserve"> cottage.  Not used for much it seems</w:t>
      </w:r>
    </w:p>
    <w:p w:rsidR="001E31F1" w:rsidRPr="00DF4CED" w:rsidRDefault="001E31F1" w:rsidP="001E31F1">
      <w:pPr>
        <w:pStyle w:val="ListParagraph"/>
        <w:numPr>
          <w:ilvl w:val="0"/>
          <w:numId w:val="4"/>
        </w:numPr>
        <w:rPr>
          <w:rFonts w:ascii="Arial" w:hAnsi="Arial" w:cs="Arial"/>
          <w:sz w:val="20"/>
          <w:szCs w:val="20"/>
        </w:rPr>
      </w:pPr>
      <w:proofErr w:type="gramStart"/>
      <w:r w:rsidRPr="00DF4CED">
        <w:rPr>
          <w:rFonts w:ascii="Arial" w:hAnsi="Arial" w:cs="Arial"/>
          <w:sz w:val="20"/>
          <w:szCs w:val="20"/>
        </w:rPr>
        <w:t>iii</w:t>
      </w:r>
      <w:proofErr w:type="gramEnd"/>
      <w:r w:rsidRPr="00DF4CED">
        <w:rPr>
          <w:rFonts w:ascii="Arial" w:hAnsi="Arial" w:cs="Arial"/>
          <w:sz w:val="20"/>
          <w:szCs w:val="20"/>
        </w:rPr>
        <w:tab/>
        <w:t xml:space="preserve">Larger section to the east green and sort of managed.  Contains the Elms large house </w:t>
      </w:r>
    </w:p>
    <w:p w:rsidR="001E31F1" w:rsidRPr="00DF4CED" w:rsidRDefault="001E31F1" w:rsidP="001E31F1">
      <w:pPr>
        <w:pStyle w:val="ListParagraph"/>
        <w:numPr>
          <w:ilvl w:val="0"/>
          <w:numId w:val="4"/>
        </w:numPr>
        <w:rPr>
          <w:rFonts w:ascii="Arial" w:hAnsi="Arial" w:cs="Arial"/>
          <w:sz w:val="20"/>
          <w:szCs w:val="20"/>
        </w:rPr>
      </w:pPr>
      <w:proofErr w:type="gramStart"/>
      <w:r w:rsidRPr="00DF4CED">
        <w:rPr>
          <w:rFonts w:ascii="Arial" w:hAnsi="Arial" w:cs="Arial"/>
          <w:sz w:val="20"/>
          <w:szCs w:val="20"/>
        </w:rPr>
        <w:t>iv</w:t>
      </w:r>
      <w:proofErr w:type="gramEnd"/>
      <w:r w:rsidRPr="00DF4CED">
        <w:rPr>
          <w:rFonts w:ascii="Arial" w:hAnsi="Arial" w:cs="Arial"/>
          <w:sz w:val="20"/>
          <w:szCs w:val="20"/>
        </w:rPr>
        <w:tab/>
        <w:t>several fields which have been cut for hay (baler in the field).   Well managed though I have never seen it grazed.</w:t>
      </w:r>
    </w:p>
    <w:p w:rsidR="001E31F1" w:rsidRPr="00DF4CED" w:rsidRDefault="001E31F1" w:rsidP="001E31F1">
      <w:pPr>
        <w:pStyle w:val="ListParagraph"/>
        <w:numPr>
          <w:ilvl w:val="0"/>
          <w:numId w:val="4"/>
        </w:numPr>
        <w:rPr>
          <w:rFonts w:ascii="Arial" w:hAnsi="Arial" w:cs="Arial"/>
          <w:sz w:val="20"/>
          <w:szCs w:val="20"/>
        </w:rPr>
      </w:pPr>
      <w:proofErr w:type="gramStart"/>
      <w:r w:rsidRPr="00DF4CED">
        <w:rPr>
          <w:rFonts w:ascii="Arial" w:hAnsi="Arial" w:cs="Arial"/>
          <w:sz w:val="20"/>
          <w:szCs w:val="20"/>
        </w:rPr>
        <w:t>v</w:t>
      </w:r>
      <w:proofErr w:type="gramEnd"/>
      <w:r w:rsidRPr="00DF4CED">
        <w:rPr>
          <w:rFonts w:ascii="Arial" w:hAnsi="Arial" w:cs="Arial"/>
          <w:sz w:val="20"/>
          <w:szCs w:val="20"/>
        </w:rPr>
        <w:tab/>
        <w:t>East again a real rubbish field at the end going to waste.  Scrub trees moving in plus long, overgrown and unmanaged grass.  The Natural England Map indicates Grade 3 but the farming is not impressive</w:t>
      </w: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5:</w:t>
      </w:r>
      <w:r w:rsidRPr="008A18EC">
        <w:rPr>
          <w:rFonts w:ascii="Arial" w:hAnsi="Arial" w:cs="Arial"/>
          <w:b/>
          <w:sz w:val="20"/>
          <w:szCs w:val="20"/>
        </w:rPr>
        <w:tab/>
        <w:t>North Hold, land west of A642 close to Junction 47</w:t>
      </w:r>
    </w:p>
    <w:p w:rsidR="001E31F1" w:rsidRPr="008A18EC" w:rsidRDefault="001E31F1" w:rsidP="001E31F1">
      <w:pPr>
        <w:rPr>
          <w:rFonts w:ascii="Arial" w:hAnsi="Arial" w:cs="Arial"/>
          <w:sz w:val="20"/>
          <w:szCs w:val="20"/>
        </w:rPr>
      </w:pPr>
      <w:proofErr w:type="gramStart"/>
      <w:r w:rsidRPr="008A18EC">
        <w:rPr>
          <w:rFonts w:ascii="Arial" w:hAnsi="Arial" w:cs="Arial"/>
          <w:sz w:val="20"/>
          <w:szCs w:val="20"/>
        </w:rPr>
        <w:t>Visited  23</w:t>
      </w:r>
      <w:r w:rsidRPr="008A18EC">
        <w:rPr>
          <w:rFonts w:ascii="Arial" w:hAnsi="Arial" w:cs="Arial"/>
          <w:sz w:val="20"/>
          <w:szCs w:val="20"/>
          <w:vertAlign w:val="superscript"/>
        </w:rPr>
        <w:t>rd</w:t>
      </w:r>
      <w:proofErr w:type="gramEnd"/>
      <w:r w:rsidRPr="008A18EC">
        <w:rPr>
          <w:rFonts w:ascii="Arial" w:hAnsi="Arial" w:cs="Arial"/>
          <w:sz w:val="20"/>
          <w:szCs w:val="20"/>
        </w:rPr>
        <w:t xml:space="preserve"> July.</w:t>
      </w:r>
      <w:r w:rsidRPr="008A18EC">
        <w:rPr>
          <w:rFonts w:ascii="Arial" w:hAnsi="Arial" w:cs="Arial"/>
          <w:sz w:val="20"/>
          <w:szCs w:val="20"/>
        </w:rPr>
        <w:tab/>
        <w:t>Notice:</w:t>
      </w:r>
      <w:r w:rsidRPr="008A18EC">
        <w:rPr>
          <w:rFonts w:ascii="Arial" w:hAnsi="Arial" w:cs="Arial"/>
          <w:sz w:val="20"/>
          <w:szCs w:val="20"/>
        </w:rPr>
        <w:tab/>
        <w:t xml:space="preserve">Private Property.  Please Keep Out, Dangerous.  </w:t>
      </w:r>
      <w:proofErr w:type="gramStart"/>
      <w:r w:rsidRPr="008A18EC">
        <w:rPr>
          <w:rFonts w:ascii="Arial" w:hAnsi="Arial" w:cs="Arial"/>
          <w:sz w:val="20"/>
          <w:szCs w:val="20"/>
        </w:rPr>
        <w:t>Former mine workings.</w:t>
      </w:r>
      <w:proofErr w:type="gramEnd"/>
      <w:r w:rsidRPr="008A18EC">
        <w:rPr>
          <w:rFonts w:ascii="Arial" w:hAnsi="Arial" w:cs="Arial"/>
          <w:sz w:val="20"/>
          <w:szCs w:val="20"/>
        </w:rPr>
        <w:t xml:space="preserve">    </w:t>
      </w:r>
    </w:p>
    <w:p w:rsidR="001E31F1" w:rsidRPr="008A18EC" w:rsidRDefault="001E31F1" w:rsidP="001E31F1">
      <w:pPr>
        <w:rPr>
          <w:rFonts w:ascii="Arial" w:hAnsi="Arial" w:cs="Arial"/>
          <w:sz w:val="20"/>
          <w:szCs w:val="20"/>
        </w:rPr>
      </w:pPr>
      <w:r w:rsidRPr="008A18EC">
        <w:rPr>
          <w:rFonts w:ascii="Arial" w:hAnsi="Arial" w:cs="Arial"/>
          <w:sz w:val="20"/>
          <w:szCs w:val="20"/>
        </w:rPr>
        <w:t xml:space="preserve">Liz </w:t>
      </w:r>
      <w:proofErr w:type="spellStart"/>
      <w:r w:rsidRPr="008A18EC">
        <w:rPr>
          <w:rFonts w:ascii="Arial" w:hAnsi="Arial" w:cs="Arial"/>
          <w:sz w:val="20"/>
          <w:szCs w:val="20"/>
        </w:rPr>
        <w:t>Crossland’s</w:t>
      </w:r>
      <w:proofErr w:type="spellEnd"/>
      <w:r w:rsidRPr="008A18EC">
        <w:rPr>
          <w:rFonts w:ascii="Arial" w:hAnsi="Arial" w:cs="Arial"/>
          <w:sz w:val="20"/>
          <w:szCs w:val="20"/>
        </w:rPr>
        <w:t xml:space="preserve"> field contains the Weigh House.  According to the Natural England </w:t>
      </w:r>
      <w:proofErr w:type="gramStart"/>
      <w:r w:rsidRPr="008A18EC">
        <w:rPr>
          <w:rFonts w:ascii="Arial" w:hAnsi="Arial" w:cs="Arial"/>
          <w:sz w:val="20"/>
          <w:szCs w:val="20"/>
        </w:rPr>
        <w:t>map  this</w:t>
      </w:r>
      <w:proofErr w:type="gramEnd"/>
      <w:r w:rsidRPr="008A18EC">
        <w:rPr>
          <w:rFonts w:ascii="Arial" w:hAnsi="Arial" w:cs="Arial"/>
          <w:sz w:val="20"/>
          <w:szCs w:val="20"/>
        </w:rPr>
        <w:t xml:space="preserve"> is definitely  Agricultural Land Class3i or even 2  but not borne out on the ground.     </w:t>
      </w:r>
      <w:proofErr w:type="gramStart"/>
      <w:r w:rsidRPr="008A18EC">
        <w:rPr>
          <w:rFonts w:ascii="Arial" w:hAnsi="Arial" w:cs="Arial"/>
          <w:sz w:val="20"/>
          <w:szCs w:val="20"/>
        </w:rPr>
        <w:t>Large field (20 to 30 acres maybe)   and all one type.</w:t>
      </w:r>
      <w:proofErr w:type="gramEnd"/>
      <w:r w:rsidRPr="008A18EC">
        <w:rPr>
          <w:rFonts w:ascii="Arial" w:hAnsi="Arial" w:cs="Arial"/>
          <w:sz w:val="20"/>
          <w:szCs w:val="20"/>
        </w:rPr>
        <w:t xml:space="preserve">  </w:t>
      </w:r>
      <w:r w:rsidRPr="008A18EC">
        <w:rPr>
          <w:rFonts w:ascii="Arial" w:hAnsi="Arial" w:cs="Arial"/>
          <w:sz w:val="20"/>
          <w:szCs w:val="20"/>
        </w:rPr>
        <w:lastRenderedPageBreak/>
        <w:t xml:space="preserve">Poor field - looks more like moorland than other Garforth land.  May be polluted with old mine/ industrial workings </w:t>
      </w:r>
      <w:proofErr w:type="spellStart"/>
      <w:r w:rsidRPr="008A18EC">
        <w:rPr>
          <w:rFonts w:ascii="Arial" w:hAnsi="Arial" w:cs="Arial"/>
          <w:sz w:val="20"/>
          <w:szCs w:val="20"/>
        </w:rPr>
        <w:t>etc</w:t>
      </w:r>
      <w:proofErr w:type="spellEnd"/>
      <w:r w:rsidRPr="008A18EC">
        <w:rPr>
          <w:rFonts w:ascii="Arial" w:hAnsi="Arial" w:cs="Arial"/>
          <w:sz w:val="20"/>
          <w:szCs w:val="20"/>
        </w:rPr>
        <w:t xml:space="preserve">   Few animals graze there occasionally but not that agriculturally productive.</w:t>
      </w: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6:</w:t>
      </w:r>
      <w:r w:rsidRPr="008A18EC">
        <w:rPr>
          <w:rFonts w:ascii="Arial" w:hAnsi="Arial" w:cs="Arial"/>
          <w:b/>
          <w:sz w:val="20"/>
          <w:szCs w:val="20"/>
        </w:rPr>
        <w:tab/>
      </w:r>
      <w:proofErr w:type="spellStart"/>
      <w:r w:rsidRPr="008A18EC">
        <w:rPr>
          <w:rFonts w:ascii="Arial" w:hAnsi="Arial" w:cs="Arial"/>
          <w:b/>
          <w:sz w:val="20"/>
          <w:szCs w:val="20"/>
        </w:rPr>
        <w:t>Makins’s</w:t>
      </w:r>
      <w:proofErr w:type="spellEnd"/>
      <w:r w:rsidRPr="008A18EC">
        <w:rPr>
          <w:rFonts w:ascii="Arial" w:hAnsi="Arial" w:cs="Arial"/>
          <w:b/>
          <w:sz w:val="20"/>
          <w:szCs w:val="20"/>
        </w:rPr>
        <w:t xml:space="preserve"> </w:t>
      </w:r>
      <w:proofErr w:type="gramStart"/>
      <w:r w:rsidRPr="008A18EC">
        <w:rPr>
          <w:rFonts w:ascii="Arial" w:hAnsi="Arial" w:cs="Arial"/>
          <w:b/>
          <w:sz w:val="20"/>
          <w:szCs w:val="20"/>
        </w:rPr>
        <w:t>Farm  1232A</w:t>
      </w:r>
      <w:proofErr w:type="gramEnd"/>
      <w:r w:rsidRPr="008A18EC">
        <w:rPr>
          <w:rFonts w:ascii="Arial" w:hAnsi="Arial" w:cs="Arial"/>
          <w:b/>
          <w:sz w:val="20"/>
          <w:szCs w:val="20"/>
        </w:rPr>
        <w:t xml:space="preserve">    Farmland west of the Ridge road, between railway and A63  </w:t>
      </w:r>
    </w:p>
    <w:p w:rsidR="001E31F1" w:rsidRPr="008A18EC" w:rsidRDefault="001E31F1" w:rsidP="001E31F1">
      <w:pPr>
        <w:rPr>
          <w:rFonts w:ascii="Arial" w:hAnsi="Arial" w:cs="Arial"/>
          <w:sz w:val="20"/>
          <w:szCs w:val="20"/>
        </w:rPr>
      </w:pPr>
      <w:proofErr w:type="gramStart"/>
      <w:r w:rsidRPr="008A18EC">
        <w:rPr>
          <w:rFonts w:ascii="Arial" w:hAnsi="Arial" w:cs="Arial"/>
          <w:sz w:val="20"/>
          <w:szCs w:val="20"/>
        </w:rPr>
        <w:t>Visited  27</w:t>
      </w:r>
      <w:r w:rsidRPr="008A18EC">
        <w:rPr>
          <w:rFonts w:ascii="Arial" w:hAnsi="Arial" w:cs="Arial"/>
          <w:sz w:val="20"/>
          <w:szCs w:val="20"/>
          <w:vertAlign w:val="superscript"/>
        </w:rPr>
        <w:t>th</w:t>
      </w:r>
      <w:proofErr w:type="gramEnd"/>
      <w:r w:rsidRPr="008A18EC">
        <w:rPr>
          <w:rFonts w:ascii="Arial" w:hAnsi="Arial" w:cs="Arial"/>
          <w:sz w:val="20"/>
          <w:szCs w:val="20"/>
        </w:rPr>
        <w:t xml:space="preserve"> July.    </w:t>
      </w:r>
      <w:proofErr w:type="gramStart"/>
      <w:r w:rsidRPr="008A18EC">
        <w:rPr>
          <w:rFonts w:ascii="Arial" w:hAnsi="Arial" w:cs="Arial"/>
          <w:sz w:val="20"/>
          <w:szCs w:val="20"/>
        </w:rPr>
        <w:t>The area between the Ridge Road and the Garforth to York railway line.</w:t>
      </w:r>
      <w:proofErr w:type="gramEnd"/>
      <w:r w:rsidRPr="008A18EC">
        <w:rPr>
          <w:rFonts w:ascii="Arial" w:hAnsi="Arial" w:cs="Arial"/>
          <w:sz w:val="20"/>
          <w:szCs w:val="20"/>
        </w:rPr>
        <w:t xml:space="preserve">    </w:t>
      </w:r>
      <w:proofErr w:type="gramStart"/>
      <w:r w:rsidRPr="008A18EC">
        <w:rPr>
          <w:rFonts w:ascii="Arial" w:hAnsi="Arial" w:cs="Arial"/>
          <w:sz w:val="20"/>
          <w:szCs w:val="20"/>
        </w:rPr>
        <w:t xml:space="preserve">Unequivocally </w:t>
      </w:r>
      <w:proofErr w:type="spellStart"/>
      <w:r w:rsidRPr="008A18EC">
        <w:rPr>
          <w:rFonts w:ascii="Arial" w:hAnsi="Arial" w:cs="Arial"/>
          <w:sz w:val="20"/>
          <w:szCs w:val="20"/>
        </w:rPr>
        <w:t>Agric</w:t>
      </w:r>
      <w:proofErr w:type="spellEnd"/>
      <w:r w:rsidRPr="008A18EC">
        <w:rPr>
          <w:rFonts w:ascii="Arial" w:hAnsi="Arial" w:cs="Arial"/>
          <w:sz w:val="20"/>
          <w:szCs w:val="20"/>
        </w:rPr>
        <w:t xml:space="preserve"> Land Class2.</w:t>
      </w:r>
      <w:proofErr w:type="gramEnd"/>
      <w:r w:rsidRPr="008A18EC">
        <w:rPr>
          <w:rFonts w:ascii="Arial" w:hAnsi="Arial" w:cs="Arial"/>
          <w:sz w:val="20"/>
          <w:szCs w:val="20"/>
        </w:rPr>
        <w:t xml:space="preserve"> </w:t>
      </w:r>
    </w:p>
    <w:p w:rsidR="001E31F1" w:rsidRPr="008A18EC" w:rsidRDefault="001E31F1" w:rsidP="001E31F1">
      <w:pPr>
        <w:rPr>
          <w:rFonts w:ascii="Arial" w:hAnsi="Arial" w:cs="Arial"/>
          <w:sz w:val="20"/>
          <w:szCs w:val="20"/>
        </w:rPr>
      </w:pPr>
      <w:proofErr w:type="gramStart"/>
      <w:r w:rsidRPr="008A18EC">
        <w:rPr>
          <w:rFonts w:ascii="Arial" w:hAnsi="Arial" w:cs="Arial"/>
          <w:sz w:val="20"/>
          <w:szCs w:val="20"/>
        </w:rPr>
        <w:t>Between the railway and no 6 bit of parkland and then more barley looking to be a good crop.</w:t>
      </w:r>
      <w:proofErr w:type="gramEnd"/>
      <w:r w:rsidRPr="008A18EC">
        <w:rPr>
          <w:rFonts w:ascii="Arial" w:hAnsi="Arial" w:cs="Arial"/>
          <w:sz w:val="20"/>
          <w:szCs w:val="20"/>
        </w:rPr>
        <w:t xml:space="preserve">   No 6 is all poly tunnels and looks a brilliant crop of strawberries for the tunnel beside the footpath.  Many </w:t>
      </w:r>
      <w:proofErr w:type="spellStart"/>
      <w:proofErr w:type="gramStart"/>
      <w:r w:rsidRPr="008A18EC">
        <w:rPr>
          <w:rFonts w:ascii="Arial" w:hAnsi="Arial" w:cs="Arial"/>
          <w:sz w:val="20"/>
          <w:szCs w:val="20"/>
        </w:rPr>
        <w:t>polytunnels</w:t>
      </w:r>
      <w:proofErr w:type="spellEnd"/>
      <w:r w:rsidRPr="008A18EC">
        <w:rPr>
          <w:rFonts w:ascii="Arial" w:hAnsi="Arial" w:cs="Arial"/>
          <w:sz w:val="20"/>
          <w:szCs w:val="20"/>
        </w:rPr>
        <w:t xml:space="preserve">  maybe</w:t>
      </w:r>
      <w:proofErr w:type="gramEnd"/>
      <w:r w:rsidRPr="008A18EC">
        <w:rPr>
          <w:rFonts w:ascii="Arial" w:hAnsi="Arial" w:cs="Arial"/>
          <w:sz w:val="20"/>
          <w:szCs w:val="20"/>
        </w:rPr>
        <w:t xml:space="preserve"> a 100 (?) and up to 50 yards ears long.    </w:t>
      </w:r>
    </w:p>
    <w:p w:rsidR="001E31F1" w:rsidRPr="008A18EC" w:rsidRDefault="001E31F1" w:rsidP="001E31F1">
      <w:pPr>
        <w:rPr>
          <w:rFonts w:ascii="Arial" w:hAnsi="Arial" w:cs="Arial"/>
          <w:sz w:val="20"/>
          <w:szCs w:val="20"/>
        </w:rPr>
      </w:pPr>
      <w:r w:rsidRPr="008A18EC">
        <w:rPr>
          <w:rFonts w:ascii="Arial" w:hAnsi="Arial" w:cs="Arial"/>
          <w:sz w:val="20"/>
          <w:szCs w:val="20"/>
        </w:rPr>
        <w:t>Football field with broken down goalposts next along the field and on the other side of the road were lots of caravans where the strawberry pickers live and have a recreation facilities.</w:t>
      </w: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7:</w:t>
      </w:r>
      <w:r w:rsidRPr="008A18EC">
        <w:rPr>
          <w:rFonts w:ascii="Arial" w:hAnsi="Arial" w:cs="Arial"/>
          <w:b/>
          <w:sz w:val="20"/>
          <w:szCs w:val="20"/>
        </w:rPr>
        <w:tab/>
      </w:r>
      <w:proofErr w:type="spellStart"/>
      <w:r w:rsidRPr="008A18EC">
        <w:rPr>
          <w:rFonts w:ascii="Arial" w:hAnsi="Arial" w:cs="Arial"/>
          <w:b/>
          <w:sz w:val="20"/>
          <w:szCs w:val="20"/>
        </w:rPr>
        <w:t>Peckfield</w:t>
      </w:r>
      <w:proofErr w:type="spellEnd"/>
      <w:r w:rsidRPr="008A18EC">
        <w:rPr>
          <w:rFonts w:ascii="Arial" w:hAnsi="Arial" w:cs="Arial"/>
          <w:b/>
          <w:sz w:val="20"/>
          <w:szCs w:val="20"/>
        </w:rPr>
        <w:t>, farmland west of the Ridge Road and north of the railway.  Makin Land 1232B</w:t>
      </w:r>
    </w:p>
    <w:p w:rsidR="001E31F1" w:rsidRPr="008A18EC" w:rsidRDefault="001E31F1" w:rsidP="001E31F1">
      <w:pPr>
        <w:rPr>
          <w:rFonts w:ascii="Arial" w:hAnsi="Arial" w:cs="Arial"/>
          <w:b/>
          <w:sz w:val="20"/>
          <w:szCs w:val="20"/>
        </w:rPr>
      </w:pPr>
      <w:r w:rsidRPr="008A18EC">
        <w:rPr>
          <w:rFonts w:ascii="Arial" w:hAnsi="Arial" w:cs="Arial"/>
          <w:sz w:val="20"/>
          <w:szCs w:val="20"/>
        </w:rPr>
        <w:t>27</w:t>
      </w:r>
      <w:r w:rsidRPr="008A18EC">
        <w:rPr>
          <w:rFonts w:ascii="Arial" w:hAnsi="Arial" w:cs="Arial"/>
          <w:sz w:val="20"/>
          <w:szCs w:val="20"/>
          <w:vertAlign w:val="superscript"/>
        </w:rPr>
        <w:t>th</w:t>
      </w:r>
      <w:r w:rsidRPr="008A18EC">
        <w:rPr>
          <w:rFonts w:ascii="Arial" w:hAnsi="Arial" w:cs="Arial"/>
          <w:sz w:val="20"/>
          <w:szCs w:val="20"/>
        </w:rPr>
        <w:t xml:space="preserve"> July </w:t>
      </w:r>
      <w:r w:rsidRPr="008A18EC">
        <w:rPr>
          <w:rFonts w:ascii="Arial" w:hAnsi="Arial" w:cs="Arial"/>
          <w:sz w:val="20"/>
          <w:szCs w:val="20"/>
        </w:rPr>
        <w:tab/>
      </w:r>
      <w:proofErr w:type="gramStart"/>
      <w:r w:rsidRPr="008A18EC">
        <w:rPr>
          <w:rFonts w:ascii="Arial" w:hAnsi="Arial" w:cs="Arial"/>
          <w:sz w:val="20"/>
          <w:szCs w:val="20"/>
        </w:rPr>
        <w:t>Big</w:t>
      </w:r>
      <w:proofErr w:type="gramEnd"/>
      <w:r w:rsidRPr="008A18EC">
        <w:rPr>
          <w:rFonts w:ascii="Arial" w:hAnsi="Arial" w:cs="Arial"/>
          <w:sz w:val="20"/>
          <w:szCs w:val="20"/>
        </w:rPr>
        <w:t xml:space="preserve"> field of barley looked like a short straw variety bit weedy but OK.  </w:t>
      </w:r>
      <w:proofErr w:type="gramStart"/>
      <w:r w:rsidRPr="008A18EC">
        <w:rPr>
          <w:rFonts w:ascii="Arial" w:hAnsi="Arial" w:cs="Arial"/>
          <w:sz w:val="20"/>
          <w:szCs w:val="20"/>
        </w:rPr>
        <w:t>Gently undulating and rather pretty.</w:t>
      </w:r>
      <w:proofErr w:type="gramEnd"/>
      <w:r w:rsidRPr="008A18EC">
        <w:rPr>
          <w:rFonts w:ascii="Arial" w:hAnsi="Arial" w:cs="Arial"/>
          <w:sz w:val="20"/>
          <w:szCs w:val="20"/>
        </w:rPr>
        <w:t xml:space="preserve">   </w:t>
      </w:r>
      <w:proofErr w:type="gramStart"/>
      <w:r w:rsidRPr="008A18EC">
        <w:rPr>
          <w:rFonts w:ascii="Arial" w:hAnsi="Arial" w:cs="Arial"/>
          <w:sz w:val="20"/>
          <w:szCs w:val="20"/>
        </w:rPr>
        <w:t xml:space="preserve">Definitely </w:t>
      </w:r>
      <w:proofErr w:type="spellStart"/>
      <w:r w:rsidRPr="008A18EC">
        <w:rPr>
          <w:rFonts w:ascii="Arial" w:hAnsi="Arial" w:cs="Arial"/>
          <w:sz w:val="20"/>
          <w:szCs w:val="20"/>
        </w:rPr>
        <w:t>Agric</w:t>
      </w:r>
      <w:proofErr w:type="spellEnd"/>
      <w:r w:rsidRPr="008A18EC">
        <w:rPr>
          <w:rFonts w:ascii="Arial" w:hAnsi="Arial" w:cs="Arial"/>
          <w:sz w:val="20"/>
          <w:szCs w:val="20"/>
        </w:rPr>
        <w:t xml:space="preserve"> Land Classification 2.</w:t>
      </w:r>
      <w:proofErr w:type="gramEnd"/>
    </w:p>
    <w:p w:rsidR="001E31F1" w:rsidRPr="008A18EC" w:rsidRDefault="001E31F1" w:rsidP="001E31F1">
      <w:pPr>
        <w:rPr>
          <w:rFonts w:ascii="Arial" w:hAnsi="Arial" w:cs="Arial"/>
          <w:b/>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8:</w:t>
      </w:r>
      <w:r w:rsidRPr="008A18EC">
        <w:rPr>
          <w:rFonts w:ascii="Arial" w:hAnsi="Arial" w:cs="Arial"/>
          <w:b/>
          <w:sz w:val="20"/>
          <w:szCs w:val="20"/>
        </w:rPr>
        <w:tab/>
        <w:t>Farmland to the rear of Cliff Top Park and the water tower</w:t>
      </w:r>
    </w:p>
    <w:p w:rsidR="001E31F1" w:rsidRPr="008A18EC" w:rsidRDefault="001E31F1" w:rsidP="001E31F1">
      <w:pPr>
        <w:rPr>
          <w:rFonts w:ascii="Arial" w:hAnsi="Arial" w:cs="Arial"/>
          <w:sz w:val="20"/>
          <w:szCs w:val="20"/>
        </w:rPr>
      </w:pPr>
      <w:r w:rsidRPr="008A18EC">
        <w:rPr>
          <w:rFonts w:ascii="Arial" w:hAnsi="Arial" w:cs="Arial"/>
          <w:sz w:val="20"/>
          <w:szCs w:val="20"/>
        </w:rPr>
        <w:t>2 or 3 fields and not clear which ones are included.  From the north end:</w:t>
      </w:r>
    </w:p>
    <w:p w:rsidR="001E31F1" w:rsidRPr="00DF4CED" w:rsidRDefault="001E31F1" w:rsidP="001E31F1">
      <w:pPr>
        <w:pStyle w:val="ListParagraph"/>
        <w:numPr>
          <w:ilvl w:val="0"/>
          <w:numId w:val="5"/>
        </w:numPr>
        <w:rPr>
          <w:rFonts w:ascii="Arial" w:hAnsi="Arial" w:cs="Arial"/>
          <w:sz w:val="20"/>
          <w:szCs w:val="20"/>
        </w:rPr>
      </w:pPr>
      <w:proofErr w:type="spellStart"/>
      <w:proofErr w:type="gramStart"/>
      <w:r w:rsidRPr="00DF4CED">
        <w:rPr>
          <w:rFonts w:ascii="Arial" w:hAnsi="Arial" w:cs="Arial"/>
          <w:sz w:val="20"/>
          <w:szCs w:val="20"/>
        </w:rPr>
        <w:t>i</w:t>
      </w:r>
      <w:proofErr w:type="spellEnd"/>
      <w:proofErr w:type="gramEnd"/>
      <w:r w:rsidRPr="00DF4CED">
        <w:rPr>
          <w:rFonts w:ascii="Arial" w:hAnsi="Arial" w:cs="Arial"/>
          <w:sz w:val="20"/>
          <w:szCs w:val="20"/>
        </w:rPr>
        <w:tab/>
        <w:t>Horse paddock. Looks OK though probably not included in the Coyle map</w:t>
      </w:r>
    </w:p>
    <w:p w:rsidR="001E31F1" w:rsidRPr="00DF4CED" w:rsidRDefault="001E31F1" w:rsidP="001E31F1">
      <w:pPr>
        <w:pStyle w:val="ListParagraph"/>
        <w:numPr>
          <w:ilvl w:val="0"/>
          <w:numId w:val="5"/>
        </w:numPr>
        <w:rPr>
          <w:rFonts w:ascii="Arial" w:hAnsi="Arial" w:cs="Arial"/>
          <w:sz w:val="20"/>
          <w:szCs w:val="20"/>
        </w:rPr>
      </w:pPr>
      <w:r w:rsidRPr="00DF4CED">
        <w:rPr>
          <w:rFonts w:ascii="Arial" w:hAnsi="Arial" w:cs="Arial"/>
          <w:sz w:val="20"/>
          <w:szCs w:val="20"/>
        </w:rPr>
        <w:t>ii</w:t>
      </w:r>
      <w:r w:rsidRPr="00DF4CED">
        <w:rPr>
          <w:rFonts w:ascii="Arial" w:hAnsi="Arial" w:cs="Arial"/>
          <w:sz w:val="20"/>
          <w:szCs w:val="20"/>
        </w:rPr>
        <w:tab/>
        <w:t>About 5  acres perhaps under wheat and again really nice</w:t>
      </w:r>
    </w:p>
    <w:p w:rsidR="001E31F1" w:rsidRPr="00DF4CED" w:rsidRDefault="001E31F1" w:rsidP="001E31F1">
      <w:pPr>
        <w:pStyle w:val="ListParagraph"/>
        <w:numPr>
          <w:ilvl w:val="0"/>
          <w:numId w:val="5"/>
        </w:numPr>
        <w:rPr>
          <w:rFonts w:ascii="Arial" w:hAnsi="Arial" w:cs="Arial"/>
          <w:sz w:val="20"/>
          <w:szCs w:val="20"/>
        </w:rPr>
      </w:pPr>
      <w:proofErr w:type="gramStart"/>
      <w:r w:rsidRPr="00DF4CED">
        <w:rPr>
          <w:rFonts w:ascii="Arial" w:hAnsi="Arial" w:cs="Arial"/>
          <w:sz w:val="20"/>
          <w:szCs w:val="20"/>
        </w:rPr>
        <w:t>iii</w:t>
      </w:r>
      <w:proofErr w:type="gramEnd"/>
      <w:r w:rsidRPr="00DF4CED">
        <w:rPr>
          <w:rFonts w:ascii="Arial" w:hAnsi="Arial" w:cs="Arial"/>
          <w:sz w:val="20"/>
          <w:szCs w:val="20"/>
        </w:rPr>
        <w:tab/>
        <w:t>As (ii)  4 acres or so.   Smaller growing barley again nicely looked after.</w:t>
      </w:r>
    </w:p>
    <w:p w:rsidR="001E31F1" w:rsidRPr="008A18EC" w:rsidRDefault="001E31F1" w:rsidP="001E31F1">
      <w:pPr>
        <w:rPr>
          <w:rFonts w:ascii="Arial" w:hAnsi="Arial" w:cs="Arial"/>
          <w:sz w:val="20"/>
          <w:szCs w:val="20"/>
        </w:rPr>
      </w:pPr>
      <w:r w:rsidRPr="008A18EC">
        <w:rPr>
          <w:rFonts w:ascii="Arial" w:hAnsi="Arial" w:cs="Arial"/>
          <w:sz w:val="20"/>
          <w:szCs w:val="20"/>
        </w:rPr>
        <w:t xml:space="preserve">Natural England’s map shows this as urban land which is not currently the case on the ground.  </w:t>
      </w:r>
    </w:p>
    <w:p w:rsidR="001E31F1" w:rsidRDefault="001E31F1" w:rsidP="001E31F1">
      <w:pPr>
        <w:rPr>
          <w:rFonts w:ascii="Arial" w:hAnsi="Arial" w:cs="Arial"/>
          <w:b/>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9:</w:t>
      </w:r>
      <w:r w:rsidRPr="008A18EC">
        <w:rPr>
          <w:rFonts w:ascii="Arial" w:hAnsi="Arial" w:cs="Arial"/>
          <w:b/>
          <w:sz w:val="20"/>
          <w:szCs w:val="20"/>
        </w:rPr>
        <w:tab/>
        <w:t>Stocks Bros site and land on Kennet Lane</w:t>
      </w:r>
    </w:p>
    <w:p w:rsidR="001E31F1" w:rsidRPr="00DF4CED" w:rsidRDefault="001E31F1" w:rsidP="001E31F1">
      <w:pPr>
        <w:pStyle w:val="ListParagraph"/>
        <w:numPr>
          <w:ilvl w:val="0"/>
          <w:numId w:val="6"/>
        </w:numPr>
        <w:rPr>
          <w:rFonts w:ascii="Arial" w:hAnsi="Arial" w:cs="Arial"/>
          <w:sz w:val="20"/>
          <w:szCs w:val="20"/>
        </w:rPr>
      </w:pPr>
      <w:proofErr w:type="spellStart"/>
      <w:r w:rsidRPr="00DF4CED">
        <w:rPr>
          <w:rFonts w:ascii="Arial" w:hAnsi="Arial" w:cs="Arial"/>
          <w:sz w:val="20"/>
          <w:szCs w:val="20"/>
        </w:rPr>
        <w:t>i</w:t>
      </w:r>
      <w:proofErr w:type="spellEnd"/>
      <w:r w:rsidRPr="00DF4CED">
        <w:rPr>
          <w:rFonts w:ascii="Arial" w:hAnsi="Arial" w:cs="Arial"/>
          <w:sz w:val="20"/>
          <w:szCs w:val="20"/>
        </w:rPr>
        <w:tab/>
        <w:t xml:space="preserve">Stocks Blocks part facing </w:t>
      </w:r>
      <w:proofErr w:type="spellStart"/>
      <w:r w:rsidRPr="00DF4CED">
        <w:rPr>
          <w:rFonts w:ascii="Arial" w:hAnsi="Arial" w:cs="Arial"/>
          <w:sz w:val="20"/>
          <w:szCs w:val="20"/>
        </w:rPr>
        <w:t>Ninelands</w:t>
      </w:r>
      <w:proofErr w:type="spellEnd"/>
      <w:r w:rsidRPr="00DF4CED">
        <w:rPr>
          <w:rFonts w:ascii="Arial" w:hAnsi="Arial" w:cs="Arial"/>
          <w:sz w:val="20"/>
          <w:szCs w:val="20"/>
        </w:rPr>
        <w:t xml:space="preserve"> </w:t>
      </w:r>
      <w:proofErr w:type="spellStart"/>
      <w:r w:rsidRPr="00DF4CED">
        <w:rPr>
          <w:rFonts w:ascii="Arial" w:hAnsi="Arial" w:cs="Arial"/>
          <w:sz w:val="20"/>
          <w:szCs w:val="20"/>
        </w:rPr>
        <w:t>Laneblock</w:t>
      </w:r>
      <w:proofErr w:type="spellEnd"/>
      <w:r w:rsidRPr="00DF4CED">
        <w:rPr>
          <w:rFonts w:ascii="Arial" w:hAnsi="Arial" w:cs="Arial"/>
          <w:sz w:val="20"/>
          <w:szCs w:val="20"/>
        </w:rPr>
        <w:t xml:space="preserve"> making factory lots of hard standings and buildings</w:t>
      </w:r>
    </w:p>
    <w:p w:rsidR="001E31F1" w:rsidRPr="00DF4CED" w:rsidRDefault="001E31F1" w:rsidP="001E31F1">
      <w:pPr>
        <w:pStyle w:val="ListParagraph"/>
        <w:numPr>
          <w:ilvl w:val="0"/>
          <w:numId w:val="6"/>
        </w:numPr>
        <w:rPr>
          <w:rFonts w:ascii="Arial" w:hAnsi="Arial" w:cs="Arial"/>
          <w:sz w:val="20"/>
          <w:szCs w:val="20"/>
        </w:rPr>
      </w:pPr>
      <w:proofErr w:type="gramStart"/>
      <w:r w:rsidRPr="00DF4CED">
        <w:rPr>
          <w:rFonts w:ascii="Arial" w:hAnsi="Arial" w:cs="Arial"/>
          <w:sz w:val="20"/>
          <w:szCs w:val="20"/>
        </w:rPr>
        <w:t>ii</w:t>
      </w:r>
      <w:proofErr w:type="gramEnd"/>
      <w:r w:rsidRPr="00DF4CED">
        <w:rPr>
          <w:rFonts w:ascii="Arial" w:hAnsi="Arial" w:cs="Arial"/>
          <w:sz w:val="20"/>
          <w:szCs w:val="20"/>
        </w:rPr>
        <w:tab/>
        <w:t xml:space="preserve">Kennet Lane part up Kennet Lane and off Fairburn Drive.  5 </w:t>
      </w:r>
      <w:proofErr w:type="spellStart"/>
      <w:r w:rsidRPr="00DF4CED">
        <w:rPr>
          <w:rFonts w:ascii="Arial" w:hAnsi="Arial" w:cs="Arial"/>
          <w:sz w:val="20"/>
          <w:szCs w:val="20"/>
        </w:rPr>
        <w:t>ish</w:t>
      </w:r>
      <w:proofErr w:type="spellEnd"/>
      <w:r w:rsidRPr="00DF4CED">
        <w:rPr>
          <w:rFonts w:ascii="Arial" w:hAnsi="Arial" w:cs="Arial"/>
          <w:sz w:val="20"/>
          <w:szCs w:val="20"/>
        </w:rPr>
        <w:t xml:space="preserve"> acres of land unused and overgrown.  Presumably ex mine workings.  Good for houses or industry presumably needs cleaning up.</w:t>
      </w:r>
    </w:p>
    <w:p w:rsidR="001E31F1" w:rsidRPr="008A18EC" w:rsidRDefault="001E31F1" w:rsidP="001E31F1">
      <w:pPr>
        <w:rPr>
          <w:rFonts w:ascii="Arial" w:hAnsi="Arial" w:cs="Arial"/>
          <w:sz w:val="20"/>
          <w:szCs w:val="20"/>
        </w:rPr>
      </w:pPr>
      <w:r w:rsidRPr="008A18EC">
        <w:rPr>
          <w:rFonts w:ascii="Arial" w:hAnsi="Arial" w:cs="Arial"/>
          <w:sz w:val="20"/>
          <w:szCs w:val="20"/>
        </w:rPr>
        <w:t>Good for Urban or greenspace use but no agricultural potential.</w:t>
      </w: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10:</w:t>
      </w:r>
      <w:r w:rsidRPr="008A18EC">
        <w:rPr>
          <w:rFonts w:ascii="Arial" w:hAnsi="Arial" w:cs="Arial"/>
          <w:b/>
          <w:sz w:val="20"/>
          <w:szCs w:val="20"/>
        </w:rPr>
        <w:tab/>
        <w:t>Fields south of A83 either side of road to Kippax</w:t>
      </w:r>
    </w:p>
    <w:p w:rsidR="001E31F1" w:rsidRPr="00DF4CED" w:rsidRDefault="001E31F1" w:rsidP="001E31F1">
      <w:pPr>
        <w:pStyle w:val="ListParagraph"/>
        <w:numPr>
          <w:ilvl w:val="0"/>
          <w:numId w:val="7"/>
        </w:numPr>
        <w:rPr>
          <w:rFonts w:ascii="Arial" w:hAnsi="Arial" w:cs="Arial"/>
          <w:sz w:val="20"/>
          <w:szCs w:val="20"/>
        </w:rPr>
      </w:pPr>
      <w:proofErr w:type="spellStart"/>
      <w:proofErr w:type="gramStart"/>
      <w:r w:rsidRPr="00DF4CED">
        <w:rPr>
          <w:rFonts w:ascii="Arial" w:hAnsi="Arial" w:cs="Arial"/>
          <w:sz w:val="20"/>
          <w:szCs w:val="20"/>
        </w:rPr>
        <w:t>i</w:t>
      </w:r>
      <w:proofErr w:type="spellEnd"/>
      <w:proofErr w:type="gramEnd"/>
      <w:r w:rsidRPr="00DF4CED">
        <w:rPr>
          <w:rFonts w:ascii="Arial" w:hAnsi="Arial" w:cs="Arial"/>
          <w:sz w:val="20"/>
          <w:szCs w:val="20"/>
        </w:rPr>
        <w:tab/>
        <w:t xml:space="preserve">Most easterly part and probably not included </w:t>
      </w:r>
      <w:proofErr w:type="spellStart"/>
      <w:r w:rsidRPr="00DF4CED">
        <w:rPr>
          <w:rFonts w:ascii="Arial" w:hAnsi="Arial" w:cs="Arial"/>
          <w:sz w:val="20"/>
          <w:szCs w:val="20"/>
        </w:rPr>
        <w:t>bjt</w:t>
      </w:r>
      <w:proofErr w:type="spellEnd"/>
      <w:r w:rsidRPr="00DF4CED">
        <w:rPr>
          <w:rFonts w:ascii="Arial" w:hAnsi="Arial" w:cs="Arial"/>
          <w:sz w:val="20"/>
          <w:szCs w:val="20"/>
        </w:rPr>
        <w:t xml:space="preserve"> nicely managed with a good crop of wheat.  Goes quite a long way towards Kippax.</w:t>
      </w:r>
    </w:p>
    <w:p w:rsidR="001E31F1" w:rsidRPr="00DF4CED" w:rsidRDefault="001E31F1" w:rsidP="001E31F1">
      <w:pPr>
        <w:pStyle w:val="ListParagraph"/>
        <w:numPr>
          <w:ilvl w:val="0"/>
          <w:numId w:val="7"/>
        </w:numPr>
        <w:rPr>
          <w:rFonts w:ascii="Arial" w:hAnsi="Arial" w:cs="Arial"/>
          <w:sz w:val="20"/>
          <w:szCs w:val="20"/>
        </w:rPr>
      </w:pPr>
      <w:proofErr w:type="gramStart"/>
      <w:r w:rsidRPr="00DF4CED">
        <w:rPr>
          <w:rFonts w:ascii="Arial" w:hAnsi="Arial" w:cs="Arial"/>
          <w:sz w:val="20"/>
          <w:szCs w:val="20"/>
        </w:rPr>
        <w:t>ii</w:t>
      </w:r>
      <w:proofErr w:type="gramEnd"/>
      <w:r w:rsidRPr="00DF4CED">
        <w:rPr>
          <w:rFonts w:ascii="Arial" w:hAnsi="Arial" w:cs="Arial"/>
          <w:sz w:val="20"/>
          <w:szCs w:val="20"/>
        </w:rPr>
        <w:tab/>
        <w:t xml:space="preserve">Next on the western side: same size as No </w:t>
      </w:r>
      <w:proofErr w:type="spellStart"/>
      <w:r w:rsidRPr="00DF4CED">
        <w:rPr>
          <w:rFonts w:ascii="Arial" w:hAnsi="Arial" w:cs="Arial"/>
          <w:sz w:val="20"/>
          <w:szCs w:val="20"/>
        </w:rPr>
        <w:t>i</w:t>
      </w:r>
      <w:proofErr w:type="spellEnd"/>
      <w:r w:rsidRPr="00DF4CED">
        <w:rPr>
          <w:rFonts w:ascii="Arial" w:hAnsi="Arial" w:cs="Arial"/>
          <w:sz w:val="20"/>
          <w:szCs w:val="20"/>
        </w:rPr>
        <w:t xml:space="preserve"> ploughed but unused and weedy.  Farm buildings on the western edge</w:t>
      </w:r>
    </w:p>
    <w:p w:rsidR="001E31F1" w:rsidRPr="00DF4CED" w:rsidRDefault="001E31F1" w:rsidP="001E31F1">
      <w:pPr>
        <w:pStyle w:val="ListParagraph"/>
        <w:numPr>
          <w:ilvl w:val="0"/>
          <w:numId w:val="7"/>
        </w:numPr>
        <w:rPr>
          <w:rFonts w:ascii="Arial" w:hAnsi="Arial" w:cs="Arial"/>
          <w:sz w:val="20"/>
          <w:szCs w:val="20"/>
        </w:rPr>
      </w:pPr>
      <w:proofErr w:type="gramStart"/>
      <w:r w:rsidRPr="00DF4CED">
        <w:rPr>
          <w:rFonts w:ascii="Arial" w:hAnsi="Arial" w:cs="Arial"/>
          <w:sz w:val="20"/>
          <w:szCs w:val="20"/>
        </w:rPr>
        <w:t>iii</w:t>
      </w:r>
      <w:proofErr w:type="gramEnd"/>
      <w:r w:rsidRPr="00DF4CED">
        <w:rPr>
          <w:rFonts w:ascii="Arial" w:hAnsi="Arial" w:cs="Arial"/>
          <w:sz w:val="20"/>
          <w:szCs w:val="20"/>
        </w:rPr>
        <w:tab/>
        <w:t>Next field – more unused pasture and weedy last field to the east of Kippax road.</w:t>
      </w:r>
    </w:p>
    <w:p w:rsidR="001E31F1" w:rsidRPr="00DF4CED" w:rsidRDefault="001E31F1" w:rsidP="001E31F1">
      <w:pPr>
        <w:pStyle w:val="ListParagraph"/>
        <w:numPr>
          <w:ilvl w:val="0"/>
          <w:numId w:val="7"/>
        </w:numPr>
        <w:rPr>
          <w:rFonts w:ascii="Arial" w:hAnsi="Arial" w:cs="Arial"/>
          <w:b/>
          <w:sz w:val="20"/>
          <w:szCs w:val="20"/>
        </w:rPr>
      </w:pPr>
      <w:proofErr w:type="gramStart"/>
      <w:r w:rsidRPr="00DF4CED">
        <w:rPr>
          <w:rFonts w:ascii="Arial" w:hAnsi="Arial" w:cs="Arial"/>
          <w:sz w:val="20"/>
          <w:szCs w:val="20"/>
        </w:rPr>
        <w:t>Iv</w:t>
      </w:r>
      <w:proofErr w:type="gramEnd"/>
      <w:r w:rsidRPr="00DF4CED">
        <w:rPr>
          <w:rFonts w:ascii="Arial" w:hAnsi="Arial" w:cs="Arial"/>
          <w:sz w:val="20"/>
          <w:szCs w:val="20"/>
        </w:rPr>
        <w:tab/>
        <w:t xml:space="preserve">Field to the west of Kippax road seems to be growing a good crop of potatoes and possibly part of </w:t>
      </w:r>
      <w:proofErr w:type="spellStart"/>
      <w:r w:rsidRPr="00DF4CED">
        <w:rPr>
          <w:rFonts w:ascii="Arial" w:hAnsi="Arial" w:cs="Arial"/>
          <w:sz w:val="20"/>
          <w:szCs w:val="20"/>
        </w:rPr>
        <w:t>Breck’s</w:t>
      </w:r>
      <w:proofErr w:type="spellEnd"/>
      <w:r w:rsidRPr="00DF4CED">
        <w:rPr>
          <w:rFonts w:ascii="Arial" w:hAnsi="Arial" w:cs="Arial"/>
          <w:sz w:val="20"/>
          <w:szCs w:val="20"/>
        </w:rPr>
        <w:t xml:space="preserve"> farm.   Quite a steep gradient down to the disused railway line.</w:t>
      </w:r>
    </w:p>
    <w:p w:rsidR="001E31F1" w:rsidRPr="008A18EC" w:rsidRDefault="001E31F1" w:rsidP="001E31F1">
      <w:pPr>
        <w:rPr>
          <w:rFonts w:ascii="Arial" w:hAnsi="Arial" w:cs="Arial"/>
          <w:sz w:val="20"/>
          <w:szCs w:val="20"/>
        </w:rPr>
      </w:pPr>
      <w:r w:rsidRPr="008A18EC">
        <w:rPr>
          <w:rFonts w:ascii="Arial" w:hAnsi="Arial" w:cs="Arial"/>
          <w:sz w:val="20"/>
          <w:szCs w:val="20"/>
        </w:rPr>
        <w:t xml:space="preserve"> All Agricultural land class as urban or 3i</w:t>
      </w: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11:</w:t>
      </w:r>
      <w:r w:rsidRPr="008A18EC">
        <w:rPr>
          <w:rFonts w:ascii="Arial" w:hAnsi="Arial" w:cs="Arial"/>
          <w:b/>
          <w:sz w:val="20"/>
          <w:szCs w:val="20"/>
        </w:rPr>
        <w:tab/>
        <w:t xml:space="preserve">Fields west of Wakefield Road A642 astride A642 track to Pike’s Water </w:t>
      </w:r>
      <w:proofErr w:type="spellStart"/>
      <w:proofErr w:type="gramStart"/>
      <w:r w:rsidRPr="008A18EC">
        <w:rPr>
          <w:rFonts w:ascii="Arial" w:hAnsi="Arial" w:cs="Arial"/>
          <w:b/>
          <w:sz w:val="20"/>
          <w:szCs w:val="20"/>
        </w:rPr>
        <w:t>lillies</w:t>
      </w:r>
      <w:proofErr w:type="spellEnd"/>
      <w:proofErr w:type="gramEnd"/>
    </w:p>
    <w:p w:rsidR="001E31F1" w:rsidRPr="008A18EC" w:rsidRDefault="001E31F1" w:rsidP="001E31F1">
      <w:pPr>
        <w:rPr>
          <w:rFonts w:ascii="Arial" w:hAnsi="Arial" w:cs="Arial"/>
          <w:sz w:val="20"/>
          <w:szCs w:val="20"/>
        </w:rPr>
      </w:pPr>
      <w:r w:rsidRPr="008A18EC">
        <w:rPr>
          <w:rFonts w:ascii="Arial" w:hAnsi="Arial" w:cs="Arial"/>
          <w:sz w:val="20"/>
          <w:szCs w:val="20"/>
        </w:rPr>
        <w:t>Visited 22</w:t>
      </w:r>
      <w:r w:rsidRPr="008A18EC">
        <w:rPr>
          <w:rFonts w:ascii="Arial" w:hAnsi="Arial" w:cs="Arial"/>
          <w:sz w:val="20"/>
          <w:szCs w:val="20"/>
          <w:vertAlign w:val="superscript"/>
        </w:rPr>
        <w:t>nd</w:t>
      </w:r>
      <w:r w:rsidRPr="008A18EC">
        <w:rPr>
          <w:rFonts w:ascii="Arial" w:hAnsi="Arial" w:cs="Arial"/>
          <w:sz w:val="20"/>
          <w:szCs w:val="20"/>
        </w:rPr>
        <w:t xml:space="preserve"> July</w:t>
      </w:r>
    </w:p>
    <w:p w:rsidR="001E31F1" w:rsidRPr="00DF4CED" w:rsidRDefault="001E31F1" w:rsidP="001E31F1">
      <w:pPr>
        <w:pStyle w:val="ListParagraph"/>
        <w:numPr>
          <w:ilvl w:val="0"/>
          <w:numId w:val="8"/>
        </w:numPr>
        <w:rPr>
          <w:rFonts w:ascii="Arial" w:hAnsi="Arial" w:cs="Arial"/>
          <w:sz w:val="20"/>
          <w:szCs w:val="20"/>
        </w:rPr>
      </w:pPr>
      <w:proofErr w:type="spellStart"/>
      <w:proofErr w:type="gramStart"/>
      <w:r w:rsidRPr="00DF4CED">
        <w:rPr>
          <w:rFonts w:ascii="Arial" w:hAnsi="Arial" w:cs="Arial"/>
          <w:sz w:val="20"/>
          <w:szCs w:val="20"/>
        </w:rPr>
        <w:t>i</w:t>
      </w:r>
      <w:proofErr w:type="spellEnd"/>
      <w:proofErr w:type="gramEnd"/>
      <w:r w:rsidRPr="00DF4CED">
        <w:rPr>
          <w:rFonts w:ascii="Arial" w:hAnsi="Arial" w:cs="Arial"/>
          <w:sz w:val="20"/>
          <w:szCs w:val="20"/>
        </w:rPr>
        <w:tab/>
        <w:t>North of the track – good land gently undulating .  Crop of wheat doing well.</w:t>
      </w:r>
    </w:p>
    <w:p w:rsidR="001E31F1" w:rsidRPr="00DF4CED" w:rsidRDefault="001E31F1" w:rsidP="001E31F1">
      <w:pPr>
        <w:pStyle w:val="ListParagraph"/>
        <w:numPr>
          <w:ilvl w:val="0"/>
          <w:numId w:val="8"/>
        </w:numPr>
        <w:rPr>
          <w:rFonts w:ascii="Arial" w:hAnsi="Arial" w:cs="Arial"/>
          <w:sz w:val="20"/>
          <w:szCs w:val="20"/>
        </w:rPr>
      </w:pPr>
      <w:r w:rsidRPr="00DF4CED">
        <w:rPr>
          <w:rFonts w:ascii="Arial" w:hAnsi="Arial" w:cs="Arial"/>
          <w:sz w:val="20"/>
          <w:szCs w:val="20"/>
        </w:rPr>
        <w:t>ii.</w:t>
      </w:r>
      <w:r w:rsidRPr="00DF4CED">
        <w:rPr>
          <w:rFonts w:ascii="Arial" w:hAnsi="Arial" w:cs="Arial"/>
          <w:sz w:val="20"/>
          <w:szCs w:val="20"/>
        </w:rPr>
        <w:tab/>
        <w:t xml:space="preserve">South of the track bit more hilly but again good land currently growing a </w:t>
      </w:r>
      <w:proofErr w:type="gramStart"/>
      <w:r w:rsidRPr="00DF4CED">
        <w:rPr>
          <w:rFonts w:ascii="Arial" w:hAnsi="Arial" w:cs="Arial"/>
          <w:sz w:val="20"/>
          <w:szCs w:val="20"/>
        </w:rPr>
        <w:t>very  nice</w:t>
      </w:r>
      <w:proofErr w:type="gramEnd"/>
      <w:r w:rsidRPr="00DF4CED">
        <w:rPr>
          <w:rFonts w:ascii="Arial" w:hAnsi="Arial" w:cs="Arial"/>
          <w:sz w:val="20"/>
          <w:szCs w:val="20"/>
        </w:rPr>
        <w:t xml:space="preserve"> crop of barley.</w:t>
      </w:r>
    </w:p>
    <w:p w:rsidR="001E31F1" w:rsidRPr="008A18EC" w:rsidRDefault="001E31F1" w:rsidP="001E31F1">
      <w:pPr>
        <w:rPr>
          <w:rFonts w:ascii="Arial" w:hAnsi="Arial" w:cs="Arial"/>
          <w:sz w:val="20"/>
          <w:szCs w:val="20"/>
        </w:rPr>
      </w:pPr>
      <w:proofErr w:type="spellStart"/>
      <w:r w:rsidRPr="008A18EC">
        <w:rPr>
          <w:rFonts w:ascii="Arial" w:hAnsi="Arial" w:cs="Arial"/>
          <w:sz w:val="20"/>
          <w:szCs w:val="20"/>
        </w:rPr>
        <w:t>Agric</w:t>
      </w:r>
      <w:proofErr w:type="spellEnd"/>
      <w:r w:rsidRPr="008A18EC">
        <w:rPr>
          <w:rFonts w:ascii="Arial" w:hAnsi="Arial" w:cs="Arial"/>
          <w:sz w:val="20"/>
          <w:szCs w:val="20"/>
        </w:rPr>
        <w:t xml:space="preserve"> Land class 3 </w:t>
      </w:r>
      <w:proofErr w:type="spellStart"/>
      <w:r w:rsidRPr="008A18EC">
        <w:rPr>
          <w:rFonts w:ascii="Arial" w:hAnsi="Arial" w:cs="Arial"/>
          <w:sz w:val="20"/>
          <w:szCs w:val="20"/>
        </w:rPr>
        <w:t>i</w:t>
      </w:r>
      <w:proofErr w:type="spellEnd"/>
      <w:r w:rsidRPr="008A18EC">
        <w:rPr>
          <w:rFonts w:ascii="Arial" w:hAnsi="Arial" w:cs="Arial"/>
          <w:sz w:val="20"/>
          <w:szCs w:val="20"/>
        </w:rPr>
        <w:t>.</w:t>
      </w:r>
    </w:p>
    <w:p w:rsidR="001E31F1" w:rsidRPr="008A18EC" w:rsidRDefault="001E31F1" w:rsidP="001E31F1">
      <w:pPr>
        <w:rPr>
          <w:rFonts w:ascii="Arial" w:hAnsi="Arial" w:cs="Arial"/>
          <w:b/>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12:</w:t>
      </w:r>
      <w:r w:rsidRPr="008A18EC">
        <w:rPr>
          <w:rFonts w:ascii="Arial" w:hAnsi="Arial" w:cs="Arial"/>
          <w:b/>
          <w:sz w:val="20"/>
          <w:szCs w:val="20"/>
        </w:rPr>
        <w:tab/>
        <w:t>Farmland east of proposed HS2 route, north of A63</w:t>
      </w:r>
    </w:p>
    <w:p w:rsidR="001E31F1" w:rsidRPr="008A18EC" w:rsidRDefault="001E31F1" w:rsidP="001E31F1">
      <w:pPr>
        <w:rPr>
          <w:rFonts w:ascii="Arial" w:hAnsi="Arial" w:cs="Arial"/>
          <w:sz w:val="20"/>
          <w:szCs w:val="20"/>
        </w:rPr>
      </w:pPr>
      <w:r w:rsidRPr="008A18EC">
        <w:rPr>
          <w:rFonts w:ascii="Arial" w:hAnsi="Arial" w:cs="Arial"/>
          <w:sz w:val="20"/>
          <w:szCs w:val="20"/>
        </w:rPr>
        <w:t>21</w:t>
      </w:r>
      <w:r w:rsidRPr="008A18EC">
        <w:rPr>
          <w:rFonts w:ascii="Arial" w:hAnsi="Arial" w:cs="Arial"/>
          <w:sz w:val="20"/>
          <w:szCs w:val="20"/>
          <w:vertAlign w:val="superscript"/>
        </w:rPr>
        <w:t>st</w:t>
      </w:r>
      <w:r w:rsidRPr="008A18EC">
        <w:rPr>
          <w:rFonts w:ascii="Arial" w:hAnsi="Arial" w:cs="Arial"/>
          <w:sz w:val="20"/>
          <w:szCs w:val="20"/>
        </w:rPr>
        <w:t xml:space="preserve"> July.</w:t>
      </w:r>
      <w:r w:rsidRPr="008A18EC">
        <w:rPr>
          <w:rFonts w:ascii="Arial" w:hAnsi="Arial" w:cs="Arial"/>
          <w:sz w:val="20"/>
          <w:szCs w:val="20"/>
        </w:rPr>
        <w:tab/>
        <w:t>Real mixture of land use and owners</w:t>
      </w:r>
    </w:p>
    <w:p w:rsidR="001E31F1" w:rsidRPr="00DF4CED" w:rsidRDefault="001E31F1" w:rsidP="001E31F1">
      <w:pPr>
        <w:pStyle w:val="ListParagraph"/>
        <w:numPr>
          <w:ilvl w:val="0"/>
          <w:numId w:val="9"/>
        </w:numPr>
        <w:rPr>
          <w:rFonts w:ascii="Arial" w:hAnsi="Arial" w:cs="Arial"/>
          <w:sz w:val="20"/>
          <w:szCs w:val="20"/>
        </w:rPr>
      </w:pPr>
      <w:proofErr w:type="spellStart"/>
      <w:r w:rsidRPr="00DF4CED">
        <w:rPr>
          <w:rFonts w:ascii="Arial" w:hAnsi="Arial" w:cs="Arial"/>
          <w:sz w:val="20"/>
          <w:szCs w:val="20"/>
        </w:rPr>
        <w:t>i</w:t>
      </w:r>
      <w:proofErr w:type="spellEnd"/>
      <w:r w:rsidRPr="00DF4CED">
        <w:rPr>
          <w:rFonts w:ascii="Arial" w:hAnsi="Arial" w:cs="Arial"/>
          <w:sz w:val="20"/>
          <w:szCs w:val="20"/>
        </w:rPr>
        <w:tab/>
        <w:t>Horse paddock not much over an acre</w:t>
      </w:r>
    </w:p>
    <w:p w:rsidR="001E31F1" w:rsidRPr="00DF4CED" w:rsidRDefault="001E31F1" w:rsidP="001E31F1">
      <w:pPr>
        <w:pStyle w:val="ListParagraph"/>
        <w:numPr>
          <w:ilvl w:val="0"/>
          <w:numId w:val="9"/>
        </w:numPr>
        <w:rPr>
          <w:rFonts w:ascii="Arial" w:hAnsi="Arial" w:cs="Arial"/>
          <w:sz w:val="20"/>
          <w:szCs w:val="20"/>
        </w:rPr>
      </w:pPr>
      <w:proofErr w:type="gramStart"/>
      <w:r w:rsidRPr="00DF4CED">
        <w:rPr>
          <w:rFonts w:ascii="Arial" w:hAnsi="Arial" w:cs="Arial"/>
          <w:sz w:val="20"/>
          <w:szCs w:val="20"/>
        </w:rPr>
        <w:t>ii</w:t>
      </w:r>
      <w:proofErr w:type="gramEnd"/>
      <w:r w:rsidRPr="00DF4CED">
        <w:rPr>
          <w:rFonts w:ascii="Arial" w:hAnsi="Arial" w:cs="Arial"/>
          <w:sz w:val="20"/>
          <w:szCs w:val="20"/>
        </w:rPr>
        <w:tab/>
        <w:t xml:space="preserve">North of the bridleway little bit of </w:t>
      </w:r>
      <w:proofErr w:type="spellStart"/>
      <w:r w:rsidRPr="00DF4CED">
        <w:rPr>
          <w:rFonts w:ascii="Arial" w:hAnsi="Arial" w:cs="Arial"/>
          <w:sz w:val="20"/>
          <w:szCs w:val="20"/>
        </w:rPr>
        <w:t>Shippon</w:t>
      </w:r>
      <w:proofErr w:type="spellEnd"/>
      <w:r w:rsidRPr="00DF4CED">
        <w:rPr>
          <w:rFonts w:ascii="Arial" w:hAnsi="Arial" w:cs="Arial"/>
          <w:sz w:val="20"/>
          <w:szCs w:val="20"/>
        </w:rPr>
        <w:t xml:space="preserve"> house meadow/pasture. </w:t>
      </w:r>
    </w:p>
    <w:p w:rsidR="001E31F1" w:rsidRPr="00DF4CED" w:rsidRDefault="001E31F1" w:rsidP="001E31F1">
      <w:pPr>
        <w:pStyle w:val="ListParagraph"/>
        <w:numPr>
          <w:ilvl w:val="0"/>
          <w:numId w:val="9"/>
        </w:numPr>
        <w:rPr>
          <w:rFonts w:ascii="Arial" w:hAnsi="Arial" w:cs="Arial"/>
          <w:sz w:val="20"/>
          <w:szCs w:val="20"/>
        </w:rPr>
      </w:pPr>
      <w:r w:rsidRPr="00DF4CED">
        <w:rPr>
          <w:rFonts w:ascii="Arial" w:hAnsi="Arial" w:cs="Arial"/>
          <w:sz w:val="20"/>
          <w:szCs w:val="20"/>
        </w:rPr>
        <w:t>iii</w:t>
      </w:r>
      <w:r w:rsidRPr="00DF4CED">
        <w:rPr>
          <w:rFonts w:ascii="Arial" w:hAnsi="Arial" w:cs="Arial"/>
          <w:sz w:val="20"/>
          <w:szCs w:val="20"/>
        </w:rPr>
        <w:tab/>
        <w:t xml:space="preserve">South of the bridleway track to the road to </w:t>
      </w:r>
      <w:proofErr w:type="spellStart"/>
      <w:r w:rsidRPr="00DF4CED">
        <w:rPr>
          <w:rFonts w:ascii="Arial" w:hAnsi="Arial" w:cs="Arial"/>
          <w:sz w:val="20"/>
          <w:szCs w:val="20"/>
        </w:rPr>
        <w:t>Barrowby</w:t>
      </w:r>
      <w:proofErr w:type="spellEnd"/>
      <w:r w:rsidRPr="00DF4CED">
        <w:rPr>
          <w:rFonts w:ascii="Arial" w:hAnsi="Arial" w:cs="Arial"/>
          <w:sz w:val="20"/>
          <w:szCs w:val="20"/>
        </w:rPr>
        <w:t>:  Good quality wheat like 1 and 2 above</w:t>
      </w:r>
    </w:p>
    <w:p w:rsidR="001E31F1" w:rsidRPr="00DF4CED" w:rsidRDefault="001E31F1" w:rsidP="001E31F1">
      <w:pPr>
        <w:pStyle w:val="ListParagraph"/>
        <w:numPr>
          <w:ilvl w:val="0"/>
          <w:numId w:val="9"/>
        </w:numPr>
        <w:rPr>
          <w:rFonts w:ascii="Arial" w:hAnsi="Arial" w:cs="Arial"/>
          <w:sz w:val="20"/>
          <w:szCs w:val="20"/>
        </w:rPr>
      </w:pPr>
      <w:proofErr w:type="gramStart"/>
      <w:r w:rsidRPr="00DF4CED">
        <w:rPr>
          <w:rFonts w:ascii="Arial" w:hAnsi="Arial" w:cs="Arial"/>
          <w:sz w:val="20"/>
          <w:szCs w:val="20"/>
        </w:rPr>
        <w:t>iv</w:t>
      </w:r>
      <w:proofErr w:type="gramEnd"/>
      <w:r w:rsidRPr="00DF4CED">
        <w:rPr>
          <w:rFonts w:ascii="Arial" w:hAnsi="Arial" w:cs="Arial"/>
          <w:sz w:val="20"/>
          <w:szCs w:val="20"/>
        </w:rPr>
        <w:tab/>
        <w:t xml:space="preserve">Land below (south of </w:t>
      </w:r>
      <w:proofErr w:type="spellStart"/>
      <w:r w:rsidRPr="00DF4CED">
        <w:rPr>
          <w:rFonts w:ascii="Arial" w:hAnsi="Arial" w:cs="Arial"/>
          <w:sz w:val="20"/>
          <w:szCs w:val="20"/>
        </w:rPr>
        <w:t>Barrowby</w:t>
      </w:r>
      <w:proofErr w:type="spellEnd"/>
      <w:r w:rsidRPr="00DF4CED">
        <w:rPr>
          <w:rFonts w:ascii="Arial" w:hAnsi="Arial" w:cs="Arial"/>
          <w:sz w:val="20"/>
          <w:szCs w:val="20"/>
        </w:rPr>
        <w:t xml:space="preserve">  Hall:  Good quality land with 2 little woods and a pond.   Not easily accessed without trespass and annoying the man who lives at </w:t>
      </w:r>
      <w:proofErr w:type="spellStart"/>
      <w:r w:rsidRPr="00DF4CED">
        <w:rPr>
          <w:rFonts w:ascii="Arial" w:hAnsi="Arial" w:cs="Arial"/>
          <w:sz w:val="20"/>
          <w:szCs w:val="20"/>
        </w:rPr>
        <w:t>Barrowby</w:t>
      </w:r>
      <w:proofErr w:type="spellEnd"/>
      <w:r w:rsidRPr="00DF4CED">
        <w:rPr>
          <w:rFonts w:ascii="Arial" w:hAnsi="Arial" w:cs="Arial"/>
          <w:sz w:val="20"/>
          <w:szCs w:val="20"/>
        </w:rPr>
        <w:t xml:space="preserve"> Hall.</w:t>
      </w:r>
    </w:p>
    <w:p w:rsidR="001E31F1" w:rsidRPr="008A18EC" w:rsidRDefault="001E31F1" w:rsidP="001E31F1">
      <w:pPr>
        <w:rPr>
          <w:rFonts w:ascii="Arial" w:hAnsi="Arial" w:cs="Arial"/>
          <w:sz w:val="20"/>
          <w:szCs w:val="20"/>
        </w:rPr>
      </w:pPr>
      <w:proofErr w:type="spellStart"/>
      <w:r w:rsidRPr="008A18EC">
        <w:rPr>
          <w:rFonts w:ascii="Arial" w:hAnsi="Arial" w:cs="Arial"/>
          <w:sz w:val="20"/>
          <w:szCs w:val="20"/>
        </w:rPr>
        <w:t>Agric</w:t>
      </w:r>
      <w:proofErr w:type="spellEnd"/>
      <w:r w:rsidRPr="008A18EC">
        <w:rPr>
          <w:rFonts w:ascii="Arial" w:hAnsi="Arial" w:cs="Arial"/>
          <w:sz w:val="20"/>
          <w:szCs w:val="20"/>
        </w:rPr>
        <w:t xml:space="preserve"> Land class 3 </w:t>
      </w:r>
      <w:proofErr w:type="spellStart"/>
      <w:r w:rsidRPr="008A18EC">
        <w:rPr>
          <w:rFonts w:ascii="Arial" w:hAnsi="Arial" w:cs="Arial"/>
          <w:sz w:val="20"/>
          <w:szCs w:val="20"/>
        </w:rPr>
        <w:t>i</w:t>
      </w:r>
      <w:proofErr w:type="spellEnd"/>
      <w:r w:rsidRPr="008A18EC">
        <w:rPr>
          <w:rFonts w:ascii="Arial" w:hAnsi="Arial" w:cs="Arial"/>
          <w:sz w:val="20"/>
          <w:szCs w:val="20"/>
        </w:rPr>
        <w:t>.</w:t>
      </w:r>
    </w:p>
    <w:p w:rsidR="001E31F1" w:rsidRPr="008A18EC" w:rsidRDefault="001E31F1" w:rsidP="001E31F1">
      <w:pPr>
        <w:rPr>
          <w:rFonts w:ascii="Arial" w:hAnsi="Arial" w:cs="Arial"/>
          <w:b/>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13:</w:t>
      </w:r>
      <w:r w:rsidRPr="008A18EC">
        <w:rPr>
          <w:rFonts w:ascii="Arial" w:hAnsi="Arial" w:cs="Arial"/>
          <w:b/>
          <w:sz w:val="20"/>
          <w:szCs w:val="20"/>
        </w:rPr>
        <w:tab/>
        <w:t>Land bordered by the M1 and proposed HS2 route near Thorpe Park</w:t>
      </w:r>
    </w:p>
    <w:p w:rsidR="001E31F1" w:rsidRPr="008A18EC" w:rsidRDefault="001E31F1" w:rsidP="001E31F1">
      <w:pPr>
        <w:rPr>
          <w:rFonts w:ascii="Arial" w:hAnsi="Arial" w:cs="Arial"/>
          <w:sz w:val="20"/>
          <w:szCs w:val="20"/>
        </w:rPr>
      </w:pPr>
      <w:r w:rsidRPr="008A18EC">
        <w:rPr>
          <w:rFonts w:ascii="Arial" w:hAnsi="Arial" w:cs="Arial"/>
          <w:sz w:val="20"/>
          <w:szCs w:val="20"/>
        </w:rPr>
        <w:t>21</w:t>
      </w:r>
      <w:r w:rsidRPr="008A18EC">
        <w:rPr>
          <w:rFonts w:ascii="Arial" w:hAnsi="Arial" w:cs="Arial"/>
          <w:sz w:val="20"/>
          <w:szCs w:val="20"/>
          <w:vertAlign w:val="superscript"/>
        </w:rPr>
        <w:t>st</w:t>
      </w:r>
      <w:r w:rsidRPr="008A18EC">
        <w:rPr>
          <w:rFonts w:ascii="Arial" w:hAnsi="Arial" w:cs="Arial"/>
          <w:sz w:val="20"/>
          <w:szCs w:val="20"/>
        </w:rPr>
        <w:t xml:space="preserve"> July.</w:t>
      </w:r>
    </w:p>
    <w:p w:rsidR="001E31F1" w:rsidRPr="00DF4CED" w:rsidRDefault="001E31F1" w:rsidP="001E31F1">
      <w:pPr>
        <w:pStyle w:val="ListParagraph"/>
        <w:numPr>
          <w:ilvl w:val="0"/>
          <w:numId w:val="10"/>
        </w:numPr>
        <w:rPr>
          <w:rFonts w:ascii="Arial" w:hAnsi="Arial" w:cs="Arial"/>
          <w:sz w:val="20"/>
          <w:szCs w:val="20"/>
        </w:rPr>
      </w:pPr>
      <w:proofErr w:type="spellStart"/>
      <w:proofErr w:type="gramStart"/>
      <w:r w:rsidRPr="00DF4CED">
        <w:rPr>
          <w:rFonts w:ascii="Arial" w:hAnsi="Arial" w:cs="Arial"/>
          <w:sz w:val="20"/>
          <w:szCs w:val="20"/>
        </w:rPr>
        <w:t>i</w:t>
      </w:r>
      <w:proofErr w:type="spellEnd"/>
      <w:proofErr w:type="gramEnd"/>
      <w:r w:rsidRPr="00DF4CED">
        <w:rPr>
          <w:rFonts w:ascii="Arial" w:hAnsi="Arial" w:cs="Arial"/>
          <w:sz w:val="20"/>
          <w:szCs w:val="20"/>
        </w:rPr>
        <w:tab/>
        <w:t xml:space="preserve">Bit of </w:t>
      </w:r>
      <w:proofErr w:type="spellStart"/>
      <w:r w:rsidRPr="00DF4CED">
        <w:rPr>
          <w:rFonts w:ascii="Arial" w:hAnsi="Arial" w:cs="Arial"/>
          <w:sz w:val="20"/>
          <w:szCs w:val="20"/>
        </w:rPr>
        <w:t>Shippon</w:t>
      </w:r>
      <w:proofErr w:type="spellEnd"/>
      <w:r w:rsidRPr="00DF4CED">
        <w:rPr>
          <w:rFonts w:ascii="Arial" w:hAnsi="Arial" w:cs="Arial"/>
          <w:sz w:val="20"/>
          <w:szCs w:val="20"/>
        </w:rPr>
        <w:t xml:space="preserve"> House Farm used for a crop of hay and then grazing pasture usually for sheep.  Not cereal probably because that is not part of that farm’s system but presumably good quality land.</w:t>
      </w:r>
    </w:p>
    <w:p w:rsidR="001E31F1" w:rsidRPr="00DF4CED" w:rsidRDefault="001E31F1" w:rsidP="001E31F1">
      <w:pPr>
        <w:pStyle w:val="ListParagraph"/>
        <w:numPr>
          <w:ilvl w:val="0"/>
          <w:numId w:val="10"/>
        </w:numPr>
        <w:rPr>
          <w:rFonts w:ascii="Arial" w:hAnsi="Arial" w:cs="Arial"/>
          <w:sz w:val="20"/>
          <w:szCs w:val="20"/>
        </w:rPr>
      </w:pPr>
      <w:proofErr w:type="gramStart"/>
      <w:r w:rsidRPr="00DF4CED">
        <w:rPr>
          <w:rFonts w:ascii="Arial" w:hAnsi="Arial" w:cs="Arial"/>
          <w:sz w:val="20"/>
          <w:szCs w:val="20"/>
        </w:rPr>
        <w:t>ii</w:t>
      </w:r>
      <w:proofErr w:type="gramEnd"/>
      <w:r w:rsidRPr="00DF4CED">
        <w:rPr>
          <w:rFonts w:ascii="Arial" w:hAnsi="Arial" w:cs="Arial"/>
          <w:sz w:val="20"/>
          <w:szCs w:val="20"/>
        </w:rPr>
        <w:tab/>
        <w:t>5 or 6 acre ?? field down to a good crop of oil seed rape</w:t>
      </w:r>
    </w:p>
    <w:p w:rsidR="001E31F1" w:rsidRPr="00DF4CED" w:rsidRDefault="001E31F1" w:rsidP="001E31F1">
      <w:pPr>
        <w:pStyle w:val="ListParagraph"/>
        <w:numPr>
          <w:ilvl w:val="0"/>
          <w:numId w:val="10"/>
        </w:numPr>
        <w:rPr>
          <w:rFonts w:ascii="Arial" w:hAnsi="Arial" w:cs="Arial"/>
          <w:sz w:val="20"/>
          <w:szCs w:val="20"/>
        </w:rPr>
      </w:pPr>
      <w:r w:rsidRPr="00DF4CED">
        <w:rPr>
          <w:rFonts w:ascii="Arial" w:hAnsi="Arial" w:cs="Arial"/>
          <w:sz w:val="20"/>
          <w:szCs w:val="20"/>
        </w:rPr>
        <w:t>iii</w:t>
      </w:r>
      <w:r w:rsidRPr="00DF4CED">
        <w:rPr>
          <w:rFonts w:ascii="Arial" w:hAnsi="Arial" w:cs="Arial"/>
          <w:sz w:val="20"/>
          <w:szCs w:val="20"/>
        </w:rPr>
        <w:tab/>
        <w:t>Then a little wooded rough area</w:t>
      </w:r>
    </w:p>
    <w:p w:rsidR="001E31F1" w:rsidRPr="00DF4CED" w:rsidRDefault="001E31F1" w:rsidP="001E31F1">
      <w:pPr>
        <w:pStyle w:val="ListParagraph"/>
        <w:numPr>
          <w:ilvl w:val="0"/>
          <w:numId w:val="10"/>
        </w:numPr>
        <w:rPr>
          <w:rFonts w:ascii="Arial" w:hAnsi="Arial" w:cs="Arial"/>
          <w:sz w:val="20"/>
          <w:szCs w:val="20"/>
        </w:rPr>
      </w:pPr>
      <w:r w:rsidRPr="00DF4CED">
        <w:rPr>
          <w:rFonts w:ascii="Arial" w:hAnsi="Arial" w:cs="Arial"/>
          <w:sz w:val="20"/>
          <w:szCs w:val="20"/>
        </w:rPr>
        <w:t>iv</w:t>
      </w:r>
      <w:r w:rsidRPr="00DF4CED">
        <w:rPr>
          <w:rFonts w:ascii="Arial" w:hAnsi="Arial" w:cs="Arial"/>
          <w:sz w:val="20"/>
          <w:szCs w:val="20"/>
        </w:rPr>
        <w:tab/>
        <w:t>Mainly pasture land which seems to go with Bradbury grange farm which seems to be a bit rough</w:t>
      </w:r>
    </w:p>
    <w:p w:rsidR="001E31F1" w:rsidRPr="008A18EC" w:rsidRDefault="001E31F1" w:rsidP="001E31F1">
      <w:pPr>
        <w:rPr>
          <w:rFonts w:ascii="Arial" w:hAnsi="Arial" w:cs="Arial"/>
          <w:sz w:val="20"/>
          <w:szCs w:val="20"/>
        </w:rPr>
      </w:pPr>
      <w:proofErr w:type="spellStart"/>
      <w:r w:rsidRPr="008A18EC">
        <w:rPr>
          <w:rFonts w:ascii="Arial" w:hAnsi="Arial" w:cs="Arial"/>
          <w:sz w:val="20"/>
          <w:szCs w:val="20"/>
        </w:rPr>
        <w:t>Agric</w:t>
      </w:r>
      <w:proofErr w:type="spellEnd"/>
      <w:r w:rsidRPr="008A18EC">
        <w:rPr>
          <w:rFonts w:ascii="Arial" w:hAnsi="Arial" w:cs="Arial"/>
          <w:sz w:val="20"/>
          <w:szCs w:val="20"/>
        </w:rPr>
        <w:t xml:space="preserve"> Land class 3 </w:t>
      </w:r>
      <w:proofErr w:type="spellStart"/>
      <w:r w:rsidRPr="008A18EC">
        <w:rPr>
          <w:rFonts w:ascii="Arial" w:hAnsi="Arial" w:cs="Arial"/>
          <w:sz w:val="20"/>
          <w:szCs w:val="20"/>
        </w:rPr>
        <w:t>i</w:t>
      </w:r>
      <w:proofErr w:type="spellEnd"/>
      <w:r w:rsidRPr="008A18EC">
        <w:rPr>
          <w:rFonts w:ascii="Arial" w:hAnsi="Arial" w:cs="Arial"/>
          <w:sz w:val="20"/>
          <w:szCs w:val="20"/>
        </w:rPr>
        <w:t>.</w:t>
      </w: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14:</w:t>
      </w:r>
      <w:r w:rsidRPr="008A18EC">
        <w:rPr>
          <w:rFonts w:ascii="Arial" w:hAnsi="Arial" w:cs="Arial"/>
          <w:b/>
          <w:sz w:val="20"/>
          <w:szCs w:val="20"/>
        </w:rPr>
        <w:tab/>
        <w:t>Fields adjacent to north side of A63 from M1 to Old George roundabout</w:t>
      </w:r>
    </w:p>
    <w:p w:rsidR="001E31F1" w:rsidRPr="008A18EC" w:rsidRDefault="001E31F1" w:rsidP="001E31F1">
      <w:pPr>
        <w:rPr>
          <w:rFonts w:ascii="Arial" w:hAnsi="Arial" w:cs="Arial"/>
          <w:sz w:val="20"/>
          <w:szCs w:val="20"/>
        </w:rPr>
      </w:pPr>
      <w:r w:rsidRPr="008A18EC">
        <w:rPr>
          <w:rFonts w:ascii="Arial" w:hAnsi="Arial" w:cs="Arial"/>
          <w:sz w:val="20"/>
          <w:szCs w:val="20"/>
        </w:rPr>
        <w:t xml:space="preserve">Visit 28 July.  </w:t>
      </w:r>
      <w:proofErr w:type="gramStart"/>
      <w:r w:rsidRPr="008A18EC">
        <w:rPr>
          <w:rFonts w:ascii="Arial" w:hAnsi="Arial" w:cs="Arial"/>
          <w:sz w:val="20"/>
          <w:szCs w:val="20"/>
        </w:rPr>
        <w:t>Mainly wheat and well grown.</w:t>
      </w:r>
      <w:proofErr w:type="gramEnd"/>
      <w:r w:rsidRPr="008A18EC">
        <w:rPr>
          <w:rFonts w:ascii="Arial" w:hAnsi="Arial" w:cs="Arial"/>
          <w:sz w:val="20"/>
          <w:szCs w:val="20"/>
        </w:rPr>
        <w:t xml:space="preserve">  Met Mr Wilson the owns the land and came out to see what I </w:t>
      </w:r>
      <w:proofErr w:type="gramStart"/>
      <w:r w:rsidRPr="008A18EC">
        <w:rPr>
          <w:rFonts w:ascii="Arial" w:hAnsi="Arial" w:cs="Arial"/>
          <w:sz w:val="20"/>
          <w:szCs w:val="20"/>
        </w:rPr>
        <w:t>was  at</w:t>
      </w:r>
      <w:proofErr w:type="gramEnd"/>
      <w:r w:rsidRPr="008A18EC">
        <w:rPr>
          <w:rFonts w:ascii="Arial" w:hAnsi="Arial" w:cs="Arial"/>
          <w:sz w:val="20"/>
          <w:szCs w:val="20"/>
        </w:rPr>
        <w:t xml:space="preserve"> and the land and seemed keen for it to stay as farmland.   </w:t>
      </w:r>
    </w:p>
    <w:p w:rsidR="001E31F1" w:rsidRPr="008A18EC" w:rsidRDefault="001E31F1" w:rsidP="001E31F1">
      <w:pPr>
        <w:spacing w:after="0"/>
        <w:rPr>
          <w:rFonts w:ascii="Arial" w:hAnsi="Arial" w:cs="Arial"/>
          <w:sz w:val="20"/>
          <w:szCs w:val="20"/>
        </w:rPr>
      </w:pPr>
      <w:r w:rsidRPr="008A18EC">
        <w:rPr>
          <w:rFonts w:ascii="Arial" w:hAnsi="Arial" w:cs="Arial"/>
          <w:sz w:val="20"/>
          <w:szCs w:val="20"/>
        </w:rPr>
        <w:t xml:space="preserve">Reckoned the land was ALC grade 3a that it has a lot of clay in it and needs good farming practice.  </w:t>
      </w:r>
    </w:p>
    <w:p w:rsidR="001E31F1" w:rsidRPr="008A18EC" w:rsidRDefault="001E31F1" w:rsidP="001E31F1">
      <w:pPr>
        <w:spacing w:after="0"/>
        <w:rPr>
          <w:rFonts w:ascii="Arial" w:hAnsi="Arial" w:cs="Arial"/>
          <w:sz w:val="20"/>
          <w:szCs w:val="20"/>
        </w:rPr>
      </w:pPr>
      <w:r w:rsidRPr="008A18EC">
        <w:rPr>
          <w:rFonts w:ascii="Arial" w:hAnsi="Arial" w:cs="Arial"/>
          <w:sz w:val="20"/>
          <w:szCs w:val="20"/>
        </w:rPr>
        <w:t xml:space="preserve">At the very top (western) end is a meadow which has recently produced a good crop of hay.  </w:t>
      </w:r>
    </w:p>
    <w:p w:rsidR="001E31F1" w:rsidRPr="008A18EC" w:rsidRDefault="001E31F1" w:rsidP="001E31F1">
      <w:pPr>
        <w:rPr>
          <w:rFonts w:ascii="Arial" w:hAnsi="Arial" w:cs="Arial"/>
          <w:sz w:val="20"/>
          <w:szCs w:val="20"/>
        </w:rPr>
      </w:pPr>
      <w:proofErr w:type="spellStart"/>
      <w:r w:rsidRPr="008A18EC">
        <w:rPr>
          <w:rFonts w:ascii="Arial" w:hAnsi="Arial" w:cs="Arial"/>
          <w:sz w:val="20"/>
          <w:szCs w:val="20"/>
        </w:rPr>
        <w:t>Agric</w:t>
      </w:r>
      <w:proofErr w:type="spellEnd"/>
      <w:r w:rsidRPr="008A18EC">
        <w:rPr>
          <w:rFonts w:ascii="Arial" w:hAnsi="Arial" w:cs="Arial"/>
          <w:sz w:val="20"/>
          <w:szCs w:val="20"/>
        </w:rPr>
        <w:t xml:space="preserve"> Land class 3 </w:t>
      </w:r>
      <w:proofErr w:type="spellStart"/>
      <w:r w:rsidRPr="008A18EC">
        <w:rPr>
          <w:rFonts w:ascii="Arial" w:hAnsi="Arial" w:cs="Arial"/>
          <w:sz w:val="20"/>
          <w:szCs w:val="20"/>
        </w:rPr>
        <w:t>i</w:t>
      </w:r>
      <w:proofErr w:type="spellEnd"/>
      <w:r w:rsidRPr="008A18EC">
        <w:rPr>
          <w:rFonts w:ascii="Arial" w:hAnsi="Arial" w:cs="Arial"/>
          <w:sz w:val="20"/>
          <w:szCs w:val="20"/>
        </w:rPr>
        <w:t>.</w:t>
      </w: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b/>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15:</w:t>
      </w:r>
      <w:r w:rsidRPr="008A18EC">
        <w:rPr>
          <w:rFonts w:ascii="Arial" w:hAnsi="Arial" w:cs="Arial"/>
          <w:b/>
          <w:sz w:val="20"/>
          <w:szCs w:val="20"/>
        </w:rPr>
        <w:tab/>
        <w:t>Land south of A63 from Old George roundabout to Academy</w:t>
      </w:r>
    </w:p>
    <w:p w:rsidR="001E31F1" w:rsidRPr="008A18EC" w:rsidRDefault="001E31F1" w:rsidP="001E31F1">
      <w:pPr>
        <w:rPr>
          <w:rFonts w:ascii="Arial" w:hAnsi="Arial" w:cs="Arial"/>
          <w:sz w:val="20"/>
          <w:szCs w:val="20"/>
        </w:rPr>
      </w:pPr>
      <w:r w:rsidRPr="008A18EC">
        <w:rPr>
          <w:rFonts w:ascii="Arial" w:hAnsi="Arial" w:cs="Arial"/>
          <w:sz w:val="20"/>
          <w:szCs w:val="20"/>
        </w:rPr>
        <w:t xml:space="preserve">Visit 27 </w:t>
      </w:r>
      <w:proofErr w:type="gramStart"/>
      <w:r w:rsidRPr="008A18EC">
        <w:rPr>
          <w:rFonts w:ascii="Arial" w:hAnsi="Arial" w:cs="Arial"/>
          <w:sz w:val="20"/>
          <w:szCs w:val="20"/>
        </w:rPr>
        <w:t>July  Is</w:t>
      </w:r>
      <w:proofErr w:type="gramEnd"/>
      <w:r w:rsidRPr="008A18EC">
        <w:rPr>
          <w:rFonts w:ascii="Arial" w:hAnsi="Arial" w:cs="Arial"/>
          <w:sz w:val="20"/>
          <w:szCs w:val="20"/>
        </w:rPr>
        <w:t xml:space="preserve"> this pass land?</w:t>
      </w:r>
    </w:p>
    <w:p w:rsidR="001E31F1" w:rsidRPr="008A18EC" w:rsidRDefault="001E31F1" w:rsidP="001E31F1">
      <w:pPr>
        <w:spacing w:after="0"/>
        <w:rPr>
          <w:rFonts w:ascii="Arial" w:hAnsi="Arial" w:cs="Arial"/>
          <w:sz w:val="20"/>
          <w:szCs w:val="20"/>
        </w:rPr>
      </w:pPr>
      <w:proofErr w:type="gramStart"/>
      <w:r w:rsidRPr="008A18EC">
        <w:rPr>
          <w:rFonts w:ascii="Arial" w:hAnsi="Arial" w:cs="Arial"/>
          <w:sz w:val="20"/>
          <w:szCs w:val="20"/>
        </w:rPr>
        <w:t>Quite a narrow sliver and steep gradient.</w:t>
      </w:r>
      <w:proofErr w:type="gramEnd"/>
      <w:r w:rsidRPr="008A18EC">
        <w:rPr>
          <w:rFonts w:ascii="Arial" w:hAnsi="Arial" w:cs="Arial"/>
          <w:sz w:val="20"/>
          <w:szCs w:val="20"/>
        </w:rPr>
        <w:t xml:space="preserve">  Behind houses some of which are expensive ones.    </w:t>
      </w:r>
    </w:p>
    <w:p w:rsidR="001E31F1" w:rsidRPr="008A18EC" w:rsidRDefault="001E31F1" w:rsidP="001E31F1">
      <w:pPr>
        <w:spacing w:after="0"/>
        <w:rPr>
          <w:rFonts w:ascii="Arial" w:hAnsi="Arial" w:cs="Arial"/>
          <w:sz w:val="20"/>
          <w:szCs w:val="20"/>
        </w:rPr>
      </w:pPr>
      <w:proofErr w:type="gramStart"/>
      <w:r w:rsidRPr="008A18EC">
        <w:rPr>
          <w:rFonts w:ascii="Arial" w:hAnsi="Arial" w:cs="Arial"/>
          <w:sz w:val="20"/>
          <w:szCs w:val="20"/>
        </w:rPr>
        <w:lastRenderedPageBreak/>
        <w:t>Rough grazing pasture one field with 4 cows in it and another with a few sheep.</w:t>
      </w:r>
      <w:proofErr w:type="gramEnd"/>
      <w:r w:rsidRPr="008A18EC">
        <w:rPr>
          <w:rFonts w:ascii="Arial" w:hAnsi="Arial" w:cs="Arial"/>
          <w:sz w:val="20"/>
          <w:szCs w:val="20"/>
        </w:rPr>
        <w:t xml:space="preserve">  </w:t>
      </w:r>
      <w:proofErr w:type="gramStart"/>
      <w:r w:rsidRPr="008A18EC">
        <w:rPr>
          <w:rFonts w:ascii="Arial" w:hAnsi="Arial" w:cs="Arial"/>
          <w:sz w:val="20"/>
          <w:szCs w:val="20"/>
        </w:rPr>
        <w:t>Both cows and sheep looking OK from a distance.</w:t>
      </w:r>
      <w:proofErr w:type="gramEnd"/>
      <w:r w:rsidRPr="008A18EC">
        <w:rPr>
          <w:rFonts w:ascii="Arial" w:hAnsi="Arial" w:cs="Arial"/>
          <w:sz w:val="20"/>
          <w:szCs w:val="20"/>
        </w:rPr>
        <w:t xml:space="preserve">  </w:t>
      </w:r>
    </w:p>
    <w:p w:rsidR="001E31F1" w:rsidRPr="008A18EC" w:rsidRDefault="001E31F1" w:rsidP="001E31F1">
      <w:pPr>
        <w:spacing w:after="0"/>
        <w:rPr>
          <w:rFonts w:ascii="Arial" w:hAnsi="Arial" w:cs="Arial"/>
          <w:sz w:val="20"/>
          <w:szCs w:val="20"/>
        </w:rPr>
      </w:pPr>
      <w:r w:rsidRPr="008A18EC">
        <w:rPr>
          <w:rFonts w:ascii="Arial" w:hAnsi="Arial" w:cs="Arial"/>
          <w:sz w:val="20"/>
          <w:szCs w:val="20"/>
        </w:rPr>
        <w:t>Not sure of its land classification.</w:t>
      </w:r>
    </w:p>
    <w:p w:rsidR="001E31F1" w:rsidRPr="008A18EC" w:rsidRDefault="001E31F1" w:rsidP="001E31F1">
      <w:pPr>
        <w:rPr>
          <w:rFonts w:ascii="Arial" w:hAnsi="Arial" w:cs="Arial"/>
          <w:sz w:val="20"/>
          <w:szCs w:val="20"/>
        </w:rPr>
      </w:pPr>
    </w:p>
    <w:p w:rsidR="001E31F1" w:rsidRPr="008A18EC" w:rsidRDefault="001E31F1" w:rsidP="001E31F1">
      <w:pPr>
        <w:rPr>
          <w:rFonts w:ascii="Arial" w:hAnsi="Arial" w:cs="Arial"/>
          <w:b/>
          <w:sz w:val="20"/>
          <w:szCs w:val="20"/>
        </w:rPr>
      </w:pPr>
      <w:r w:rsidRPr="008A18EC">
        <w:rPr>
          <w:rFonts w:ascii="Arial" w:hAnsi="Arial" w:cs="Arial"/>
          <w:b/>
          <w:sz w:val="20"/>
          <w:szCs w:val="20"/>
        </w:rPr>
        <w:t>Area Number 16:</w:t>
      </w:r>
      <w:r w:rsidRPr="008A18EC">
        <w:rPr>
          <w:rFonts w:ascii="Arial" w:hAnsi="Arial" w:cs="Arial"/>
          <w:b/>
          <w:sz w:val="20"/>
          <w:szCs w:val="20"/>
        </w:rPr>
        <w:tab/>
        <w:t>Small area of land at bottom of Main Street opposite the library</w:t>
      </w:r>
    </w:p>
    <w:p w:rsidR="001E31F1" w:rsidRPr="008A18EC" w:rsidRDefault="001E31F1" w:rsidP="001E31F1">
      <w:pPr>
        <w:rPr>
          <w:rFonts w:ascii="Arial" w:hAnsi="Arial" w:cs="Arial"/>
          <w:sz w:val="20"/>
          <w:szCs w:val="20"/>
        </w:rPr>
      </w:pPr>
      <w:r w:rsidRPr="008A18EC">
        <w:rPr>
          <w:rFonts w:ascii="Arial" w:hAnsi="Arial" w:cs="Arial"/>
          <w:sz w:val="20"/>
          <w:szCs w:val="20"/>
        </w:rPr>
        <w:t xml:space="preserve">Not visited – seems OK for housing or industry.    </w:t>
      </w:r>
      <w:proofErr w:type="gramStart"/>
      <w:r w:rsidRPr="008A18EC">
        <w:rPr>
          <w:rFonts w:ascii="Arial" w:hAnsi="Arial" w:cs="Arial"/>
          <w:sz w:val="20"/>
          <w:szCs w:val="20"/>
        </w:rPr>
        <w:t>Clearly of no commercial agricultural potential.</w:t>
      </w:r>
      <w:proofErr w:type="gramEnd"/>
    </w:p>
    <w:p w:rsidR="00EF0497" w:rsidRPr="00CE0A6E" w:rsidRDefault="00EF0497" w:rsidP="00EF0497">
      <w:pPr>
        <w:jc w:val="center"/>
        <w:rPr>
          <w:rFonts w:ascii="Arial" w:hAnsi="Arial" w:cs="Arial"/>
          <w:sz w:val="24"/>
          <w:szCs w:val="24"/>
        </w:rPr>
      </w:pPr>
    </w:p>
    <w:p w:rsidR="00EF0497" w:rsidRDefault="00D12540" w:rsidP="00D12540">
      <w:pPr>
        <w:pStyle w:val="Heading1"/>
        <w:jc w:val="center"/>
      </w:pPr>
      <w:r>
        <w:t>Appendices</w:t>
      </w:r>
    </w:p>
    <w:p w:rsidR="00D12540" w:rsidRPr="00D12540" w:rsidRDefault="00D12540" w:rsidP="00D12540"/>
    <w:p w:rsidR="00D12540" w:rsidRPr="00D12540" w:rsidRDefault="00D12540" w:rsidP="00D12540">
      <w:r>
        <w:rPr>
          <w:noProof/>
          <w:lang w:eastAsia="en-GB"/>
        </w:rPr>
        <w:drawing>
          <wp:inline distT="0" distB="0" distL="0" distR="0">
            <wp:extent cx="6645910" cy="437070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Image6 all blue zones b.jpg"/>
                    <pic:cNvPicPr/>
                  </pic:nvPicPr>
                  <pic:blipFill>
                    <a:blip r:embed="rId51">
                      <a:extLst>
                        <a:ext uri="{28A0092B-C50C-407E-A947-70E740481C1C}">
                          <a14:useLocalDpi xmlns:a14="http://schemas.microsoft.com/office/drawing/2010/main" val="0"/>
                        </a:ext>
                      </a:extLst>
                    </a:blip>
                    <a:stretch>
                      <a:fillRect/>
                    </a:stretch>
                  </pic:blipFill>
                  <pic:spPr>
                    <a:xfrm>
                      <a:off x="0" y="0"/>
                      <a:ext cx="6645910" cy="4370705"/>
                    </a:xfrm>
                    <a:prstGeom prst="rect">
                      <a:avLst/>
                    </a:prstGeom>
                  </pic:spPr>
                </pic:pic>
              </a:graphicData>
            </a:graphic>
          </wp:inline>
        </w:drawing>
      </w:r>
    </w:p>
    <w:p w:rsidR="00D12540" w:rsidRPr="00D12540" w:rsidRDefault="00D12540" w:rsidP="00EF0497">
      <w:pPr>
        <w:rPr>
          <w:rFonts w:ascii="Arial" w:hAnsi="Arial" w:cs="Arial"/>
          <w:sz w:val="20"/>
          <w:szCs w:val="20"/>
        </w:rPr>
      </w:pPr>
      <w:r w:rsidRPr="00D12540">
        <w:rPr>
          <w:rFonts w:ascii="Arial" w:hAnsi="Arial" w:cs="Arial"/>
          <w:sz w:val="20"/>
          <w:szCs w:val="20"/>
        </w:rPr>
        <w:t xml:space="preserve">We asked people to give their reasons for choosing an area of land </w:t>
      </w:r>
      <w:proofErr w:type="gramStart"/>
      <w:r w:rsidRPr="00D12540">
        <w:rPr>
          <w:rFonts w:ascii="Arial" w:hAnsi="Arial" w:cs="Arial"/>
          <w:sz w:val="20"/>
          <w:szCs w:val="20"/>
        </w:rPr>
        <w:t>for  greenspace</w:t>
      </w:r>
      <w:proofErr w:type="gramEnd"/>
      <w:r w:rsidRPr="00D12540">
        <w:rPr>
          <w:rFonts w:ascii="Arial" w:hAnsi="Arial" w:cs="Arial"/>
          <w:sz w:val="20"/>
          <w:szCs w:val="20"/>
        </w:rPr>
        <w:t xml:space="preserve">, housing or industry/commerce. These are listed </w:t>
      </w:r>
      <w:proofErr w:type="gramStart"/>
      <w:r w:rsidRPr="00D12540">
        <w:rPr>
          <w:rFonts w:ascii="Arial" w:hAnsi="Arial" w:cs="Arial"/>
          <w:sz w:val="20"/>
          <w:szCs w:val="20"/>
        </w:rPr>
        <w:t>below ,</w:t>
      </w:r>
      <w:proofErr w:type="gramEnd"/>
      <w:r w:rsidRPr="00D12540">
        <w:rPr>
          <w:rFonts w:ascii="Arial" w:hAnsi="Arial" w:cs="Arial"/>
          <w:sz w:val="20"/>
          <w:szCs w:val="20"/>
        </w:rPr>
        <w:t xml:space="preserve"> sorted by</w:t>
      </w:r>
      <w:r w:rsidR="00AD7306">
        <w:rPr>
          <w:rFonts w:ascii="Arial" w:hAnsi="Arial" w:cs="Arial"/>
          <w:sz w:val="20"/>
          <w:szCs w:val="20"/>
        </w:rPr>
        <w:t xml:space="preserve"> land </w:t>
      </w:r>
      <w:r w:rsidRPr="00D12540">
        <w:rPr>
          <w:rFonts w:ascii="Arial" w:hAnsi="Arial" w:cs="Arial"/>
          <w:sz w:val="20"/>
          <w:szCs w:val="20"/>
        </w:rPr>
        <w:t>area number</w:t>
      </w:r>
    </w:p>
    <w:p w:rsidR="00D12540" w:rsidRDefault="00D12540" w:rsidP="00D12540">
      <w:pPr>
        <w:pStyle w:val="Heading2"/>
      </w:pPr>
      <w:r>
        <w:t>Greenspace comments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"The land is flat, suitable for sports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It is a large area making up for the shortfall in greenspace</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sites</w:t>
      </w:r>
      <w:proofErr w:type="gramEnd"/>
      <w:r w:rsidRPr="00B440D5">
        <w:rPr>
          <w:rFonts w:ascii="Arial" w:hAnsi="Arial" w:cs="Arial"/>
          <w:sz w:val="16"/>
          <w:szCs w:val="16"/>
        </w:rPr>
        <w:t xml:space="preserve"> are close to centre of Garforth, accessible to all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This area of Garforth has always been open. It is our equivalent of the Stray in Harrogate"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 xml:space="preserve">Hard to define depending on </w:t>
      </w:r>
      <w:proofErr w:type="spellStart"/>
      <w:r w:rsidRPr="00B440D5">
        <w:rPr>
          <w:rFonts w:ascii="Arial" w:hAnsi="Arial" w:cs="Arial"/>
          <w:sz w:val="16"/>
          <w:szCs w:val="16"/>
        </w:rPr>
        <w:t>what"recreation</w:t>
      </w:r>
      <w:proofErr w:type="spellEnd"/>
      <w:r w:rsidRPr="00B440D5">
        <w:rPr>
          <w:rFonts w:ascii="Arial" w:hAnsi="Arial" w:cs="Arial"/>
          <w:sz w:val="16"/>
          <w:szCs w:val="16"/>
        </w:rPr>
        <w:t xml:space="preserve">" Bigger projects. </w:t>
      </w:r>
      <w:proofErr w:type="gramStart"/>
      <w:r w:rsidRPr="00B440D5">
        <w:rPr>
          <w:rFonts w:ascii="Arial" w:hAnsi="Arial" w:cs="Arial"/>
          <w:sz w:val="16"/>
          <w:szCs w:val="16"/>
        </w:rPr>
        <w:t>Cinema ,</w:t>
      </w:r>
      <w:proofErr w:type="gramEnd"/>
      <w:r w:rsidRPr="00B440D5">
        <w:rPr>
          <w:rFonts w:ascii="Arial" w:hAnsi="Arial" w:cs="Arial"/>
          <w:sz w:val="16"/>
          <w:szCs w:val="16"/>
        </w:rPr>
        <w:t xml:space="preserve"> outdoor sports </w:t>
      </w:r>
      <w:proofErr w:type="spellStart"/>
      <w:r w:rsidRPr="00B440D5">
        <w:rPr>
          <w:rFonts w:ascii="Arial" w:hAnsi="Arial" w:cs="Arial"/>
          <w:sz w:val="16"/>
          <w:szCs w:val="16"/>
        </w:rPr>
        <w:t>etc</w:t>
      </w:r>
      <w:proofErr w:type="spellEnd"/>
      <w:r w:rsidRPr="00B440D5">
        <w:rPr>
          <w:rFonts w:ascii="Arial" w:hAnsi="Arial" w:cs="Arial"/>
          <w:sz w:val="16"/>
          <w:szCs w:val="16"/>
        </w:rPr>
        <w:t xml:space="preserve"> on larger sites with smaller sites for parks within the community.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 xml:space="preserve">Land that is already enjoyed by joggers, dog walkers and people out for a stroll. </w:t>
      </w:r>
      <w:proofErr w:type="gramStart"/>
      <w:r w:rsidRPr="00B440D5">
        <w:rPr>
          <w:rFonts w:ascii="Arial" w:hAnsi="Arial" w:cs="Arial"/>
          <w:sz w:val="16"/>
          <w:szCs w:val="16"/>
        </w:rPr>
        <w:t>Would make an excellent park.</w:t>
      </w:r>
      <w:proofErr w:type="gramEnd"/>
      <w:r w:rsidRPr="00B440D5">
        <w:rPr>
          <w:rFonts w:ascii="Arial" w:hAnsi="Arial" w:cs="Arial"/>
          <w:sz w:val="16"/>
          <w:szCs w:val="16"/>
        </w:rPr>
        <w:t xml:space="preserve"> Already can get </w:t>
      </w:r>
      <w:proofErr w:type="gramStart"/>
      <w:r w:rsidRPr="00B440D5">
        <w:rPr>
          <w:rFonts w:ascii="Arial" w:hAnsi="Arial" w:cs="Arial"/>
          <w:sz w:val="16"/>
          <w:szCs w:val="16"/>
        </w:rPr>
        <w:t>waterlogged</w:t>
      </w:r>
      <w:proofErr w:type="gramEnd"/>
      <w:r w:rsidRPr="00B440D5">
        <w:rPr>
          <w:rFonts w:ascii="Arial" w:hAnsi="Arial" w:cs="Arial"/>
          <w:sz w:val="16"/>
          <w:szCs w:val="16"/>
        </w:rPr>
        <w:t xml:space="preserve"> so perhaps a lake!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The sites next to the HS2 would make ideal parkland. The old Stocks blocks site could be turn into playing fields and/or leisure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A building of any size would need to be out of built up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These sites have the developmental potential for recreational use and already have accessibility or could have it made.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 xml:space="preserve">"Areas on perimeter of Garforth are needed to ensure there is a break between </w:t>
      </w:r>
      <w:proofErr w:type="spellStart"/>
      <w:r w:rsidRPr="00B440D5">
        <w:rPr>
          <w:rFonts w:ascii="Arial" w:hAnsi="Arial" w:cs="Arial"/>
          <w:sz w:val="16"/>
          <w:szCs w:val="16"/>
        </w:rPr>
        <w:t>Crossgates</w:t>
      </w:r>
      <w:proofErr w:type="spellEnd"/>
      <w:r w:rsidRPr="00B440D5">
        <w:rPr>
          <w:rFonts w:ascii="Arial" w:hAnsi="Arial" w:cs="Arial"/>
          <w:sz w:val="16"/>
          <w:szCs w:val="16"/>
        </w:rPr>
        <w:t xml:space="preserve"> / Colton /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 Kippax etc. to ensure it remains a town in its own right and not just a sprawling suburb of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lastRenderedPageBreak/>
        <w:t>Any new build area needs recreational facilities for the new residents. Small areas in existing developments need to be maintained for recreation. Would also keep the north / northwest areas isolated from the HS2 line"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Lend themselves to "open air" recreation.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"Area 2 would be very easy for all Garforth residents to access and people from outside visiting a sports centre, swimming pool or park could well visit Main Street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"The land is flat, suitable for sports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It is a large area making up for the shortfall in greenspace</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sites</w:t>
      </w:r>
      <w:proofErr w:type="gramEnd"/>
      <w:r w:rsidRPr="00B440D5">
        <w:rPr>
          <w:rFonts w:ascii="Arial" w:hAnsi="Arial" w:cs="Arial"/>
          <w:sz w:val="16"/>
          <w:szCs w:val="16"/>
        </w:rPr>
        <w:t xml:space="preserve"> are close to centre of Garforth, accessible to all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This area of Garforth has always been open. It is our equivalent of the Stray in Harrogate"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Centrally located, easily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 xml:space="preserve">Hard to define depending on </w:t>
      </w:r>
      <w:proofErr w:type="spellStart"/>
      <w:r w:rsidRPr="00B440D5">
        <w:rPr>
          <w:rFonts w:ascii="Arial" w:hAnsi="Arial" w:cs="Arial"/>
          <w:sz w:val="16"/>
          <w:szCs w:val="16"/>
        </w:rPr>
        <w:t>what"recreation</w:t>
      </w:r>
      <w:proofErr w:type="spellEnd"/>
      <w:r w:rsidRPr="00B440D5">
        <w:rPr>
          <w:rFonts w:ascii="Arial" w:hAnsi="Arial" w:cs="Arial"/>
          <w:sz w:val="16"/>
          <w:szCs w:val="16"/>
        </w:rPr>
        <w:t xml:space="preserve">" Bigger projects. </w:t>
      </w:r>
      <w:proofErr w:type="gramStart"/>
      <w:r w:rsidRPr="00B440D5">
        <w:rPr>
          <w:rFonts w:ascii="Arial" w:hAnsi="Arial" w:cs="Arial"/>
          <w:sz w:val="16"/>
          <w:szCs w:val="16"/>
        </w:rPr>
        <w:t>Cinema ,</w:t>
      </w:r>
      <w:proofErr w:type="gramEnd"/>
      <w:r w:rsidRPr="00B440D5">
        <w:rPr>
          <w:rFonts w:ascii="Arial" w:hAnsi="Arial" w:cs="Arial"/>
          <w:sz w:val="16"/>
          <w:szCs w:val="16"/>
        </w:rPr>
        <w:t xml:space="preserve"> outdoor sports </w:t>
      </w:r>
      <w:proofErr w:type="spellStart"/>
      <w:r w:rsidRPr="00B440D5">
        <w:rPr>
          <w:rFonts w:ascii="Arial" w:hAnsi="Arial" w:cs="Arial"/>
          <w:sz w:val="16"/>
          <w:szCs w:val="16"/>
        </w:rPr>
        <w:t>etc</w:t>
      </w:r>
      <w:proofErr w:type="spellEnd"/>
      <w:r w:rsidRPr="00B440D5">
        <w:rPr>
          <w:rFonts w:ascii="Arial" w:hAnsi="Arial" w:cs="Arial"/>
          <w:sz w:val="16"/>
          <w:szCs w:val="16"/>
        </w:rPr>
        <w:t xml:space="preserve"> on larger sites with smaller sites for parks within the community.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 xml:space="preserve">Because they are in different areas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so they appear more spread out.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 xml:space="preserve">Land that is already enjoyed by joggers, dog walkers and people out for a stroll. </w:t>
      </w:r>
      <w:proofErr w:type="gramStart"/>
      <w:r w:rsidRPr="00B440D5">
        <w:rPr>
          <w:rFonts w:ascii="Arial" w:hAnsi="Arial" w:cs="Arial"/>
          <w:sz w:val="16"/>
          <w:szCs w:val="16"/>
        </w:rPr>
        <w:t>Would make an excellent park.</w:t>
      </w:r>
      <w:proofErr w:type="gramEnd"/>
      <w:r w:rsidRPr="00B440D5">
        <w:rPr>
          <w:rFonts w:ascii="Arial" w:hAnsi="Arial" w:cs="Arial"/>
          <w:sz w:val="16"/>
          <w:szCs w:val="16"/>
        </w:rPr>
        <w:t xml:space="preserve"> Already can get </w:t>
      </w:r>
      <w:proofErr w:type="gramStart"/>
      <w:r w:rsidRPr="00B440D5">
        <w:rPr>
          <w:rFonts w:ascii="Arial" w:hAnsi="Arial" w:cs="Arial"/>
          <w:sz w:val="16"/>
          <w:szCs w:val="16"/>
        </w:rPr>
        <w:t>waterlogged</w:t>
      </w:r>
      <w:proofErr w:type="gramEnd"/>
      <w:r w:rsidRPr="00B440D5">
        <w:rPr>
          <w:rFonts w:ascii="Arial" w:hAnsi="Arial" w:cs="Arial"/>
          <w:sz w:val="16"/>
          <w:szCs w:val="16"/>
        </w:rPr>
        <w:t xml:space="preserve"> so perhaps a lake!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The sites next to the HS2 would make ideal parkland. The old Stocks blocks site could be turn into playing fields and/or leisure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A building of any size would need to be out of built up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Area 2 - big enough area to facilitate further needed services for current residents and additional housing to be built, with space for parking, already accessible by current road.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 xml:space="preserve">They are both easily accessible and attractive pieces of land which would lend </w:t>
      </w:r>
      <w:proofErr w:type="gramStart"/>
      <w:r w:rsidRPr="00B440D5">
        <w:rPr>
          <w:rFonts w:ascii="Arial" w:hAnsi="Arial" w:cs="Arial"/>
          <w:sz w:val="16"/>
          <w:szCs w:val="16"/>
        </w:rPr>
        <w:t>themselves</w:t>
      </w:r>
      <w:proofErr w:type="gramEnd"/>
      <w:r w:rsidRPr="00B440D5">
        <w:rPr>
          <w:rFonts w:ascii="Arial" w:hAnsi="Arial" w:cs="Arial"/>
          <w:sz w:val="16"/>
          <w:szCs w:val="16"/>
        </w:rPr>
        <w:t xml:space="preserve"> to woodland/parkland.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Close to Main Street and centre of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Garforth needs more recreation land to provide outdoor facilities and separation from over developed housing.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These sites have the developmental potential for recreational use and already have accessibility or could have it made.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If more houses are to be built then more parks/ playgrounds and leisure centres need to be built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 xml:space="preserve">Close to </w:t>
      </w:r>
      <w:proofErr w:type="spellStart"/>
      <w:r w:rsidRPr="00B440D5">
        <w:rPr>
          <w:rFonts w:ascii="Arial" w:hAnsi="Arial" w:cs="Arial"/>
          <w:sz w:val="16"/>
          <w:szCs w:val="16"/>
        </w:rPr>
        <w:t>built</w:t>
      </w:r>
      <w:proofErr w:type="spellEnd"/>
      <w:r w:rsidRPr="00B440D5">
        <w:rPr>
          <w:rFonts w:ascii="Arial" w:hAnsi="Arial" w:cs="Arial"/>
          <w:sz w:val="16"/>
          <w:szCs w:val="16"/>
        </w:rPr>
        <w:t xml:space="preserve"> up residential areas</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2</w:t>
      </w:r>
      <w:r w:rsidRPr="00B440D5">
        <w:rPr>
          <w:rFonts w:ascii="Arial" w:hAnsi="Arial" w:cs="Arial"/>
          <w:sz w:val="16"/>
          <w:szCs w:val="16"/>
        </w:rPr>
        <w:tab/>
        <w:t>2 &amp; 6 because of the need to spread out this type of facility.</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Convenience for Garforth residents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 xml:space="preserve">"Areas on perimeter of Garforth are needed to ensure there is a break between </w:t>
      </w:r>
      <w:proofErr w:type="spellStart"/>
      <w:r w:rsidRPr="00B440D5">
        <w:rPr>
          <w:rFonts w:ascii="Arial" w:hAnsi="Arial" w:cs="Arial"/>
          <w:sz w:val="16"/>
          <w:szCs w:val="16"/>
        </w:rPr>
        <w:t>Crossgates</w:t>
      </w:r>
      <w:proofErr w:type="spellEnd"/>
      <w:r w:rsidRPr="00B440D5">
        <w:rPr>
          <w:rFonts w:ascii="Arial" w:hAnsi="Arial" w:cs="Arial"/>
          <w:sz w:val="16"/>
          <w:szCs w:val="16"/>
        </w:rPr>
        <w:t xml:space="preserve"> / Colton /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 Kippax etc. to ensure it remains a town in its own right and not just a sprawling suburb of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Any new build area needs recreational facilities for the new residents. Small areas in existing developments need to be maintained for recreation. Would also keep the north / northwest areas isolated from the HS2 line"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 xml:space="preserve">Keep recreation close to the </w:t>
      </w:r>
      <w:proofErr w:type="spellStart"/>
      <w:r w:rsidRPr="00B440D5">
        <w:rPr>
          <w:rFonts w:ascii="Arial" w:hAnsi="Arial" w:cs="Arial"/>
          <w:sz w:val="16"/>
          <w:szCs w:val="16"/>
        </w:rPr>
        <w:t>center</w:t>
      </w:r>
      <w:proofErr w:type="spellEnd"/>
      <w:r w:rsidRPr="00B440D5">
        <w:rPr>
          <w:rFonts w:ascii="Arial" w:hAnsi="Arial" w:cs="Arial"/>
          <w:sz w:val="16"/>
          <w:szCs w:val="16"/>
        </w:rPr>
        <w:t xml:space="preserve"> of Garforth to accommodate young people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Lend themselves to "open air" recreation.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easily accessible for public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Locations with good access and use in keeping with surroundings.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3</w:t>
      </w:r>
      <w:r w:rsidRPr="00B440D5">
        <w:rPr>
          <w:rFonts w:ascii="Arial" w:hAnsi="Arial" w:cs="Arial"/>
          <w:sz w:val="16"/>
          <w:szCs w:val="16"/>
        </w:rPr>
        <w:tab/>
        <w:t xml:space="preserve">Hard to define depending on </w:t>
      </w:r>
      <w:proofErr w:type="spellStart"/>
      <w:r w:rsidRPr="00B440D5">
        <w:rPr>
          <w:rFonts w:ascii="Arial" w:hAnsi="Arial" w:cs="Arial"/>
          <w:sz w:val="16"/>
          <w:szCs w:val="16"/>
        </w:rPr>
        <w:t>what"recreation</w:t>
      </w:r>
      <w:proofErr w:type="spellEnd"/>
      <w:r w:rsidRPr="00B440D5">
        <w:rPr>
          <w:rFonts w:ascii="Arial" w:hAnsi="Arial" w:cs="Arial"/>
          <w:sz w:val="16"/>
          <w:szCs w:val="16"/>
        </w:rPr>
        <w:t xml:space="preserve">" Bigger projects. </w:t>
      </w:r>
      <w:proofErr w:type="gramStart"/>
      <w:r w:rsidRPr="00B440D5">
        <w:rPr>
          <w:rFonts w:ascii="Arial" w:hAnsi="Arial" w:cs="Arial"/>
          <w:sz w:val="16"/>
          <w:szCs w:val="16"/>
        </w:rPr>
        <w:t>Cinema ,</w:t>
      </w:r>
      <w:proofErr w:type="gramEnd"/>
      <w:r w:rsidRPr="00B440D5">
        <w:rPr>
          <w:rFonts w:ascii="Arial" w:hAnsi="Arial" w:cs="Arial"/>
          <w:sz w:val="16"/>
          <w:szCs w:val="16"/>
        </w:rPr>
        <w:t xml:space="preserve"> outdoor sports </w:t>
      </w:r>
      <w:proofErr w:type="spellStart"/>
      <w:r w:rsidRPr="00B440D5">
        <w:rPr>
          <w:rFonts w:ascii="Arial" w:hAnsi="Arial" w:cs="Arial"/>
          <w:sz w:val="16"/>
          <w:szCs w:val="16"/>
        </w:rPr>
        <w:t>etc</w:t>
      </w:r>
      <w:proofErr w:type="spellEnd"/>
      <w:r w:rsidRPr="00B440D5">
        <w:rPr>
          <w:rFonts w:ascii="Arial" w:hAnsi="Arial" w:cs="Arial"/>
          <w:sz w:val="16"/>
          <w:szCs w:val="16"/>
        </w:rPr>
        <w:t xml:space="preserve"> on larger sites with smaller sites for parks within the community.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3</w:t>
      </w:r>
      <w:r w:rsidRPr="00B440D5">
        <w:rPr>
          <w:rFonts w:ascii="Arial" w:hAnsi="Arial" w:cs="Arial"/>
          <w:sz w:val="16"/>
          <w:szCs w:val="16"/>
        </w:rPr>
        <w:tab/>
        <w:t xml:space="preserve">As you can hide it and incorporate it into the greenbelt without </w:t>
      </w:r>
      <w:proofErr w:type="gramStart"/>
      <w:r w:rsidRPr="00B440D5">
        <w:rPr>
          <w:rFonts w:ascii="Arial" w:hAnsi="Arial" w:cs="Arial"/>
          <w:sz w:val="16"/>
          <w:szCs w:val="16"/>
        </w:rPr>
        <w:t>effecting</w:t>
      </w:r>
      <w:proofErr w:type="gramEnd"/>
      <w:r w:rsidRPr="00B440D5">
        <w:rPr>
          <w:rFonts w:ascii="Arial" w:hAnsi="Arial" w:cs="Arial"/>
          <w:sz w:val="16"/>
          <w:szCs w:val="16"/>
        </w:rPr>
        <w:t xml:space="preserve"> it too much.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3</w:t>
      </w:r>
      <w:r w:rsidRPr="00B440D5">
        <w:rPr>
          <w:rFonts w:ascii="Arial" w:hAnsi="Arial" w:cs="Arial"/>
          <w:sz w:val="16"/>
          <w:szCs w:val="16"/>
        </w:rPr>
        <w:tab/>
        <w:t xml:space="preserve">If Garforth is to expand </w:t>
      </w:r>
      <w:proofErr w:type="spellStart"/>
      <w:r w:rsidRPr="00B440D5">
        <w:rPr>
          <w:rFonts w:ascii="Arial" w:hAnsi="Arial" w:cs="Arial"/>
          <w:sz w:val="16"/>
          <w:szCs w:val="16"/>
        </w:rPr>
        <w:t>wevneed</w:t>
      </w:r>
      <w:proofErr w:type="spellEnd"/>
      <w:r w:rsidRPr="00B440D5">
        <w:rPr>
          <w:rFonts w:ascii="Arial" w:hAnsi="Arial" w:cs="Arial"/>
          <w:sz w:val="16"/>
          <w:szCs w:val="16"/>
        </w:rPr>
        <w:t xml:space="preserve"> to balance the increased numbers with more green space.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 xml:space="preserve">As you can hide it and incorporate it into the greenbelt without </w:t>
      </w:r>
      <w:proofErr w:type="gramStart"/>
      <w:r w:rsidRPr="00B440D5">
        <w:rPr>
          <w:rFonts w:ascii="Arial" w:hAnsi="Arial" w:cs="Arial"/>
          <w:sz w:val="16"/>
          <w:szCs w:val="16"/>
        </w:rPr>
        <w:t>effecting</w:t>
      </w:r>
      <w:proofErr w:type="gramEnd"/>
      <w:r w:rsidRPr="00B440D5">
        <w:rPr>
          <w:rFonts w:ascii="Arial" w:hAnsi="Arial" w:cs="Arial"/>
          <w:sz w:val="16"/>
          <w:szCs w:val="16"/>
        </w:rPr>
        <w:t xml:space="preserve"> it too much.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 xml:space="preserve">We need more for the </w:t>
      </w:r>
      <w:proofErr w:type="gramStart"/>
      <w:r w:rsidRPr="00B440D5">
        <w:rPr>
          <w:rFonts w:ascii="Arial" w:hAnsi="Arial" w:cs="Arial"/>
          <w:sz w:val="16"/>
          <w:szCs w:val="16"/>
        </w:rPr>
        <w:t>family's</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Near to current housing and leisure centre in one case and area without recreation in the other</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4 is a mixed environment ready for development for local walking, nature reserve etc.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A building of any size would need to be out of built up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"Area 4 has existing footpath links to open countryside and would be an appropriate site to extend these facilities nearer to the town.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 xml:space="preserve">Area 9 is adjacent to existing recreation facilities - leisure centre, </w:t>
      </w:r>
      <w:proofErr w:type="gramStart"/>
      <w:r w:rsidRPr="00B440D5">
        <w:rPr>
          <w:rFonts w:ascii="Arial" w:hAnsi="Arial" w:cs="Arial"/>
          <w:sz w:val="16"/>
          <w:szCs w:val="16"/>
        </w:rPr>
        <w:t>kids</w:t>
      </w:r>
      <w:proofErr w:type="gramEnd"/>
      <w:r w:rsidRPr="00B440D5">
        <w:rPr>
          <w:rFonts w:ascii="Arial" w:hAnsi="Arial" w:cs="Arial"/>
          <w:sz w:val="16"/>
          <w:szCs w:val="16"/>
        </w:rPr>
        <w:t xml:space="preserve"> facilities and </w:t>
      </w:r>
      <w:proofErr w:type="spellStart"/>
      <w:r w:rsidRPr="00B440D5">
        <w:rPr>
          <w:rFonts w:ascii="Arial" w:hAnsi="Arial" w:cs="Arial"/>
          <w:sz w:val="16"/>
          <w:szCs w:val="16"/>
        </w:rPr>
        <w:t>Ninelands</w:t>
      </w:r>
      <w:proofErr w:type="spellEnd"/>
      <w:r w:rsidRPr="00B440D5">
        <w:rPr>
          <w:rFonts w:ascii="Arial" w:hAnsi="Arial" w:cs="Arial"/>
          <w:sz w:val="16"/>
          <w:szCs w:val="16"/>
        </w:rPr>
        <w:t xml:space="preserve"> park area."</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 xml:space="preserve">Within walking distance for most residential areas in </w:t>
      </w:r>
      <w:proofErr w:type="spellStart"/>
      <w:r w:rsidRPr="00B440D5">
        <w:rPr>
          <w:rFonts w:ascii="Arial" w:hAnsi="Arial" w:cs="Arial"/>
          <w:sz w:val="16"/>
          <w:szCs w:val="16"/>
        </w:rPr>
        <w:t>garforth</w:t>
      </w:r>
      <w:proofErr w:type="spellEnd"/>
      <w:r w:rsidRPr="00B440D5">
        <w:rPr>
          <w:rFonts w:ascii="Arial" w:hAnsi="Arial" w:cs="Arial"/>
          <w:sz w:val="16"/>
          <w:szCs w:val="16"/>
        </w:rPr>
        <w:t>, but far enough from main Street to stop teenagers lingering around main St.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Central or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 xml:space="preserve">If Garforth is to expand </w:t>
      </w:r>
      <w:proofErr w:type="spellStart"/>
      <w:r w:rsidRPr="00B440D5">
        <w:rPr>
          <w:rFonts w:ascii="Arial" w:hAnsi="Arial" w:cs="Arial"/>
          <w:sz w:val="16"/>
          <w:szCs w:val="16"/>
        </w:rPr>
        <w:t>wevneed</w:t>
      </w:r>
      <w:proofErr w:type="spellEnd"/>
      <w:r w:rsidRPr="00B440D5">
        <w:rPr>
          <w:rFonts w:ascii="Arial" w:hAnsi="Arial" w:cs="Arial"/>
          <w:sz w:val="16"/>
          <w:szCs w:val="16"/>
        </w:rPr>
        <w:t xml:space="preserve"> to balance the increased numbers with more green space.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Central locations in existing Garforth and potential near preferred housing development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 xml:space="preserve">As you can hide it and incorporate it into the greenbelt without </w:t>
      </w:r>
      <w:proofErr w:type="gramStart"/>
      <w:r w:rsidRPr="00B440D5">
        <w:rPr>
          <w:rFonts w:ascii="Arial" w:hAnsi="Arial" w:cs="Arial"/>
          <w:sz w:val="16"/>
          <w:szCs w:val="16"/>
        </w:rPr>
        <w:t>effecting</w:t>
      </w:r>
      <w:proofErr w:type="gramEnd"/>
      <w:r w:rsidRPr="00B440D5">
        <w:rPr>
          <w:rFonts w:ascii="Arial" w:hAnsi="Arial" w:cs="Arial"/>
          <w:sz w:val="16"/>
          <w:szCs w:val="16"/>
        </w:rPr>
        <w:t xml:space="preserve"> it too much.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 xml:space="preserve">We need more for the </w:t>
      </w:r>
      <w:proofErr w:type="gramStart"/>
      <w:r w:rsidRPr="00B440D5">
        <w:rPr>
          <w:rFonts w:ascii="Arial" w:hAnsi="Arial" w:cs="Arial"/>
          <w:sz w:val="16"/>
          <w:szCs w:val="16"/>
        </w:rPr>
        <w:t>family's</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A building of any size would need to be out of built up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 xml:space="preserve">There isn't enough green space around east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the estate built by Wimpey's hardly has any green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Central or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I have assumed that greenbelt also includes farmland (see below). However greenbelt and recreation are not mutually exclusive and walking is a very popular recreation in Garforth. Whilst much of the farmland is reasonably endowed with public footpaths more would always be welcome. Landowners could be encouraged to allow more public access and walkers need more education not to damage fences or crops or allow dogs to worry animals or leave mess</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As you can hide it and incorporate it into the greenbelt without </w:t>
      </w:r>
      <w:proofErr w:type="gramStart"/>
      <w:r w:rsidRPr="00B440D5">
        <w:rPr>
          <w:rFonts w:ascii="Arial" w:hAnsi="Arial" w:cs="Arial"/>
          <w:sz w:val="16"/>
          <w:szCs w:val="16"/>
        </w:rPr>
        <w:t>effecting</w:t>
      </w:r>
      <w:proofErr w:type="gramEnd"/>
      <w:r w:rsidRPr="00B440D5">
        <w:rPr>
          <w:rFonts w:ascii="Arial" w:hAnsi="Arial" w:cs="Arial"/>
          <w:sz w:val="16"/>
          <w:szCs w:val="16"/>
        </w:rPr>
        <w:t xml:space="preserve"> it too much.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We need more for the </w:t>
      </w:r>
      <w:proofErr w:type="gramStart"/>
      <w:r w:rsidRPr="00B440D5">
        <w:rPr>
          <w:rFonts w:ascii="Arial" w:hAnsi="Arial" w:cs="Arial"/>
          <w:sz w:val="16"/>
          <w:szCs w:val="16"/>
        </w:rPr>
        <w:t>family's</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For the size of Garforth we have no big park area with bicycle, jogging or walking trails. No woods, no outdoor area for small concerts or events. Leeds 10 has Middleton Park, </w:t>
      </w:r>
      <w:proofErr w:type="spellStart"/>
      <w:r w:rsidRPr="00B440D5">
        <w:rPr>
          <w:rFonts w:ascii="Arial" w:hAnsi="Arial" w:cs="Arial"/>
          <w:sz w:val="16"/>
          <w:szCs w:val="16"/>
        </w:rPr>
        <w:t>Halton</w:t>
      </w:r>
      <w:proofErr w:type="spellEnd"/>
      <w:r w:rsidRPr="00B440D5">
        <w:rPr>
          <w:rFonts w:ascii="Arial" w:hAnsi="Arial" w:cs="Arial"/>
          <w:sz w:val="16"/>
          <w:szCs w:val="16"/>
        </w:rPr>
        <w:t xml:space="preserve"> and Colton </w:t>
      </w:r>
      <w:proofErr w:type="gramStart"/>
      <w:r w:rsidRPr="00B440D5">
        <w:rPr>
          <w:rFonts w:ascii="Arial" w:hAnsi="Arial" w:cs="Arial"/>
          <w:sz w:val="16"/>
          <w:szCs w:val="16"/>
        </w:rPr>
        <w:t>have</w:t>
      </w:r>
      <w:proofErr w:type="gramEnd"/>
      <w:r w:rsidRPr="00B440D5">
        <w:rPr>
          <w:rFonts w:ascii="Arial" w:hAnsi="Arial" w:cs="Arial"/>
          <w:sz w:val="16"/>
          <w:szCs w:val="16"/>
        </w:rPr>
        <w:t xml:space="preserve"> Temple </w:t>
      </w:r>
      <w:proofErr w:type="spellStart"/>
      <w:r w:rsidRPr="00B440D5">
        <w:rPr>
          <w:rFonts w:ascii="Arial" w:hAnsi="Arial" w:cs="Arial"/>
          <w:sz w:val="16"/>
          <w:szCs w:val="16"/>
        </w:rPr>
        <w:t>Newsam</w:t>
      </w:r>
      <w:proofErr w:type="spellEnd"/>
      <w:r w:rsidRPr="00B440D5">
        <w:rPr>
          <w:rFonts w:ascii="Arial" w:hAnsi="Arial" w:cs="Arial"/>
          <w:sz w:val="16"/>
          <w:szCs w:val="16"/>
        </w:rPr>
        <w:t xml:space="preserve">. </w:t>
      </w:r>
      <w:proofErr w:type="spellStart"/>
      <w:r w:rsidRPr="00B440D5">
        <w:rPr>
          <w:rFonts w:ascii="Arial" w:hAnsi="Arial" w:cs="Arial"/>
          <w:sz w:val="16"/>
          <w:szCs w:val="16"/>
        </w:rPr>
        <w:t>Armley</w:t>
      </w:r>
      <w:proofErr w:type="spellEnd"/>
      <w:r w:rsidRPr="00B440D5">
        <w:rPr>
          <w:rFonts w:ascii="Arial" w:hAnsi="Arial" w:cs="Arial"/>
          <w:sz w:val="16"/>
          <w:szCs w:val="16"/>
        </w:rPr>
        <w:t xml:space="preserve"> has Gotts </w:t>
      </w:r>
      <w:proofErr w:type="spellStart"/>
      <w:r w:rsidRPr="00B440D5">
        <w:rPr>
          <w:rFonts w:ascii="Arial" w:hAnsi="Arial" w:cs="Arial"/>
          <w:sz w:val="16"/>
          <w:szCs w:val="16"/>
        </w:rPr>
        <w:t>Park.Even</w:t>
      </w:r>
      <w:proofErr w:type="spellEnd"/>
      <w:r w:rsidRPr="00B440D5">
        <w:rPr>
          <w:rFonts w:ascii="Arial" w:hAnsi="Arial" w:cs="Arial"/>
          <w:sz w:val="16"/>
          <w:szCs w:val="16"/>
        </w:rPr>
        <w:t xml:space="preserve"> Rothwell has a park. It would be great to develop Areas 6</w:t>
      </w:r>
      <w:proofErr w:type="gramStart"/>
      <w:r w:rsidRPr="00B440D5">
        <w:rPr>
          <w:rFonts w:ascii="Arial" w:hAnsi="Arial" w:cs="Arial"/>
          <w:sz w:val="16"/>
          <w:szCs w:val="16"/>
        </w:rPr>
        <w:t>,7</w:t>
      </w:r>
      <w:proofErr w:type="gramEnd"/>
      <w:r w:rsidRPr="00B440D5">
        <w:rPr>
          <w:rFonts w:ascii="Arial" w:hAnsi="Arial" w:cs="Arial"/>
          <w:sz w:val="16"/>
          <w:szCs w:val="16"/>
        </w:rPr>
        <w:t>, 8 into a new urban park for Garforth with gardens as well - even a Cafe and coffee house. An area where toddlers, families, teenagers and older people could socialise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It's suitable for the town to have this here.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If more houses are to be built then more parks/ playgrounds and leisure centres need to be built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"The 2 large tracts of land ( 6 &amp; 7 above ) should be integrated houses, shops &amp; recreation - not separate deserts of shops, houses or recreation.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lastRenderedPageBreak/>
        <w:t>"</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6</w:t>
      </w:r>
      <w:r w:rsidRPr="00B440D5">
        <w:rPr>
          <w:rFonts w:ascii="Arial" w:hAnsi="Arial" w:cs="Arial"/>
          <w:sz w:val="16"/>
          <w:szCs w:val="16"/>
        </w:rPr>
        <w:tab/>
        <w:t>2 &amp; 6 because of the need to spread out this type of facility.</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"Areas on perimeter of Garforth are needed to ensure there is a break between </w:t>
      </w:r>
      <w:proofErr w:type="spellStart"/>
      <w:r w:rsidRPr="00B440D5">
        <w:rPr>
          <w:rFonts w:ascii="Arial" w:hAnsi="Arial" w:cs="Arial"/>
          <w:sz w:val="16"/>
          <w:szCs w:val="16"/>
        </w:rPr>
        <w:t>Crossgates</w:t>
      </w:r>
      <w:proofErr w:type="spellEnd"/>
      <w:r w:rsidRPr="00B440D5">
        <w:rPr>
          <w:rFonts w:ascii="Arial" w:hAnsi="Arial" w:cs="Arial"/>
          <w:sz w:val="16"/>
          <w:szCs w:val="16"/>
        </w:rPr>
        <w:t xml:space="preserve"> / Colton /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 Kippax etc. to ensure it remains a town in its own right and not just a sprawling suburb of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Any new build area needs recreational facilities for the new residents. Small areas in existing developments need to be maintained for recreation. Would also keep the north / northwest areas isolated from the HS2 line"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Because they are in different areas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so they appear more spread out.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There isn't enough green space around east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the estate built by Wimpey's hardly has any green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Central or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To allow for development where there is nothing, </w:t>
      </w:r>
      <w:proofErr w:type="spellStart"/>
      <w:r w:rsidRPr="00B440D5">
        <w:rPr>
          <w:rFonts w:ascii="Arial" w:hAnsi="Arial" w:cs="Arial"/>
          <w:sz w:val="16"/>
          <w:szCs w:val="16"/>
        </w:rPr>
        <w:t>wouldwouldn't</w:t>
      </w:r>
      <w:proofErr w:type="spellEnd"/>
      <w:r w:rsidRPr="00B440D5">
        <w:rPr>
          <w:rFonts w:ascii="Arial" w:hAnsi="Arial" w:cs="Arial"/>
          <w:sz w:val="16"/>
          <w:szCs w:val="16"/>
        </w:rPr>
        <w:t xml:space="preserve"> </w:t>
      </w:r>
      <w:proofErr w:type="gramStart"/>
      <w:r w:rsidRPr="00B440D5">
        <w:rPr>
          <w:rFonts w:ascii="Arial" w:hAnsi="Arial" w:cs="Arial"/>
          <w:sz w:val="16"/>
          <w:szCs w:val="16"/>
        </w:rPr>
        <w:t>have</w:t>
      </w:r>
      <w:proofErr w:type="gramEnd"/>
      <w:r w:rsidRPr="00B440D5">
        <w:rPr>
          <w:rFonts w:ascii="Arial" w:hAnsi="Arial" w:cs="Arial"/>
          <w:sz w:val="16"/>
          <w:szCs w:val="16"/>
        </w:rPr>
        <w:t xml:space="preserve"> a massive impact on volume of traffic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"The 2 large tracts of land ( 6 &amp; 7 above ) should be integrated houses, shops &amp; recreation - not separate deserts of shops, houses or recreation.</w:t>
      </w:r>
    </w:p>
    <w:p w:rsidR="00D12540" w:rsidRPr="00B440D5" w:rsidRDefault="00D12540" w:rsidP="00D12540">
      <w:pPr>
        <w:spacing w:after="0"/>
        <w:rPr>
          <w:rFonts w:ascii="Arial" w:hAnsi="Arial" w:cs="Arial"/>
          <w:sz w:val="16"/>
          <w:szCs w:val="16"/>
        </w:rPr>
      </w:pP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"Areas on perimeter of Garforth are needed to ensure there is a break between </w:t>
      </w:r>
      <w:proofErr w:type="spellStart"/>
      <w:r w:rsidRPr="00B440D5">
        <w:rPr>
          <w:rFonts w:ascii="Arial" w:hAnsi="Arial" w:cs="Arial"/>
          <w:sz w:val="16"/>
          <w:szCs w:val="16"/>
        </w:rPr>
        <w:t>Crossgates</w:t>
      </w:r>
      <w:proofErr w:type="spellEnd"/>
      <w:r w:rsidRPr="00B440D5">
        <w:rPr>
          <w:rFonts w:ascii="Arial" w:hAnsi="Arial" w:cs="Arial"/>
          <w:sz w:val="16"/>
          <w:szCs w:val="16"/>
        </w:rPr>
        <w:t xml:space="preserve"> / Colton /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 Kippax etc. to ensure it remains a town in its own right and not just a sprawling suburb of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Any new build area needs recreational facilities for the new residents. Small areas in existing developments need to be maintained for recreation. Would also keep the north / northwest areas isolated from the HS2 line"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Central locations in existing Garforth and potential near preferred housing development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Hard to define depending on </w:t>
      </w:r>
      <w:proofErr w:type="spellStart"/>
      <w:r w:rsidRPr="00B440D5">
        <w:rPr>
          <w:rFonts w:ascii="Arial" w:hAnsi="Arial" w:cs="Arial"/>
          <w:sz w:val="16"/>
          <w:szCs w:val="16"/>
        </w:rPr>
        <w:t>what"recreation</w:t>
      </w:r>
      <w:proofErr w:type="spellEnd"/>
      <w:r w:rsidRPr="00B440D5">
        <w:rPr>
          <w:rFonts w:ascii="Arial" w:hAnsi="Arial" w:cs="Arial"/>
          <w:sz w:val="16"/>
          <w:szCs w:val="16"/>
        </w:rPr>
        <w:t xml:space="preserve">" Bigger projects. </w:t>
      </w:r>
      <w:proofErr w:type="gramStart"/>
      <w:r w:rsidRPr="00B440D5">
        <w:rPr>
          <w:rFonts w:ascii="Arial" w:hAnsi="Arial" w:cs="Arial"/>
          <w:sz w:val="16"/>
          <w:szCs w:val="16"/>
        </w:rPr>
        <w:t>Cinema ,</w:t>
      </w:r>
      <w:proofErr w:type="gramEnd"/>
      <w:r w:rsidRPr="00B440D5">
        <w:rPr>
          <w:rFonts w:ascii="Arial" w:hAnsi="Arial" w:cs="Arial"/>
          <w:sz w:val="16"/>
          <w:szCs w:val="16"/>
        </w:rPr>
        <w:t xml:space="preserve"> outdoor sports </w:t>
      </w:r>
      <w:proofErr w:type="spellStart"/>
      <w:r w:rsidRPr="00B440D5">
        <w:rPr>
          <w:rFonts w:ascii="Arial" w:hAnsi="Arial" w:cs="Arial"/>
          <w:sz w:val="16"/>
          <w:szCs w:val="16"/>
        </w:rPr>
        <w:t>etc</w:t>
      </w:r>
      <w:proofErr w:type="spellEnd"/>
      <w:r w:rsidRPr="00B440D5">
        <w:rPr>
          <w:rFonts w:ascii="Arial" w:hAnsi="Arial" w:cs="Arial"/>
          <w:sz w:val="16"/>
          <w:szCs w:val="16"/>
        </w:rPr>
        <w:t xml:space="preserve"> on larger sites with smaller sites for parks within the community.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Central in the overall plan, but the area between 11 &amp; 12 should also be recreation, to give this side of the development some recreation space. With the boundaries either side of HS2 increased to Rec / greenbelt, as no one will want to live next to HS2.</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There isn't enough green space around east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the estate built by Wimpey's hardly has any green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Garforth needs more recreation land to provide outdoor facilities and separation from over developed housing.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has expanded so much in the last few years. We do not want to </w:t>
      </w:r>
      <w:proofErr w:type="spellStart"/>
      <w:r w:rsidRPr="00B440D5">
        <w:rPr>
          <w:rFonts w:ascii="Arial" w:hAnsi="Arial" w:cs="Arial"/>
          <w:sz w:val="16"/>
          <w:szCs w:val="16"/>
        </w:rPr>
        <w:t>loose</w:t>
      </w:r>
      <w:proofErr w:type="spellEnd"/>
      <w:r w:rsidRPr="00B440D5">
        <w:rPr>
          <w:rFonts w:ascii="Arial" w:hAnsi="Arial" w:cs="Arial"/>
          <w:sz w:val="16"/>
          <w:szCs w:val="16"/>
        </w:rPr>
        <w:t xml:space="preserve"> any more green fields surrounding Garforth. There needs to be more places to walk without having to get a car or bus to get to it. Most other places have large </w:t>
      </w:r>
      <w:proofErr w:type="spellStart"/>
      <w:r w:rsidRPr="00B440D5">
        <w:rPr>
          <w:rFonts w:ascii="Arial" w:hAnsi="Arial" w:cs="Arial"/>
          <w:sz w:val="16"/>
          <w:szCs w:val="16"/>
        </w:rPr>
        <w:t>parkd</w:t>
      </w:r>
      <w:proofErr w:type="spellEnd"/>
      <w:r w:rsidRPr="00B440D5">
        <w:rPr>
          <w:rFonts w:ascii="Arial" w:hAnsi="Arial" w:cs="Arial"/>
          <w:sz w:val="16"/>
          <w:szCs w:val="16"/>
        </w:rPr>
        <w:t xml:space="preserve"> or at least </w:t>
      </w:r>
      <w:proofErr w:type="gramStart"/>
      <w:r w:rsidRPr="00B440D5">
        <w:rPr>
          <w:rFonts w:ascii="Arial" w:hAnsi="Arial" w:cs="Arial"/>
          <w:sz w:val="16"/>
          <w:szCs w:val="16"/>
        </w:rPr>
        <w:t>fields</w:t>
      </w:r>
      <w:proofErr w:type="gramEnd"/>
      <w:r w:rsidRPr="00B440D5">
        <w:rPr>
          <w:rFonts w:ascii="Arial" w:hAnsi="Arial" w:cs="Arial"/>
          <w:sz w:val="16"/>
          <w:szCs w:val="16"/>
        </w:rPr>
        <w:t xml:space="preserve"> </w:t>
      </w:r>
      <w:proofErr w:type="spellStart"/>
      <w:r w:rsidRPr="00B440D5">
        <w:rPr>
          <w:rFonts w:ascii="Arial" w:hAnsi="Arial" w:cs="Arial"/>
          <w:sz w:val="16"/>
          <w:szCs w:val="16"/>
        </w:rPr>
        <w:t>withtracks</w:t>
      </w:r>
      <w:proofErr w:type="spellEnd"/>
      <w:r w:rsidRPr="00B440D5">
        <w:rPr>
          <w:rFonts w:ascii="Arial" w:hAnsi="Arial" w:cs="Arial"/>
          <w:sz w:val="16"/>
          <w:szCs w:val="16"/>
        </w:rPr>
        <w:t xml:space="preserve"> Garforth </w:t>
      </w:r>
      <w:proofErr w:type="spellStart"/>
      <w:r w:rsidRPr="00B440D5">
        <w:rPr>
          <w:rFonts w:ascii="Arial" w:hAnsi="Arial" w:cs="Arial"/>
          <w:sz w:val="16"/>
          <w:szCs w:val="16"/>
        </w:rPr>
        <w:t>doesnt</w:t>
      </w:r>
      <w:proofErr w:type="spellEnd"/>
      <w:r w:rsidRPr="00B440D5">
        <w:rPr>
          <w:rFonts w:ascii="Arial" w:hAnsi="Arial" w:cs="Arial"/>
          <w:sz w:val="16"/>
          <w:szCs w:val="16"/>
        </w:rPr>
        <w:t xml:space="preserve"> have any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Central or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To allow for development where there is nothing, </w:t>
      </w:r>
      <w:proofErr w:type="spellStart"/>
      <w:r w:rsidRPr="00B440D5">
        <w:rPr>
          <w:rFonts w:ascii="Arial" w:hAnsi="Arial" w:cs="Arial"/>
          <w:sz w:val="16"/>
          <w:szCs w:val="16"/>
        </w:rPr>
        <w:t>wouldwouldn't</w:t>
      </w:r>
      <w:proofErr w:type="spellEnd"/>
      <w:r w:rsidRPr="00B440D5">
        <w:rPr>
          <w:rFonts w:ascii="Arial" w:hAnsi="Arial" w:cs="Arial"/>
          <w:sz w:val="16"/>
          <w:szCs w:val="16"/>
        </w:rPr>
        <w:t xml:space="preserve"> </w:t>
      </w:r>
      <w:proofErr w:type="gramStart"/>
      <w:r w:rsidRPr="00B440D5">
        <w:rPr>
          <w:rFonts w:ascii="Arial" w:hAnsi="Arial" w:cs="Arial"/>
          <w:sz w:val="16"/>
          <w:szCs w:val="16"/>
        </w:rPr>
        <w:t>have</w:t>
      </w:r>
      <w:proofErr w:type="gramEnd"/>
      <w:r w:rsidRPr="00B440D5">
        <w:rPr>
          <w:rFonts w:ascii="Arial" w:hAnsi="Arial" w:cs="Arial"/>
          <w:sz w:val="16"/>
          <w:szCs w:val="16"/>
        </w:rPr>
        <w:t xml:space="preserve"> a massive impact on volume of traffic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"Areas on perimeter of Garforth are needed to ensure there is a break between </w:t>
      </w:r>
      <w:proofErr w:type="spellStart"/>
      <w:r w:rsidRPr="00B440D5">
        <w:rPr>
          <w:rFonts w:ascii="Arial" w:hAnsi="Arial" w:cs="Arial"/>
          <w:sz w:val="16"/>
          <w:szCs w:val="16"/>
        </w:rPr>
        <w:t>Crossgates</w:t>
      </w:r>
      <w:proofErr w:type="spellEnd"/>
      <w:r w:rsidRPr="00B440D5">
        <w:rPr>
          <w:rFonts w:ascii="Arial" w:hAnsi="Arial" w:cs="Arial"/>
          <w:sz w:val="16"/>
          <w:szCs w:val="16"/>
        </w:rPr>
        <w:t xml:space="preserve"> / Colton /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 Kippax etc. to ensure it remains a town in its own right and not just a sprawling suburb of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Any new build area needs recreational facilities for the new residents. Small areas in existing developments need to be maintained for recreation. Would also keep the north / northwest areas isolated from the HS2 line"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Make more of the resources available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Site 8 would be good for recreation to serve the new houses on Harvest View and any new developments at </w:t>
      </w:r>
      <w:proofErr w:type="spellStart"/>
      <w:r w:rsidRPr="00B440D5">
        <w:rPr>
          <w:rFonts w:ascii="Arial" w:hAnsi="Arial" w:cs="Arial"/>
          <w:sz w:val="16"/>
          <w:szCs w:val="16"/>
        </w:rPr>
        <w:t>Makins</w:t>
      </w:r>
      <w:proofErr w:type="spellEnd"/>
      <w:r w:rsidRPr="00B440D5">
        <w:rPr>
          <w:rFonts w:ascii="Arial" w:hAnsi="Arial" w:cs="Arial"/>
          <w:sz w:val="16"/>
          <w:szCs w:val="16"/>
        </w:rPr>
        <w:t xml:space="preserve"> or on the Cliff top. It would be a shame if any children living up there felt as though they were a long way from a park area.</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If Garforth is to expand </w:t>
      </w:r>
      <w:proofErr w:type="spellStart"/>
      <w:r w:rsidRPr="00B440D5">
        <w:rPr>
          <w:rFonts w:ascii="Arial" w:hAnsi="Arial" w:cs="Arial"/>
          <w:sz w:val="16"/>
          <w:szCs w:val="16"/>
        </w:rPr>
        <w:t>wevneed</w:t>
      </w:r>
      <w:proofErr w:type="spellEnd"/>
      <w:r w:rsidRPr="00B440D5">
        <w:rPr>
          <w:rFonts w:ascii="Arial" w:hAnsi="Arial" w:cs="Arial"/>
          <w:sz w:val="16"/>
          <w:szCs w:val="16"/>
        </w:rPr>
        <w:t xml:space="preserve"> to balance the increased numbers with more green space.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easily accessible for public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This site needs to be parking. So does the verge opposite the housing on church lane. This road is a traffic nightmare.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Central locations in existing Garforth and potential near preferred housing development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Small recreational areas needed. Stocks blocks especially suited for </w:t>
      </w:r>
      <w:proofErr w:type="gramStart"/>
      <w:r w:rsidRPr="00B440D5">
        <w:rPr>
          <w:rFonts w:ascii="Arial" w:hAnsi="Arial" w:cs="Arial"/>
          <w:sz w:val="16"/>
          <w:szCs w:val="16"/>
        </w:rPr>
        <w:t>public park</w:t>
      </w:r>
      <w:proofErr w:type="gramEnd"/>
      <w:r w:rsidRPr="00B440D5">
        <w:rPr>
          <w:rFonts w:ascii="Arial" w:hAnsi="Arial" w:cs="Arial"/>
          <w:sz w:val="16"/>
          <w:szCs w:val="16"/>
        </w:rPr>
        <w:t>. Garforth has no park and I feel this land would be especially suitable.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Centrally located, easily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Hard to define depending on </w:t>
      </w:r>
      <w:proofErr w:type="spellStart"/>
      <w:r w:rsidRPr="00B440D5">
        <w:rPr>
          <w:rFonts w:ascii="Arial" w:hAnsi="Arial" w:cs="Arial"/>
          <w:sz w:val="16"/>
          <w:szCs w:val="16"/>
        </w:rPr>
        <w:t>what"recreation</w:t>
      </w:r>
      <w:proofErr w:type="spellEnd"/>
      <w:r w:rsidRPr="00B440D5">
        <w:rPr>
          <w:rFonts w:ascii="Arial" w:hAnsi="Arial" w:cs="Arial"/>
          <w:sz w:val="16"/>
          <w:szCs w:val="16"/>
        </w:rPr>
        <w:t xml:space="preserve">" Bigger projects. </w:t>
      </w:r>
      <w:proofErr w:type="gramStart"/>
      <w:r w:rsidRPr="00B440D5">
        <w:rPr>
          <w:rFonts w:ascii="Arial" w:hAnsi="Arial" w:cs="Arial"/>
          <w:sz w:val="16"/>
          <w:szCs w:val="16"/>
        </w:rPr>
        <w:t>Cinema ,</w:t>
      </w:r>
      <w:proofErr w:type="gramEnd"/>
      <w:r w:rsidRPr="00B440D5">
        <w:rPr>
          <w:rFonts w:ascii="Arial" w:hAnsi="Arial" w:cs="Arial"/>
          <w:sz w:val="16"/>
          <w:szCs w:val="16"/>
        </w:rPr>
        <w:t xml:space="preserve"> outdoor sports </w:t>
      </w:r>
      <w:proofErr w:type="spellStart"/>
      <w:r w:rsidRPr="00B440D5">
        <w:rPr>
          <w:rFonts w:ascii="Arial" w:hAnsi="Arial" w:cs="Arial"/>
          <w:sz w:val="16"/>
          <w:szCs w:val="16"/>
        </w:rPr>
        <w:t>etc</w:t>
      </w:r>
      <w:proofErr w:type="spellEnd"/>
      <w:r w:rsidRPr="00B440D5">
        <w:rPr>
          <w:rFonts w:ascii="Arial" w:hAnsi="Arial" w:cs="Arial"/>
          <w:sz w:val="16"/>
          <w:szCs w:val="16"/>
        </w:rPr>
        <w:t xml:space="preserve"> on larger sites with smaller sites for parks within the community.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Because they are in different areas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so they appear more spread out.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Too much housing in-filling already and not enough green space within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Central in the overall plan, but the area between 11 &amp; 12 should also be recreation, to give this side of the development some recreation space. With the boundaries either side of HS2 increased to Rec / greenbelt, as no one will want to live next to HS2.</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Near to current housing and leisure centre in one case and area without recreation in the other</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The sites next to the HS2 would make ideal parkland. The old Stocks blocks site could be turn into playing fields and/or leisure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9 is centrally based for East and West Garforth and good size for sports etc.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Area 9 is adjacent to existing recreation facilities - leisure centre, </w:t>
      </w:r>
      <w:proofErr w:type="gramStart"/>
      <w:r w:rsidRPr="00B440D5">
        <w:rPr>
          <w:rFonts w:ascii="Arial" w:hAnsi="Arial" w:cs="Arial"/>
          <w:sz w:val="16"/>
          <w:szCs w:val="16"/>
        </w:rPr>
        <w:t>kids</w:t>
      </w:r>
      <w:proofErr w:type="gramEnd"/>
      <w:r w:rsidRPr="00B440D5">
        <w:rPr>
          <w:rFonts w:ascii="Arial" w:hAnsi="Arial" w:cs="Arial"/>
          <w:sz w:val="16"/>
          <w:szCs w:val="16"/>
        </w:rPr>
        <w:t xml:space="preserve"> facilities and </w:t>
      </w:r>
      <w:proofErr w:type="spellStart"/>
      <w:r w:rsidRPr="00B440D5">
        <w:rPr>
          <w:rFonts w:ascii="Arial" w:hAnsi="Arial" w:cs="Arial"/>
          <w:sz w:val="16"/>
          <w:szCs w:val="16"/>
        </w:rPr>
        <w:t>Ninelands</w:t>
      </w:r>
      <w:proofErr w:type="spellEnd"/>
      <w:r w:rsidRPr="00B440D5">
        <w:rPr>
          <w:rFonts w:ascii="Arial" w:hAnsi="Arial" w:cs="Arial"/>
          <w:sz w:val="16"/>
          <w:szCs w:val="16"/>
        </w:rPr>
        <w:t xml:space="preserve"> park area.</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"Stocks Bros site is close to the existing Leisure Centre and offers scope for a multi activity games area which would be free to use and not good-weather dependent.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There isn't enough green space around east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the estate built by Wimpey's hardly has any green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"Area 9 - by planning carefully this could be an extension of the current facilities already accessed via </w:t>
      </w:r>
      <w:proofErr w:type="spellStart"/>
      <w:r w:rsidRPr="00B440D5">
        <w:rPr>
          <w:rFonts w:ascii="Arial" w:hAnsi="Arial" w:cs="Arial"/>
          <w:sz w:val="16"/>
          <w:szCs w:val="16"/>
        </w:rPr>
        <w:t>Ninelands</w:t>
      </w:r>
      <w:proofErr w:type="spellEnd"/>
      <w:r w:rsidRPr="00B440D5">
        <w:rPr>
          <w:rFonts w:ascii="Arial" w:hAnsi="Arial" w:cs="Arial"/>
          <w:sz w:val="16"/>
          <w:szCs w:val="16"/>
        </w:rPr>
        <w:t xml:space="preserve"> Lane, providing additional parking as well as additional services, thereby making </w:t>
      </w:r>
      <w:proofErr w:type="spellStart"/>
      <w:r w:rsidRPr="00B440D5">
        <w:rPr>
          <w:rFonts w:ascii="Arial" w:hAnsi="Arial" w:cs="Arial"/>
          <w:sz w:val="16"/>
          <w:szCs w:val="16"/>
        </w:rPr>
        <w:t>Ninelands</w:t>
      </w:r>
      <w:proofErr w:type="spellEnd"/>
      <w:r w:rsidRPr="00B440D5">
        <w:rPr>
          <w:rFonts w:ascii="Arial" w:hAnsi="Arial" w:cs="Arial"/>
          <w:sz w:val="16"/>
          <w:szCs w:val="16"/>
        </w:rPr>
        <w:t xml:space="preserve"> Lane Yellow lined completely allowing free flow of traffic on what is one of our main roads through the town already.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For the size of Garforth we have no big park area with bicycle, jogging or walking trails. No woods, no outdoor area for small concerts or events. Leeds 10 has Middleton Park, </w:t>
      </w:r>
      <w:proofErr w:type="spellStart"/>
      <w:r w:rsidRPr="00B440D5">
        <w:rPr>
          <w:rFonts w:ascii="Arial" w:hAnsi="Arial" w:cs="Arial"/>
          <w:sz w:val="16"/>
          <w:szCs w:val="16"/>
        </w:rPr>
        <w:t>Halton</w:t>
      </w:r>
      <w:proofErr w:type="spellEnd"/>
      <w:r w:rsidRPr="00B440D5">
        <w:rPr>
          <w:rFonts w:ascii="Arial" w:hAnsi="Arial" w:cs="Arial"/>
          <w:sz w:val="16"/>
          <w:szCs w:val="16"/>
        </w:rPr>
        <w:t xml:space="preserve"> and Colton </w:t>
      </w:r>
      <w:proofErr w:type="gramStart"/>
      <w:r w:rsidRPr="00B440D5">
        <w:rPr>
          <w:rFonts w:ascii="Arial" w:hAnsi="Arial" w:cs="Arial"/>
          <w:sz w:val="16"/>
          <w:szCs w:val="16"/>
        </w:rPr>
        <w:t>have</w:t>
      </w:r>
      <w:proofErr w:type="gramEnd"/>
      <w:r w:rsidRPr="00B440D5">
        <w:rPr>
          <w:rFonts w:ascii="Arial" w:hAnsi="Arial" w:cs="Arial"/>
          <w:sz w:val="16"/>
          <w:szCs w:val="16"/>
        </w:rPr>
        <w:t xml:space="preserve"> Temple </w:t>
      </w:r>
      <w:proofErr w:type="spellStart"/>
      <w:r w:rsidRPr="00B440D5">
        <w:rPr>
          <w:rFonts w:ascii="Arial" w:hAnsi="Arial" w:cs="Arial"/>
          <w:sz w:val="16"/>
          <w:szCs w:val="16"/>
        </w:rPr>
        <w:t>Newsam</w:t>
      </w:r>
      <w:proofErr w:type="spellEnd"/>
      <w:r w:rsidRPr="00B440D5">
        <w:rPr>
          <w:rFonts w:ascii="Arial" w:hAnsi="Arial" w:cs="Arial"/>
          <w:sz w:val="16"/>
          <w:szCs w:val="16"/>
        </w:rPr>
        <w:t xml:space="preserve">. </w:t>
      </w:r>
      <w:proofErr w:type="spellStart"/>
      <w:r w:rsidRPr="00B440D5">
        <w:rPr>
          <w:rFonts w:ascii="Arial" w:hAnsi="Arial" w:cs="Arial"/>
          <w:sz w:val="16"/>
          <w:szCs w:val="16"/>
        </w:rPr>
        <w:t>Armley</w:t>
      </w:r>
      <w:proofErr w:type="spellEnd"/>
      <w:r w:rsidRPr="00B440D5">
        <w:rPr>
          <w:rFonts w:ascii="Arial" w:hAnsi="Arial" w:cs="Arial"/>
          <w:sz w:val="16"/>
          <w:szCs w:val="16"/>
        </w:rPr>
        <w:t xml:space="preserve"> has Gotts </w:t>
      </w:r>
      <w:proofErr w:type="spellStart"/>
      <w:r w:rsidRPr="00B440D5">
        <w:rPr>
          <w:rFonts w:ascii="Arial" w:hAnsi="Arial" w:cs="Arial"/>
          <w:sz w:val="16"/>
          <w:szCs w:val="16"/>
        </w:rPr>
        <w:t>Park.Even</w:t>
      </w:r>
      <w:proofErr w:type="spellEnd"/>
      <w:r w:rsidRPr="00B440D5">
        <w:rPr>
          <w:rFonts w:ascii="Arial" w:hAnsi="Arial" w:cs="Arial"/>
          <w:sz w:val="16"/>
          <w:szCs w:val="16"/>
        </w:rPr>
        <w:t xml:space="preserve"> Rothwell has a park. It would be great to develop Areas 6</w:t>
      </w:r>
      <w:proofErr w:type="gramStart"/>
      <w:r w:rsidRPr="00B440D5">
        <w:rPr>
          <w:rFonts w:ascii="Arial" w:hAnsi="Arial" w:cs="Arial"/>
          <w:sz w:val="16"/>
          <w:szCs w:val="16"/>
        </w:rPr>
        <w:t>,7</w:t>
      </w:r>
      <w:proofErr w:type="gramEnd"/>
      <w:r w:rsidRPr="00B440D5">
        <w:rPr>
          <w:rFonts w:ascii="Arial" w:hAnsi="Arial" w:cs="Arial"/>
          <w:sz w:val="16"/>
          <w:szCs w:val="16"/>
        </w:rPr>
        <w:t>, 8 into a new urban park for Garforth with gardens as well - even a Cafe and coffee house. An area where toddlers, families, teenagers and older people could socialise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lastRenderedPageBreak/>
        <w:t>9</w:t>
      </w:r>
      <w:r w:rsidRPr="00B440D5">
        <w:rPr>
          <w:rFonts w:ascii="Arial" w:hAnsi="Arial" w:cs="Arial"/>
          <w:sz w:val="16"/>
          <w:szCs w:val="16"/>
        </w:rPr>
        <w:tab/>
        <w:t>Garforth needs more recreation land to provide outdoor facilities and separation from over developed housing.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These sites have the developmental potential for recreational use and already have accessibility or could have it made.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If more houses are to be built then more parks/ playgrounds and leisure centres need to be built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Central or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To allow for development where there is nothing, </w:t>
      </w:r>
      <w:proofErr w:type="spellStart"/>
      <w:r w:rsidRPr="00B440D5">
        <w:rPr>
          <w:rFonts w:ascii="Arial" w:hAnsi="Arial" w:cs="Arial"/>
          <w:sz w:val="16"/>
          <w:szCs w:val="16"/>
        </w:rPr>
        <w:t>wouldwouldn't</w:t>
      </w:r>
      <w:proofErr w:type="spellEnd"/>
      <w:r w:rsidRPr="00B440D5">
        <w:rPr>
          <w:rFonts w:ascii="Arial" w:hAnsi="Arial" w:cs="Arial"/>
          <w:sz w:val="16"/>
          <w:szCs w:val="16"/>
        </w:rPr>
        <w:t xml:space="preserve"> </w:t>
      </w:r>
      <w:proofErr w:type="gramStart"/>
      <w:r w:rsidRPr="00B440D5">
        <w:rPr>
          <w:rFonts w:ascii="Arial" w:hAnsi="Arial" w:cs="Arial"/>
          <w:sz w:val="16"/>
          <w:szCs w:val="16"/>
        </w:rPr>
        <w:t>have</w:t>
      </w:r>
      <w:proofErr w:type="gramEnd"/>
      <w:r w:rsidRPr="00B440D5">
        <w:rPr>
          <w:rFonts w:ascii="Arial" w:hAnsi="Arial" w:cs="Arial"/>
          <w:sz w:val="16"/>
          <w:szCs w:val="16"/>
        </w:rPr>
        <w:t xml:space="preserve"> a massive impact on volume of traffic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9 &amp; 16 are only ticked to comply with your 'requirements'</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9</w:t>
      </w:r>
      <w:r w:rsidRPr="00B440D5">
        <w:rPr>
          <w:rFonts w:ascii="Arial" w:hAnsi="Arial" w:cs="Arial"/>
          <w:sz w:val="16"/>
          <w:szCs w:val="16"/>
        </w:rPr>
        <w:tab/>
        <w:t>"9 &amp; 16 because it was the most appropriate of the 3 choices.</w:t>
      </w:r>
      <w:proofErr w:type="gramEnd"/>
    </w:p>
    <w:p w:rsidR="00D12540" w:rsidRPr="00B440D5" w:rsidRDefault="00D12540" w:rsidP="00D12540">
      <w:pPr>
        <w:spacing w:after="0"/>
        <w:rPr>
          <w:rFonts w:ascii="Arial" w:hAnsi="Arial" w:cs="Arial"/>
          <w:sz w:val="16"/>
          <w:szCs w:val="16"/>
        </w:rPr>
      </w:pP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Convenience for Garforth residents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"Areas on perimeter of Garforth are needed to ensure there is a break between </w:t>
      </w:r>
      <w:proofErr w:type="spellStart"/>
      <w:r w:rsidRPr="00B440D5">
        <w:rPr>
          <w:rFonts w:ascii="Arial" w:hAnsi="Arial" w:cs="Arial"/>
          <w:sz w:val="16"/>
          <w:szCs w:val="16"/>
        </w:rPr>
        <w:t>Crossgates</w:t>
      </w:r>
      <w:proofErr w:type="spellEnd"/>
      <w:r w:rsidRPr="00B440D5">
        <w:rPr>
          <w:rFonts w:ascii="Arial" w:hAnsi="Arial" w:cs="Arial"/>
          <w:sz w:val="16"/>
          <w:szCs w:val="16"/>
        </w:rPr>
        <w:t xml:space="preserve"> / Colton /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 Kippax etc. to ensure it remains a town in its own right and not just a sprawling suburb of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Any new build area needs recreational facilities for the new residents. Small areas in existing developments need to be maintained for recreation. Would also keep the north / northwest areas isolated from the HS2 line"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Keep recreation close to the </w:t>
      </w:r>
      <w:proofErr w:type="spellStart"/>
      <w:r w:rsidRPr="00B440D5">
        <w:rPr>
          <w:rFonts w:ascii="Arial" w:hAnsi="Arial" w:cs="Arial"/>
          <w:sz w:val="16"/>
          <w:szCs w:val="16"/>
        </w:rPr>
        <w:t>center</w:t>
      </w:r>
      <w:proofErr w:type="spellEnd"/>
      <w:r w:rsidRPr="00B440D5">
        <w:rPr>
          <w:rFonts w:ascii="Arial" w:hAnsi="Arial" w:cs="Arial"/>
          <w:sz w:val="16"/>
          <w:szCs w:val="16"/>
        </w:rPr>
        <w:t xml:space="preserve"> of Garforth to accommodate young people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Because 2 are in a built up area so easy for children to access and 1 in on main road so family's from surrounding areas can access easily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Because the areas chosen are close to community /housing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GREEN BELT WASNT AN OPTIO</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Make more of the resources available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Lend themselves to "open air" recreation.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"It would make sense for the Stocks site to be recreation since it's near </w:t>
      </w:r>
      <w:proofErr w:type="spellStart"/>
      <w:r w:rsidRPr="00B440D5">
        <w:rPr>
          <w:rFonts w:ascii="Arial" w:hAnsi="Arial" w:cs="Arial"/>
          <w:sz w:val="16"/>
          <w:szCs w:val="16"/>
        </w:rPr>
        <w:t>Ninelands</w:t>
      </w:r>
      <w:proofErr w:type="spellEnd"/>
      <w:r w:rsidRPr="00B440D5">
        <w:rPr>
          <w:rFonts w:ascii="Arial" w:hAnsi="Arial" w:cs="Arial"/>
          <w:sz w:val="16"/>
          <w:szCs w:val="16"/>
        </w:rPr>
        <w:t>, the squash club and the skate part and is central to both Church and East Garforth.</w:t>
      </w:r>
    </w:p>
    <w:p w:rsidR="00D12540" w:rsidRPr="00B440D5" w:rsidRDefault="00D12540" w:rsidP="00D12540">
      <w:pPr>
        <w:spacing w:after="0"/>
        <w:rPr>
          <w:rFonts w:ascii="Arial" w:hAnsi="Arial" w:cs="Arial"/>
          <w:sz w:val="16"/>
          <w:szCs w:val="16"/>
        </w:rPr>
      </w:pP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Area 9 - I do not think the area could sustain any more housing (i.e. traffic, flooding </w:t>
      </w:r>
      <w:proofErr w:type="spellStart"/>
      <w:r w:rsidRPr="00B440D5">
        <w:rPr>
          <w:rFonts w:ascii="Arial" w:hAnsi="Arial" w:cs="Arial"/>
          <w:sz w:val="16"/>
          <w:szCs w:val="16"/>
        </w:rPr>
        <w:t>etc</w:t>
      </w:r>
      <w:proofErr w:type="spellEnd"/>
      <w:r w:rsidRPr="00B440D5">
        <w:rPr>
          <w:rFonts w:ascii="Arial" w:hAnsi="Arial" w:cs="Arial"/>
          <w:sz w:val="16"/>
          <w:szCs w:val="16"/>
        </w:rPr>
        <w:t xml:space="preserve">) or industry (road inappropriate for HGV's to travel down, already issues with stock blocks </w:t>
      </w:r>
      <w:proofErr w:type="gramStart"/>
      <w:r w:rsidRPr="00B440D5">
        <w:rPr>
          <w:rFonts w:ascii="Arial" w:hAnsi="Arial" w:cs="Arial"/>
          <w:sz w:val="16"/>
          <w:szCs w:val="16"/>
        </w:rPr>
        <w:t>lorries</w:t>
      </w:r>
      <w:proofErr w:type="gramEnd"/>
      <w:r w:rsidRPr="00B440D5">
        <w:rPr>
          <w:rFonts w:ascii="Arial" w:hAnsi="Arial" w:cs="Arial"/>
          <w:sz w:val="16"/>
          <w:szCs w:val="16"/>
        </w:rPr>
        <w:t xml:space="preserve"> coming over single track bridge </w:t>
      </w:r>
      <w:proofErr w:type="spellStart"/>
      <w:r w:rsidRPr="00B440D5">
        <w:rPr>
          <w:rFonts w:ascii="Arial" w:hAnsi="Arial" w:cs="Arial"/>
          <w:sz w:val="16"/>
          <w:szCs w:val="16"/>
        </w:rPr>
        <w:t>etc</w:t>
      </w:r>
      <w:proofErr w:type="spellEnd"/>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If Garforth is to expand </w:t>
      </w:r>
      <w:proofErr w:type="spellStart"/>
      <w:r w:rsidRPr="00B440D5">
        <w:rPr>
          <w:rFonts w:ascii="Arial" w:hAnsi="Arial" w:cs="Arial"/>
          <w:sz w:val="16"/>
          <w:szCs w:val="16"/>
        </w:rPr>
        <w:t>wevneed</w:t>
      </w:r>
      <w:proofErr w:type="spellEnd"/>
      <w:r w:rsidRPr="00B440D5">
        <w:rPr>
          <w:rFonts w:ascii="Arial" w:hAnsi="Arial" w:cs="Arial"/>
          <w:sz w:val="16"/>
          <w:szCs w:val="16"/>
        </w:rPr>
        <w:t xml:space="preserve"> to balance the increased numbers with more green space.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easily accessible for public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Locations with good access and use in keeping with surroundings.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 xml:space="preserve">Hard to define depending on </w:t>
      </w:r>
      <w:proofErr w:type="spellStart"/>
      <w:r w:rsidRPr="00B440D5">
        <w:rPr>
          <w:rFonts w:ascii="Arial" w:hAnsi="Arial" w:cs="Arial"/>
          <w:sz w:val="16"/>
          <w:szCs w:val="16"/>
        </w:rPr>
        <w:t>what"recreation</w:t>
      </w:r>
      <w:proofErr w:type="spellEnd"/>
      <w:r w:rsidRPr="00B440D5">
        <w:rPr>
          <w:rFonts w:ascii="Arial" w:hAnsi="Arial" w:cs="Arial"/>
          <w:sz w:val="16"/>
          <w:szCs w:val="16"/>
        </w:rPr>
        <w:t xml:space="preserve">" Bigger projects. </w:t>
      </w:r>
      <w:proofErr w:type="gramStart"/>
      <w:r w:rsidRPr="00B440D5">
        <w:rPr>
          <w:rFonts w:ascii="Arial" w:hAnsi="Arial" w:cs="Arial"/>
          <w:sz w:val="16"/>
          <w:szCs w:val="16"/>
        </w:rPr>
        <w:t>Cinema ,</w:t>
      </w:r>
      <w:proofErr w:type="gramEnd"/>
      <w:r w:rsidRPr="00B440D5">
        <w:rPr>
          <w:rFonts w:ascii="Arial" w:hAnsi="Arial" w:cs="Arial"/>
          <w:sz w:val="16"/>
          <w:szCs w:val="16"/>
        </w:rPr>
        <w:t xml:space="preserve"> outdoor sports </w:t>
      </w:r>
      <w:proofErr w:type="spellStart"/>
      <w:r w:rsidRPr="00B440D5">
        <w:rPr>
          <w:rFonts w:ascii="Arial" w:hAnsi="Arial" w:cs="Arial"/>
          <w:sz w:val="16"/>
          <w:szCs w:val="16"/>
        </w:rPr>
        <w:t>etc</w:t>
      </w:r>
      <w:proofErr w:type="spellEnd"/>
      <w:r w:rsidRPr="00B440D5">
        <w:rPr>
          <w:rFonts w:ascii="Arial" w:hAnsi="Arial" w:cs="Arial"/>
          <w:sz w:val="16"/>
          <w:szCs w:val="16"/>
        </w:rPr>
        <w:t xml:space="preserve"> on larger sites with smaller sites for parks within the community.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Easily accessible to most of the town and will keep the look of the town from the main road as something pretty and attractive.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"Open aspect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 xml:space="preserve">Easy access by creating road link from roundabout at Miller and Carter would not inconvenience nearby residents </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I have assumed that greenbelt also includes farmland (see below). However greenbelt and recreation are not mutually exclusive and walking is a very popular recreation in Garforth. Whilst much of the farmland is reasonably endowed with public footpaths more would always be welcome. Landowners could be encouraged to allow more public access and walkers need more education not to damage fences or crops or allow dogs to worry animals or leave mess</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"The land is flat, suitable for sports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It is a large area making up for the shortfall in greenspace</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sites</w:t>
      </w:r>
      <w:proofErr w:type="gramEnd"/>
      <w:r w:rsidRPr="00B440D5">
        <w:rPr>
          <w:rFonts w:ascii="Arial" w:hAnsi="Arial" w:cs="Arial"/>
          <w:sz w:val="16"/>
          <w:szCs w:val="16"/>
        </w:rPr>
        <w:t xml:space="preserve"> are close to centre of Garforth, accessible to all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This area of Garforth has always been open. It is our equivalent of the Stray in Harrogate"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 xml:space="preserve">Hard to define depending on </w:t>
      </w:r>
      <w:proofErr w:type="spellStart"/>
      <w:r w:rsidRPr="00B440D5">
        <w:rPr>
          <w:rFonts w:ascii="Arial" w:hAnsi="Arial" w:cs="Arial"/>
          <w:sz w:val="16"/>
          <w:szCs w:val="16"/>
        </w:rPr>
        <w:t>what"recreation</w:t>
      </w:r>
      <w:proofErr w:type="spellEnd"/>
      <w:r w:rsidRPr="00B440D5">
        <w:rPr>
          <w:rFonts w:ascii="Arial" w:hAnsi="Arial" w:cs="Arial"/>
          <w:sz w:val="16"/>
          <w:szCs w:val="16"/>
        </w:rPr>
        <w:t xml:space="preserve">" Bigger projects. </w:t>
      </w:r>
      <w:proofErr w:type="gramStart"/>
      <w:r w:rsidRPr="00B440D5">
        <w:rPr>
          <w:rFonts w:ascii="Arial" w:hAnsi="Arial" w:cs="Arial"/>
          <w:sz w:val="16"/>
          <w:szCs w:val="16"/>
        </w:rPr>
        <w:t>Cinema ,</w:t>
      </w:r>
      <w:proofErr w:type="gramEnd"/>
      <w:r w:rsidRPr="00B440D5">
        <w:rPr>
          <w:rFonts w:ascii="Arial" w:hAnsi="Arial" w:cs="Arial"/>
          <w:sz w:val="16"/>
          <w:szCs w:val="16"/>
        </w:rPr>
        <w:t xml:space="preserve"> outdoor sports </w:t>
      </w:r>
      <w:proofErr w:type="spellStart"/>
      <w:r w:rsidRPr="00B440D5">
        <w:rPr>
          <w:rFonts w:ascii="Arial" w:hAnsi="Arial" w:cs="Arial"/>
          <w:sz w:val="16"/>
          <w:szCs w:val="16"/>
        </w:rPr>
        <w:t>etc</w:t>
      </w:r>
      <w:proofErr w:type="spellEnd"/>
      <w:r w:rsidRPr="00B440D5">
        <w:rPr>
          <w:rFonts w:ascii="Arial" w:hAnsi="Arial" w:cs="Arial"/>
          <w:sz w:val="16"/>
          <w:szCs w:val="16"/>
        </w:rPr>
        <w:t xml:space="preserve"> on larger sites with smaller sites for parks within the community.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 xml:space="preserve">Should not overly increase A63 </w:t>
      </w:r>
      <w:proofErr w:type="gramStart"/>
      <w:r w:rsidRPr="00B440D5">
        <w:rPr>
          <w:rFonts w:ascii="Arial" w:hAnsi="Arial" w:cs="Arial"/>
          <w:sz w:val="16"/>
          <w:szCs w:val="16"/>
        </w:rPr>
        <w:t>traffic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 xml:space="preserve">Land that is already enjoyed by joggers, dog walkers and people out for a stroll. </w:t>
      </w:r>
      <w:proofErr w:type="gramStart"/>
      <w:r w:rsidRPr="00B440D5">
        <w:rPr>
          <w:rFonts w:ascii="Arial" w:hAnsi="Arial" w:cs="Arial"/>
          <w:sz w:val="16"/>
          <w:szCs w:val="16"/>
        </w:rPr>
        <w:t>Would make an excellent park.</w:t>
      </w:r>
      <w:proofErr w:type="gramEnd"/>
      <w:r w:rsidRPr="00B440D5">
        <w:rPr>
          <w:rFonts w:ascii="Arial" w:hAnsi="Arial" w:cs="Arial"/>
          <w:sz w:val="16"/>
          <w:szCs w:val="16"/>
        </w:rPr>
        <w:t xml:space="preserve"> Already can get </w:t>
      </w:r>
      <w:proofErr w:type="gramStart"/>
      <w:r w:rsidRPr="00B440D5">
        <w:rPr>
          <w:rFonts w:ascii="Arial" w:hAnsi="Arial" w:cs="Arial"/>
          <w:sz w:val="16"/>
          <w:szCs w:val="16"/>
        </w:rPr>
        <w:t>waterlogged</w:t>
      </w:r>
      <w:proofErr w:type="gramEnd"/>
      <w:r w:rsidRPr="00B440D5">
        <w:rPr>
          <w:rFonts w:ascii="Arial" w:hAnsi="Arial" w:cs="Arial"/>
          <w:sz w:val="16"/>
          <w:szCs w:val="16"/>
        </w:rPr>
        <w:t xml:space="preserve"> so perhaps a lake!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 xml:space="preserve">They are both easily accessible and attractive pieces of land which would lend </w:t>
      </w:r>
      <w:proofErr w:type="gramStart"/>
      <w:r w:rsidRPr="00B440D5">
        <w:rPr>
          <w:rFonts w:ascii="Arial" w:hAnsi="Arial" w:cs="Arial"/>
          <w:sz w:val="16"/>
          <w:szCs w:val="16"/>
        </w:rPr>
        <w:t>themselves</w:t>
      </w:r>
      <w:proofErr w:type="gramEnd"/>
      <w:r w:rsidRPr="00B440D5">
        <w:rPr>
          <w:rFonts w:ascii="Arial" w:hAnsi="Arial" w:cs="Arial"/>
          <w:sz w:val="16"/>
          <w:szCs w:val="16"/>
        </w:rPr>
        <w:t xml:space="preserve"> to woodland/parkland.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Close to Main Street and centre of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Garforth needs more recreation land to provide outdoor facilities and separation from over developed housing.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Lend themselves to "open air" recreation.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Locations with good access and use in keeping with surroundings.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Area 12 is close to Thorpe Park and the Motorway giving easy access. Also close to bus routes.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Area 12 is close to Thorpe Park and the Motorway giving easy access. Also close to bus routes.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 xml:space="preserve">As you can hide it and incorporate it into the greenbelt without </w:t>
      </w:r>
      <w:proofErr w:type="gramStart"/>
      <w:r w:rsidRPr="00B440D5">
        <w:rPr>
          <w:rFonts w:ascii="Arial" w:hAnsi="Arial" w:cs="Arial"/>
          <w:sz w:val="16"/>
          <w:szCs w:val="16"/>
        </w:rPr>
        <w:t>effecting</w:t>
      </w:r>
      <w:proofErr w:type="gramEnd"/>
      <w:r w:rsidRPr="00B440D5">
        <w:rPr>
          <w:rFonts w:ascii="Arial" w:hAnsi="Arial" w:cs="Arial"/>
          <w:sz w:val="16"/>
          <w:szCs w:val="16"/>
        </w:rPr>
        <w:t xml:space="preserve"> it too much.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 xml:space="preserve">Should not overly increase A63 </w:t>
      </w:r>
      <w:proofErr w:type="gramStart"/>
      <w:r w:rsidRPr="00B440D5">
        <w:rPr>
          <w:rFonts w:ascii="Arial" w:hAnsi="Arial" w:cs="Arial"/>
          <w:sz w:val="16"/>
          <w:szCs w:val="16"/>
        </w:rPr>
        <w:t>traffic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Central or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13</w:t>
      </w:r>
      <w:r w:rsidRPr="00B440D5">
        <w:rPr>
          <w:rFonts w:ascii="Arial" w:hAnsi="Arial" w:cs="Arial"/>
          <w:sz w:val="16"/>
          <w:szCs w:val="16"/>
        </w:rPr>
        <w:tab/>
        <w:t>The sites next to the HS2 would make ideal parkland. The old Stocks blocks site could be turn into playing fields and/or leisure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 xml:space="preserve">As you can hide it and incorporate it into the greenbelt without </w:t>
      </w:r>
      <w:proofErr w:type="gramStart"/>
      <w:r w:rsidRPr="00B440D5">
        <w:rPr>
          <w:rFonts w:ascii="Arial" w:hAnsi="Arial" w:cs="Arial"/>
          <w:sz w:val="16"/>
          <w:szCs w:val="16"/>
        </w:rPr>
        <w:t>effecting</w:t>
      </w:r>
      <w:proofErr w:type="gramEnd"/>
      <w:r w:rsidRPr="00B440D5">
        <w:rPr>
          <w:rFonts w:ascii="Arial" w:hAnsi="Arial" w:cs="Arial"/>
          <w:sz w:val="16"/>
          <w:szCs w:val="16"/>
        </w:rPr>
        <w:t xml:space="preserve"> it too much.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It's suitable for the town to have this here.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Garforth needs more recreation land to provide outdoor facilities and separation from over developed housing.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Locations with good access and use in keeping with surroundings.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"Area 15 is adjacent to the Holiday Inn and could attract visitors to the hotel.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lastRenderedPageBreak/>
        <w:t>15</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 xml:space="preserve">Small recreational areas needed. Stocks blocks especially suited for </w:t>
      </w:r>
      <w:proofErr w:type="gramStart"/>
      <w:r w:rsidRPr="00B440D5">
        <w:rPr>
          <w:rFonts w:ascii="Arial" w:hAnsi="Arial" w:cs="Arial"/>
          <w:sz w:val="16"/>
          <w:szCs w:val="16"/>
        </w:rPr>
        <w:t>public park</w:t>
      </w:r>
      <w:proofErr w:type="gramEnd"/>
      <w:r w:rsidRPr="00B440D5">
        <w:rPr>
          <w:rFonts w:ascii="Arial" w:hAnsi="Arial" w:cs="Arial"/>
          <w:sz w:val="16"/>
          <w:szCs w:val="16"/>
        </w:rPr>
        <w:t>. Garforth has no park and I feel this land would be especially suitable.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 xml:space="preserve">As you can hide it and incorporate it into the greenbelt without </w:t>
      </w:r>
      <w:proofErr w:type="gramStart"/>
      <w:r w:rsidRPr="00B440D5">
        <w:rPr>
          <w:rFonts w:ascii="Arial" w:hAnsi="Arial" w:cs="Arial"/>
          <w:sz w:val="16"/>
          <w:szCs w:val="16"/>
        </w:rPr>
        <w:t>effecting</w:t>
      </w:r>
      <w:proofErr w:type="gramEnd"/>
      <w:r w:rsidRPr="00B440D5">
        <w:rPr>
          <w:rFonts w:ascii="Arial" w:hAnsi="Arial" w:cs="Arial"/>
          <w:sz w:val="16"/>
          <w:szCs w:val="16"/>
        </w:rPr>
        <w:t xml:space="preserve"> it too much.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 xml:space="preserve">"Area15 Maintains present open look of land and is near to Academy for benefit of school </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 xml:space="preserve">Should not overly increase A63 </w:t>
      </w:r>
      <w:proofErr w:type="gramStart"/>
      <w:r w:rsidRPr="00B440D5">
        <w:rPr>
          <w:rFonts w:ascii="Arial" w:hAnsi="Arial" w:cs="Arial"/>
          <w:sz w:val="16"/>
          <w:szCs w:val="16"/>
        </w:rPr>
        <w:t>traffic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Easily accessible to most of the town and will keep the look of the town from the main road as something pretty and attractive.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"Open aspect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 xml:space="preserve">Easy access by creating road link from roundabout at Miller and Carter would not inconvenience nearby residents </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 xml:space="preserve">There isn't enough green space around east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the estate built by Wimpey's hardly has any green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 xml:space="preserve">For the size of Garforth we have no big park area with bicycle, jogging or walking trails. No woods, no outdoor area for small concerts or events. Leeds 10 has Middleton Park, </w:t>
      </w:r>
      <w:proofErr w:type="spellStart"/>
      <w:r w:rsidRPr="00B440D5">
        <w:rPr>
          <w:rFonts w:ascii="Arial" w:hAnsi="Arial" w:cs="Arial"/>
          <w:sz w:val="16"/>
          <w:szCs w:val="16"/>
        </w:rPr>
        <w:t>Halton</w:t>
      </w:r>
      <w:proofErr w:type="spellEnd"/>
      <w:r w:rsidRPr="00B440D5">
        <w:rPr>
          <w:rFonts w:ascii="Arial" w:hAnsi="Arial" w:cs="Arial"/>
          <w:sz w:val="16"/>
          <w:szCs w:val="16"/>
        </w:rPr>
        <w:t xml:space="preserve"> and Colton </w:t>
      </w:r>
      <w:proofErr w:type="gramStart"/>
      <w:r w:rsidRPr="00B440D5">
        <w:rPr>
          <w:rFonts w:ascii="Arial" w:hAnsi="Arial" w:cs="Arial"/>
          <w:sz w:val="16"/>
          <w:szCs w:val="16"/>
        </w:rPr>
        <w:t>have</w:t>
      </w:r>
      <w:proofErr w:type="gramEnd"/>
      <w:r w:rsidRPr="00B440D5">
        <w:rPr>
          <w:rFonts w:ascii="Arial" w:hAnsi="Arial" w:cs="Arial"/>
          <w:sz w:val="16"/>
          <w:szCs w:val="16"/>
        </w:rPr>
        <w:t xml:space="preserve"> Temple </w:t>
      </w:r>
      <w:proofErr w:type="spellStart"/>
      <w:r w:rsidRPr="00B440D5">
        <w:rPr>
          <w:rFonts w:ascii="Arial" w:hAnsi="Arial" w:cs="Arial"/>
          <w:sz w:val="16"/>
          <w:szCs w:val="16"/>
        </w:rPr>
        <w:t>Newsam</w:t>
      </w:r>
      <w:proofErr w:type="spellEnd"/>
      <w:r w:rsidRPr="00B440D5">
        <w:rPr>
          <w:rFonts w:ascii="Arial" w:hAnsi="Arial" w:cs="Arial"/>
          <w:sz w:val="16"/>
          <w:szCs w:val="16"/>
        </w:rPr>
        <w:t xml:space="preserve">. </w:t>
      </w:r>
      <w:proofErr w:type="spellStart"/>
      <w:r w:rsidRPr="00B440D5">
        <w:rPr>
          <w:rFonts w:ascii="Arial" w:hAnsi="Arial" w:cs="Arial"/>
          <w:sz w:val="16"/>
          <w:szCs w:val="16"/>
        </w:rPr>
        <w:t>Armley</w:t>
      </w:r>
      <w:proofErr w:type="spellEnd"/>
      <w:r w:rsidRPr="00B440D5">
        <w:rPr>
          <w:rFonts w:ascii="Arial" w:hAnsi="Arial" w:cs="Arial"/>
          <w:sz w:val="16"/>
          <w:szCs w:val="16"/>
        </w:rPr>
        <w:t xml:space="preserve"> has Gotts </w:t>
      </w:r>
      <w:proofErr w:type="spellStart"/>
      <w:r w:rsidRPr="00B440D5">
        <w:rPr>
          <w:rFonts w:ascii="Arial" w:hAnsi="Arial" w:cs="Arial"/>
          <w:sz w:val="16"/>
          <w:szCs w:val="16"/>
        </w:rPr>
        <w:t>Park.Even</w:t>
      </w:r>
      <w:proofErr w:type="spellEnd"/>
      <w:r w:rsidRPr="00B440D5">
        <w:rPr>
          <w:rFonts w:ascii="Arial" w:hAnsi="Arial" w:cs="Arial"/>
          <w:sz w:val="16"/>
          <w:szCs w:val="16"/>
        </w:rPr>
        <w:t xml:space="preserve"> Rothwell has a park. It would be great to develop Areas 6</w:t>
      </w:r>
      <w:proofErr w:type="gramStart"/>
      <w:r w:rsidRPr="00B440D5">
        <w:rPr>
          <w:rFonts w:ascii="Arial" w:hAnsi="Arial" w:cs="Arial"/>
          <w:sz w:val="16"/>
          <w:szCs w:val="16"/>
        </w:rPr>
        <w:t>,7</w:t>
      </w:r>
      <w:proofErr w:type="gramEnd"/>
      <w:r w:rsidRPr="00B440D5">
        <w:rPr>
          <w:rFonts w:ascii="Arial" w:hAnsi="Arial" w:cs="Arial"/>
          <w:sz w:val="16"/>
          <w:szCs w:val="16"/>
        </w:rPr>
        <w:t>, 8 into a new urban park for Garforth with gardens as well - even a Cafe and coffee house. An area where toddlers, families, teenagers and older people could socialise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Area 15 goes towards the Academy so could have the possibility of something for the 11 plus age group</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Garforth needs more recreation land to provide outdoor facilities and separation from over developed housing.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has expanded so much in the last few years. We do not want to </w:t>
      </w:r>
      <w:proofErr w:type="spellStart"/>
      <w:r w:rsidRPr="00B440D5">
        <w:rPr>
          <w:rFonts w:ascii="Arial" w:hAnsi="Arial" w:cs="Arial"/>
          <w:sz w:val="16"/>
          <w:szCs w:val="16"/>
        </w:rPr>
        <w:t>loose</w:t>
      </w:r>
      <w:proofErr w:type="spellEnd"/>
      <w:r w:rsidRPr="00B440D5">
        <w:rPr>
          <w:rFonts w:ascii="Arial" w:hAnsi="Arial" w:cs="Arial"/>
          <w:sz w:val="16"/>
          <w:szCs w:val="16"/>
        </w:rPr>
        <w:t xml:space="preserve"> any more green fields surrounding Garforth. There needs to be more places to walk without having to get a car or bus to get to it. Most other places have large </w:t>
      </w:r>
      <w:proofErr w:type="spellStart"/>
      <w:r w:rsidRPr="00B440D5">
        <w:rPr>
          <w:rFonts w:ascii="Arial" w:hAnsi="Arial" w:cs="Arial"/>
          <w:sz w:val="16"/>
          <w:szCs w:val="16"/>
        </w:rPr>
        <w:t>parkd</w:t>
      </w:r>
      <w:proofErr w:type="spellEnd"/>
      <w:r w:rsidRPr="00B440D5">
        <w:rPr>
          <w:rFonts w:ascii="Arial" w:hAnsi="Arial" w:cs="Arial"/>
          <w:sz w:val="16"/>
          <w:szCs w:val="16"/>
        </w:rPr>
        <w:t xml:space="preserve"> or at least </w:t>
      </w:r>
      <w:proofErr w:type="gramStart"/>
      <w:r w:rsidRPr="00B440D5">
        <w:rPr>
          <w:rFonts w:ascii="Arial" w:hAnsi="Arial" w:cs="Arial"/>
          <w:sz w:val="16"/>
          <w:szCs w:val="16"/>
        </w:rPr>
        <w:t>fields</w:t>
      </w:r>
      <w:proofErr w:type="gramEnd"/>
      <w:r w:rsidRPr="00B440D5">
        <w:rPr>
          <w:rFonts w:ascii="Arial" w:hAnsi="Arial" w:cs="Arial"/>
          <w:sz w:val="16"/>
          <w:szCs w:val="16"/>
        </w:rPr>
        <w:t xml:space="preserve"> </w:t>
      </w:r>
      <w:proofErr w:type="spellStart"/>
      <w:r w:rsidRPr="00B440D5">
        <w:rPr>
          <w:rFonts w:ascii="Arial" w:hAnsi="Arial" w:cs="Arial"/>
          <w:sz w:val="16"/>
          <w:szCs w:val="16"/>
        </w:rPr>
        <w:t>withtracks</w:t>
      </w:r>
      <w:proofErr w:type="spellEnd"/>
      <w:r w:rsidRPr="00B440D5">
        <w:rPr>
          <w:rFonts w:ascii="Arial" w:hAnsi="Arial" w:cs="Arial"/>
          <w:sz w:val="16"/>
          <w:szCs w:val="16"/>
        </w:rPr>
        <w:t xml:space="preserve"> Garforth </w:t>
      </w:r>
      <w:proofErr w:type="spellStart"/>
      <w:r w:rsidRPr="00B440D5">
        <w:rPr>
          <w:rFonts w:ascii="Arial" w:hAnsi="Arial" w:cs="Arial"/>
          <w:sz w:val="16"/>
          <w:szCs w:val="16"/>
        </w:rPr>
        <w:t>doesnt</w:t>
      </w:r>
      <w:proofErr w:type="spellEnd"/>
      <w:r w:rsidRPr="00B440D5">
        <w:rPr>
          <w:rFonts w:ascii="Arial" w:hAnsi="Arial" w:cs="Arial"/>
          <w:sz w:val="16"/>
          <w:szCs w:val="16"/>
        </w:rPr>
        <w:t xml:space="preserve"> have any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These sites have the developmental potential for recreational use and already have accessibility or could have it made.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If more houses are to be built then more parks/ playgrounds and leisure centres need to be built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 xml:space="preserve">Within walking distance for most residential areas in </w:t>
      </w:r>
      <w:proofErr w:type="spellStart"/>
      <w:r w:rsidRPr="00B440D5">
        <w:rPr>
          <w:rFonts w:ascii="Arial" w:hAnsi="Arial" w:cs="Arial"/>
          <w:sz w:val="16"/>
          <w:szCs w:val="16"/>
        </w:rPr>
        <w:t>garforth</w:t>
      </w:r>
      <w:proofErr w:type="spellEnd"/>
      <w:r w:rsidRPr="00B440D5">
        <w:rPr>
          <w:rFonts w:ascii="Arial" w:hAnsi="Arial" w:cs="Arial"/>
          <w:sz w:val="16"/>
          <w:szCs w:val="16"/>
        </w:rPr>
        <w:t>, but far enough from main Street to stop teenagers lingering around main St.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Because 2 are in a built up area so easy for children to access and 1 in on main road so family's from surrounding areas can access easily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Because the areas chosen are close to community /housing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I have assumed that greenbelt also includes farmland (see below). However greenbelt and recreation are not mutually exclusive and walking is a very popular recreation in Garforth. Whilst much of the farmland is reasonably endowed with public footpaths more would always be welcome. Landowners could be encouraged to allow more public access and walkers need more education not to damage fences or crops or allow dogs to worry animals or leave mess</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Not particularly suitable for housing or industry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This site needs to be parking. So does the verge opposite the housing on church lane. This road is a traffic nightmare.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Central locations in existing Garforth and potential near preferred housing development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Centrally located, easily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Too much housing in-filling already and not enough green space within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We need more for the </w:t>
      </w:r>
      <w:proofErr w:type="gramStart"/>
      <w:r w:rsidRPr="00B440D5">
        <w:rPr>
          <w:rFonts w:ascii="Arial" w:hAnsi="Arial" w:cs="Arial"/>
          <w:sz w:val="16"/>
          <w:szCs w:val="16"/>
        </w:rPr>
        <w:t>family's</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The Main St. site would be ideal for a small play/ seating area with appropriate trees and planting.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Area 16 - would give residents in this area as well as shoppers space to rest and </w:t>
      </w:r>
      <w:proofErr w:type="spellStart"/>
      <w:r w:rsidRPr="00B440D5">
        <w:rPr>
          <w:rFonts w:ascii="Arial" w:hAnsi="Arial" w:cs="Arial"/>
          <w:sz w:val="16"/>
          <w:szCs w:val="16"/>
        </w:rPr>
        <w:t>recouperate</w:t>
      </w:r>
      <w:proofErr w:type="spellEnd"/>
      <w:r w:rsidRPr="00B440D5">
        <w:rPr>
          <w:rFonts w:ascii="Arial" w:hAnsi="Arial" w:cs="Arial"/>
          <w:sz w:val="16"/>
          <w:szCs w:val="16"/>
        </w:rPr>
        <w:t xml:space="preserve">. </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For the size of Garforth we have no big park area with bicycle, jogging or walking trails. No woods, no outdoor area for small concerts or events. Leeds 10 has Middleton Park, </w:t>
      </w:r>
      <w:proofErr w:type="spellStart"/>
      <w:r w:rsidRPr="00B440D5">
        <w:rPr>
          <w:rFonts w:ascii="Arial" w:hAnsi="Arial" w:cs="Arial"/>
          <w:sz w:val="16"/>
          <w:szCs w:val="16"/>
        </w:rPr>
        <w:t>Halton</w:t>
      </w:r>
      <w:proofErr w:type="spellEnd"/>
      <w:r w:rsidRPr="00B440D5">
        <w:rPr>
          <w:rFonts w:ascii="Arial" w:hAnsi="Arial" w:cs="Arial"/>
          <w:sz w:val="16"/>
          <w:szCs w:val="16"/>
        </w:rPr>
        <w:t xml:space="preserve"> and Colton </w:t>
      </w:r>
      <w:proofErr w:type="gramStart"/>
      <w:r w:rsidRPr="00B440D5">
        <w:rPr>
          <w:rFonts w:ascii="Arial" w:hAnsi="Arial" w:cs="Arial"/>
          <w:sz w:val="16"/>
          <w:szCs w:val="16"/>
        </w:rPr>
        <w:t>have</w:t>
      </w:r>
      <w:proofErr w:type="gramEnd"/>
      <w:r w:rsidRPr="00B440D5">
        <w:rPr>
          <w:rFonts w:ascii="Arial" w:hAnsi="Arial" w:cs="Arial"/>
          <w:sz w:val="16"/>
          <w:szCs w:val="16"/>
        </w:rPr>
        <w:t xml:space="preserve"> Temple </w:t>
      </w:r>
      <w:proofErr w:type="spellStart"/>
      <w:r w:rsidRPr="00B440D5">
        <w:rPr>
          <w:rFonts w:ascii="Arial" w:hAnsi="Arial" w:cs="Arial"/>
          <w:sz w:val="16"/>
          <w:szCs w:val="16"/>
        </w:rPr>
        <w:t>Newsam</w:t>
      </w:r>
      <w:proofErr w:type="spellEnd"/>
      <w:r w:rsidRPr="00B440D5">
        <w:rPr>
          <w:rFonts w:ascii="Arial" w:hAnsi="Arial" w:cs="Arial"/>
          <w:sz w:val="16"/>
          <w:szCs w:val="16"/>
        </w:rPr>
        <w:t xml:space="preserve">. </w:t>
      </w:r>
      <w:proofErr w:type="spellStart"/>
      <w:r w:rsidRPr="00B440D5">
        <w:rPr>
          <w:rFonts w:ascii="Arial" w:hAnsi="Arial" w:cs="Arial"/>
          <w:sz w:val="16"/>
          <w:szCs w:val="16"/>
        </w:rPr>
        <w:t>Armley</w:t>
      </w:r>
      <w:proofErr w:type="spellEnd"/>
      <w:r w:rsidRPr="00B440D5">
        <w:rPr>
          <w:rFonts w:ascii="Arial" w:hAnsi="Arial" w:cs="Arial"/>
          <w:sz w:val="16"/>
          <w:szCs w:val="16"/>
        </w:rPr>
        <w:t xml:space="preserve"> has Gotts </w:t>
      </w:r>
      <w:proofErr w:type="spellStart"/>
      <w:r w:rsidRPr="00B440D5">
        <w:rPr>
          <w:rFonts w:ascii="Arial" w:hAnsi="Arial" w:cs="Arial"/>
          <w:sz w:val="16"/>
          <w:szCs w:val="16"/>
        </w:rPr>
        <w:t>Park.Even</w:t>
      </w:r>
      <w:proofErr w:type="spellEnd"/>
      <w:r w:rsidRPr="00B440D5">
        <w:rPr>
          <w:rFonts w:ascii="Arial" w:hAnsi="Arial" w:cs="Arial"/>
          <w:sz w:val="16"/>
          <w:szCs w:val="16"/>
        </w:rPr>
        <w:t xml:space="preserve"> Rothwell has a park. It would be great to develop Areas 6</w:t>
      </w:r>
      <w:proofErr w:type="gramStart"/>
      <w:r w:rsidRPr="00B440D5">
        <w:rPr>
          <w:rFonts w:ascii="Arial" w:hAnsi="Arial" w:cs="Arial"/>
          <w:sz w:val="16"/>
          <w:szCs w:val="16"/>
        </w:rPr>
        <w:t>,7</w:t>
      </w:r>
      <w:proofErr w:type="gramEnd"/>
      <w:r w:rsidRPr="00B440D5">
        <w:rPr>
          <w:rFonts w:ascii="Arial" w:hAnsi="Arial" w:cs="Arial"/>
          <w:sz w:val="16"/>
          <w:szCs w:val="16"/>
        </w:rPr>
        <w:t>, 8 into a new urban park for Garforth with gardens as well - even a Cafe and coffee house. An area where toddlers, families, teenagers and older people could socialise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has expanded so much in the last few years. We do not want to </w:t>
      </w:r>
      <w:proofErr w:type="spellStart"/>
      <w:r w:rsidRPr="00B440D5">
        <w:rPr>
          <w:rFonts w:ascii="Arial" w:hAnsi="Arial" w:cs="Arial"/>
          <w:sz w:val="16"/>
          <w:szCs w:val="16"/>
        </w:rPr>
        <w:t>loose</w:t>
      </w:r>
      <w:proofErr w:type="spellEnd"/>
      <w:r w:rsidRPr="00B440D5">
        <w:rPr>
          <w:rFonts w:ascii="Arial" w:hAnsi="Arial" w:cs="Arial"/>
          <w:sz w:val="16"/>
          <w:szCs w:val="16"/>
        </w:rPr>
        <w:t xml:space="preserve"> any more green fields surrounding Garforth. There needs to be more places to walk without having to get a car or bus to get to it. Most other places have large </w:t>
      </w:r>
      <w:proofErr w:type="spellStart"/>
      <w:r w:rsidRPr="00B440D5">
        <w:rPr>
          <w:rFonts w:ascii="Arial" w:hAnsi="Arial" w:cs="Arial"/>
          <w:sz w:val="16"/>
          <w:szCs w:val="16"/>
        </w:rPr>
        <w:t>parkd</w:t>
      </w:r>
      <w:proofErr w:type="spellEnd"/>
      <w:r w:rsidRPr="00B440D5">
        <w:rPr>
          <w:rFonts w:ascii="Arial" w:hAnsi="Arial" w:cs="Arial"/>
          <w:sz w:val="16"/>
          <w:szCs w:val="16"/>
        </w:rPr>
        <w:t xml:space="preserve"> or at least </w:t>
      </w:r>
      <w:proofErr w:type="gramStart"/>
      <w:r w:rsidRPr="00B440D5">
        <w:rPr>
          <w:rFonts w:ascii="Arial" w:hAnsi="Arial" w:cs="Arial"/>
          <w:sz w:val="16"/>
          <w:szCs w:val="16"/>
        </w:rPr>
        <w:t>fields</w:t>
      </w:r>
      <w:proofErr w:type="gramEnd"/>
      <w:r w:rsidRPr="00B440D5">
        <w:rPr>
          <w:rFonts w:ascii="Arial" w:hAnsi="Arial" w:cs="Arial"/>
          <w:sz w:val="16"/>
          <w:szCs w:val="16"/>
        </w:rPr>
        <w:t xml:space="preserve"> </w:t>
      </w:r>
      <w:proofErr w:type="spellStart"/>
      <w:r w:rsidRPr="00B440D5">
        <w:rPr>
          <w:rFonts w:ascii="Arial" w:hAnsi="Arial" w:cs="Arial"/>
          <w:sz w:val="16"/>
          <w:szCs w:val="16"/>
        </w:rPr>
        <w:t>withtracks</w:t>
      </w:r>
      <w:proofErr w:type="spellEnd"/>
      <w:r w:rsidRPr="00B440D5">
        <w:rPr>
          <w:rFonts w:ascii="Arial" w:hAnsi="Arial" w:cs="Arial"/>
          <w:sz w:val="16"/>
          <w:szCs w:val="16"/>
        </w:rPr>
        <w:t xml:space="preserve"> Garforth </w:t>
      </w:r>
      <w:proofErr w:type="spellStart"/>
      <w:r w:rsidRPr="00B440D5">
        <w:rPr>
          <w:rFonts w:ascii="Arial" w:hAnsi="Arial" w:cs="Arial"/>
          <w:sz w:val="16"/>
          <w:szCs w:val="16"/>
        </w:rPr>
        <w:t>doesnt</w:t>
      </w:r>
      <w:proofErr w:type="spellEnd"/>
      <w:r w:rsidRPr="00B440D5">
        <w:rPr>
          <w:rFonts w:ascii="Arial" w:hAnsi="Arial" w:cs="Arial"/>
          <w:sz w:val="16"/>
          <w:szCs w:val="16"/>
        </w:rPr>
        <w:t xml:space="preserve"> have any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If more houses are to be built then more parks/ playgrounds and leisure centres need to be built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Within walking distance for most residential areas in </w:t>
      </w:r>
      <w:proofErr w:type="spellStart"/>
      <w:r w:rsidRPr="00B440D5">
        <w:rPr>
          <w:rFonts w:ascii="Arial" w:hAnsi="Arial" w:cs="Arial"/>
          <w:sz w:val="16"/>
          <w:szCs w:val="16"/>
        </w:rPr>
        <w:t>garforth</w:t>
      </w:r>
      <w:proofErr w:type="spellEnd"/>
      <w:r w:rsidRPr="00B440D5">
        <w:rPr>
          <w:rFonts w:ascii="Arial" w:hAnsi="Arial" w:cs="Arial"/>
          <w:sz w:val="16"/>
          <w:szCs w:val="16"/>
        </w:rPr>
        <w:t>, but far enough from main Street to stop teenagers lingering around main St.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Central or accessible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Close to </w:t>
      </w:r>
      <w:proofErr w:type="spellStart"/>
      <w:r w:rsidRPr="00B440D5">
        <w:rPr>
          <w:rFonts w:ascii="Arial" w:hAnsi="Arial" w:cs="Arial"/>
          <w:sz w:val="16"/>
          <w:szCs w:val="16"/>
        </w:rPr>
        <w:t>built</w:t>
      </w:r>
      <w:proofErr w:type="spellEnd"/>
      <w:r w:rsidRPr="00B440D5">
        <w:rPr>
          <w:rFonts w:ascii="Arial" w:hAnsi="Arial" w:cs="Arial"/>
          <w:sz w:val="16"/>
          <w:szCs w:val="16"/>
        </w:rPr>
        <w:t xml:space="preserve"> up residential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9 &amp; 16 are only ticked to comply with your 'requirements'</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16</w:t>
      </w:r>
      <w:r w:rsidRPr="00B440D5">
        <w:rPr>
          <w:rFonts w:ascii="Arial" w:hAnsi="Arial" w:cs="Arial"/>
          <w:sz w:val="16"/>
          <w:szCs w:val="16"/>
        </w:rPr>
        <w:tab/>
        <w:t>"9 &amp; 16 because it was the most appropriate of the 3 choices.</w:t>
      </w:r>
      <w:proofErr w:type="gramEnd"/>
    </w:p>
    <w:p w:rsidR="00D12540" w:rsidRPr="00B440D5" w:rsidRDefault="00D12540" w:rsidP="00D12540">
      <w:pPr>
        <w:spacing w:after="0"/>
        <w:rPr>
          <w:rFonts w:ascii="Arial" w:hAnsi="Arial" w:cs="Arial"/>
          <w:sz w:val="16"/>
          <w:szCs w:val="16"/>
        </w:rPr>
      </w:pP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Convenience for Garforth residents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"Areas on perimeter of Garforth are needed to ensure there is a break between </w:t>
      </w:r>
      <w:proofErr w:type="spellStart"/>
      <w:r w:rsidRPr="00B440D5">
        <w:rPr>
          <w:rFonts w:ascii="Arial" w:hAnsi="Arial" w:cs="Arial"/>
          <w:sz w:val="16"/>
          <w:szCs w:val="16"/>
        </w:rPr>
        <w:t>Crossgates</w:t>
      </w:r>
      <w:proofErr w:type="spellEnd"/>
      <w:r w:rsidRPr="00B440D5">
        <w:rPr>
          <w:rFonts w:ascii="Arial" w:hAnsi="Arial" w:cs="Arial"/>
          <w:sz w:val="16"/>
          <w:szCs w:val="16"/>
        </w:rPr>
        <w:t xml:space="preserve"> / Colton /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 Kippax etc. to ensure it remains a town in its own right and not just a sprawling suburb of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Any new build area needs recreational facilities for the new residents. Small areas in existing developments need to be maintained for recreation. Would also keep the north / northwest areas isolated from the HS2 line"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Keep recreation close to the </w:t>
      </w:r>
      <w:proofErr w:type="spellStart"/>
      <w:r w:rsidRPr="00B440D5">
        <w:rPr>
          <w:rFonts w:ascii="Arial" w:hAnsi="Arial" w:cs="Arial"/>
          <w:sz w:val="16"/>
          <w:szCs w:val="16"/>
        </w:rPr>
        <w:t>center</w:t>
      </w:r>
      <w:proofErr w:type="spellEnd"/>
      <w:r w:rsidRPr="00B440D5">
        <w:rPr>
          <w:rFonts w:ascii="Arial" w:hAnsi="Arial" w:cs="Arial"/>
          <w:sz w:val="16"/>
          <w:szCs w:val="16"/>
        </w:rPr>
        <w:t xml:space="preserve"> of Garforth to accommodate young people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Because 2 are in a built up area so easy for children to access and 1 in on main road so family's from surrounding areas can access easily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Because the areas chosen are close to community /housing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GREEN BELT WASNT AN OPTIO</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Make more of the resources available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"Area 16 - close to houses, and end of </w:t>
      </w:r>
      <w:proofErr w:type="gramStart"/>
      <w:r w:rsidRPr="00B440D5">
        <w:rPr>
          <w:rFonts w:ascii="Arial" w:hAnsi="Arial" w:cs="Arial"/>
          <w:sz w:val="16"/>
          <w:szCs w:val="16"/>
        </w:rPr>
        <w:t>main street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Default="00D12540" w:rsidP="00D12540"/>
    <w:p w:rsidR="00D12540" w:rsidRDefault="00D12540" w:rsidP="00D12540">
      <w:pPr>
        <w:pStyle w:val="Heading2"/>
      </w:pPr>
      <w:r>
        <w:lastRenderedPageBreak/>
        <w:t>Housing</w:t>
      </w:r>
      <w:r w:rsidR="00AD7306">
        <w:t xml:space="preserve"> Sites Comments</w:t>
      </w:r>
    </w:p>
    <w:p w:rsidR="001023EE" w:rsidRPr="001023EE" w:rsidRDefault="001023EE" w:rsidP="001023EE"/>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 xml:space="preserve">Because this will spread out the new build houses but will keep the actual housing in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together rather than be completely cut off.</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 xml:space="preserve">A lot more housing as needed &amp; Garforth needs to expand, so these choices will help link it to </w:t>
      </w:r>
      <w:proofErr w:type="spellStart"/>
      <w:r w:rsidRPr="00B440D5">
        <w:rPr>
          <w:rFonts w:ascii="Arial" w:hAnsi="Arial" w:cs="Arial"/>
          <w:sz w:val="16"/>
          <w:szCs w:val="16"/>
        </w:rPr>
        <w:t>Kipax</w:t>
      </w:r>
      <w:proofErr w:type="spellEnd"/>
      <w:r w:rsidRPr="00B440D5">
        <w:rPr>
          <w:rFonts w:ascii="Arial" w:hAnsi="Arial" w:cs="Arial"/>
          <w:sz w:val="16"/>
          <w:szCs w:val="16"/>
        </w:rPr>
        <w:t xml:space="preserve"> and Thorpe Park &amp; the new A1.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These sites have good access to main roads and to the town centre and are large pieces of land which should provide the number of houses required.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 xml:space="preserve">The housing needs to be built up on the west side of the town, the east of Garforth has been over developed and the road networks can't take </w:t>
      </w:r>
      <w:proofErr w:type="spellStart"/>
      <w:r w:rsidRPr="00B440D5">
        <w:rPr>
          <w:rFonts w:ascii="Arial" w:hAnsi="Arial" w:cs="Arial"/>
          <w:sz w:val="16"/>
          <w:szCs w:val="16"/>
        </w:rPr>
        <w:t>anymore</w:t>
      </w:r>
      <w:proofErr w:type="spellEnd"/>
      <w:r w:rsidRPr="00B440D5">
        <w:rPr>
          <w:rFonts w:ascii="Arial" w:hAnsi="Arial" w:cs="Arial"/>
          <w:sz w:val="16"/>
          <w:szCs w:val="16"/>
        </w:rPr>
        <w:t xml:space="preserve"> cars. If sites 6 and 7 were to be developed these houses would be miles away from shops therefore people would need to drive making the roads even worse. If you built sites to the west of the town a new school could be built as there is a lot of land, shops are nearby and a new road could be built to link up to Thorpe Park and the motorway. Also building to the east would make Garforth incredibly close to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and the landfill.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It seems sensible to build houses within walking distance of railway links rather than having to build bigger car parks and increase road traffic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w:t>
      </w:r>
      <w:r w:rsidRPr="00B440D5">
        <w:rPr>
          <w:rFonts w:ascii="Arial" w:hAnsi="Arial" w:cs="Arial"/>
          <w:sz w:val="16"/>
          <w:szCs w:val="16"/>
        </w:rPr>
        <w:tab/>
        <w:t>they should not impact too much on houses already in the area</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"There</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are</w:t>
      </w:r>
      <w:proofErr w:type="gramEnd"/>
      <w:r w:rsidRPr="00B440D5">
        <w:rPr>
          <w:rFonts w:ascii="Arial" w:hAnsi="Arial" w:cs="Arial"/>
          <w:sz w:val="16"/>
          <w:szCs w:val="16"/>
        </w:rPr>
        <w:t xml:space="preserve"> already houses each side of the site - opposite side of Wakefield </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 xml:space="preserve">Road and </w:t>
      </w:r>
      <w:proofErr w:type="spellStart"/>
      <w:r w:rsidRPr="00B440D5">
        <w:rPr>
          <w:rFonts w:ascii="Arial" w:hAnsi="Arial" w:cs="Arial"/>
          <w:sz w:val="16"/>
          <w:szCs w:val="16"/>
        </w:rPr>
        <w:t>Barrowby</w:t>
      </w:r>
      <w:proofErr w:type="spellEnd"/>
      <w:r w:rsidRPr="00B440D5">
        <w:rPr>
          <w:rFonts w:ascii="Arial" w:hAnsi="Arial" w:cs="Arial"/>
          <w:sz w:val="16"/>
          <w:szCs w:val="16"/>
        </w:rPr>
        <w:t xml:space="preserve"> Lane but does not take Garforth nearer to </w:t>
      </w:r>
      <w:proofErr w:type="spellStart"/>
      <w:r w:rsidRPr="00B440D5">
        <w:rPr>
          <w:rFonts w:ascii="Arial" w:hAnsi="Arial" w:cs="Arial"/>
          <w:sz w:val="16"/>
          <w:szCs w:val="16"/>
        </w:rPr>
        <w:t>Swillington</w:t>
      </w:r>
      <w:proofErr w:type="spellEnd"/>
      <w:r w:rsidRPr="00B440D5">
        <w:rPr>
          <w:rFonts w:ascii="Arial" w:hAnsi="Arial" w:cs="Arial"/>
          <w:sz w:val="16"/>
          <w:szCs w:val="16"/>
        </w:rPr>
        <w:t xml:space="preserve"> </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Common.</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"There</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are</w:t>
      </w:r>
      <w:proofErr w:type="gramEnd"/>
      <w:r w:rsidRPr="00B440D5">
        <w:rPr>
          <w:rFonts w:ascii="Arial" w:hAnsi="Arial" w:cs="Arial"/>
          <w:sz w:val="16"/>
          <w:szCs w:val="16"/>
        </w:rPr>
        <w:t xml:space="preserve"> already houses each side of the site - opposite side of Wakefield </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 xml:space="preserve">Road and </w:t>
      </w:r>
      <w:proofErr w:type="spellStart"/>
      <w:r w:rsidRPr="00B440D5">
        <w:rPr>
          <w:rFonts w:ascii="Arial" w:hAnsi="Arial" w:cs="Arial"/>
          <w:sz w:val="16"/>
          <w:szCs w:val="16"/>
        </w:rPr>
        <w:t>Barrowby</w:t>
      </w:r>
      <w:proofErr w:type="spellEnd"/>
      <w:r w:rsidRPr="00B440D5">
        <w:rPr>
          <w:rFonts w:ascii="Arial" w:hAnsi="Arial" w:cs="Arial"/>
          <w:sz w:val="16"/>
          <w:szCs w:val="16"/>
        </w:rPr>
        <w:t xml:space="preserve"> Lane but does not take Garforth nearer to </w:t>
      </w:r>
      <w:proofErr w:type="spellStart"/>
      <w:r w:rsidRPr="00B440D5">
        <w:rPr>
          <w:rFonts w:ascii="Arial" w:hAnsi="Arial" w:cs="Arial"/>
          <w:sz w:val="16"/>
          <w:szCs w:val="16"/>
        </w:rPr>
        <w:t>Swillington</w:t>
      </w:r>
      <w:proofErr w:type="spellEnd"/>
      <w:r w:rsidRPr="00B440D5">
        <w:rPr>
          <w:rFonts w:ascii="Arial" w:hAnsi="Arial" w:cs="Arial"/>
          <w:sz w:val="16"/>
          <w:szCs w:val="16"/>
        </w:rPr>
        <w:t xml:space="preserve"> </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Common.</w:t>
      </w:r>
      <w:proofErr w:type="gramEnd"/>
      <w:r w:rsidRPr="00B440D5">
        <w:rPr>
          <w:rFonts w:ascii="Arial" w:hAnsi="Arial" w:cs="Arial"/>
          <w:sz w:val="16"/>
          <w:szCs w:val="16"/>
        </w:rPr>
        <w:t xml:space="preserve"> A relatively small number of houses would leave space for sports facilities.</w:t>
      </w:r>
    </w:p>
    <w:p w:rsidR="00D12540" w:rsidRPr="00B440D5" w:rsidRDefault="00D12540" w:rsidP="00D12540">
      <w:pPr>
        <w:spacing w:after="0"/>
        <w:rPr>
          <w:rFonts w:ascii="Arial" w:hAnsi="Arial" w:cs="Arial"/>
          <w:sz w:val="16"/>
          <w:szCs w:val="16"/>
        </w:rPr>
      </w:pP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These sites have less impact on Garforth's identity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 xml:space="preserve">A lot more housing as needed &amp; Garforth needs to expand, so these choices will help link it to </w:t>
      </w:r>
      <w:proofErr w:type="spellStart"/>
      <w:r w:rsidRPr="00B440D5">
        <w:rPr>
          <w:rFonts w:ascii="Arial" w:hAnsi="Arial" w:cs="Arial"/>
          <w:sz w:val="16"/>
          <w:szCs w:val="16"/>
        </w:rPr>
        <w:t>Kipax</w:t>
      </w:r>
      <w:proofErr w:type="spellEnd"/>
      <w:r w:rsidRPr="00B440D5">
        <w:rPr>
          <w:rFonts w:ascii="Arial" w:hAnsi="Arial" w:cs="Arial"/>
          <w:sz w:val="16"/>
          <w:szCs w:val="16"/>
        </w:rPr>
        <w:t xml:space="preserve"> and Thorpe Park &amp; the new A1.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 xml:space="preserve">The housing needs to be built up on the west side of the town, the east of Garforth has been over developed and the road networks can't take </w:t>
      </w:r>
      <w:proofErr w:type="spellStart"/>
      <w:r w:rsidRPr="00B440D5">
        <w:rPr>
          <w:rFonts w:ascii="Arial" w:hAnsi="Arial" w:cs="Arial"/>
          <w:sz w:val="16"/>
          <w:szCs w:val="16"/>
        </w:rPr>
        <w:t>anymore</w:t>
      </w:r>
      <w:proofErr w:type="spellEnd"/>
      <w:r w:rsidRPr="00B440D5">
        <w:rPr>
          <w:rFonts w:ascii="Arial" w:hAnsi="Arial" w:cs="Arial"/>
          <w:sz w:val="16"/>
          <w:szCs w:val="16"/>
        </w:rPr>
        <w:t xml:space="preserve"> cars. If sites 6 and 7 were to be developed these houses would be miles away from shops therefore people would need to drive making the roads even worse. If you built sites to the west of the town a new school could be built as there is a lot of land, shops are nearby and a new road could be built to link up to Thorpe Park and the motorway. Also building to the east would make Garforth incredibly close to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and the landfill.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It seems sensible to build houses within walking distance of railway links rather than having to build bigger car parks and increase road traffic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2</w:t>
      </w:r>
      <w:r w:rsidRPr="00B440D5">
        <w:rPr>
          <w:rFonts w:ascii="Arial" w:hAnsi="Arial" w:cs="Arial"/>
          <w:sz w:val="16"/>
          <w:szCs w:val="16"/>
        </w:rPr>
        <w:tab/>
        <w:t>Theses sites would have the lowest impact and retain Garforth' separation from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3</w:t>
      </w:r>
      <w:r w:rsidRPr="00B440D5">
        <w:rPr>
          <w:rFonts w:ascii="Arial" w:hAnsi="Arial" w:cs="Arial"/>
          <w:sz w:val="16"/>
          <w:szCs w:val="16"/>
        </w:rPr>
        <w:tab/>
        <w:t>Thought they would be okay for builds and not impact too much on present population. Need their own amenities, green spaces etc</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3</w:t>
      </w:r>
      <w:r w:rsidRPr="00B440D5">
        <w:rPr>
          <w:rFonts w:ascii="Arial" w:hAnsi="Arial" w:cs="Arial"/>
          <w:sz w:val="16"/>
          <w:szCs w:val="16"/>
        </w:rPr>
        <w:tab/>
        <w:t xml:space="preserve">"All 3 sites have some form of access already in use, less likely to impact directly on the already </w:t>
      </w:r>
      <w:proofErr w:type="spellStart"/>
      <w:r w:rsidRPr="00B440D5">
        <w:rPr>
          <w:rFonts w:ascii="Arial" w:hAnsi="Arial" w:cs="Arial"/>
          <w:sz w:val="16"/>
          <w:szCs w:val="16"/>
        </w:rPr>
        <w:t>over subscribed</w:t>
      </w:r>
      <w:proofErr w:type="spellEnd"/>
      <w:r w:rsidRPr="00B440D5">
        <w:rPr>
          <w:rFonts w:ascii="Arial" w:hAnsi="Arial" w:cs="Arial"/>
          <w:sz w:val="16"/>
          <w:szCs w:val="16"/>
        </w:rPr>
        <w:t xml:space="preserve"> routes through Garforth, but maintain links to major routes.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3</w:t>
      </w:r>
      <w:r w:rsidRPr="00B440D5">
        <w:rPr>
          <w:rFonts w:ascii="Arial" w:hAnsi="Arial" w:cs="Arial"/>
          <w:sz w:val="16"/>
          <w:szCs w:val="16"/>
        </w:rPr>
        <w:tab/>
        <w:t xml:space="preserve">Because they are on the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 plenty of green fields around the </w:t>
      </w:r>
      <w:proofErr w:type="gramStart"/>
      <w:r w:rsidRPr="00B440D5">
        <w:rPr>
          <w:rFonts w:ascii="Arial" w:hAnsi="Arial" w:cs="Arial"/>
          <w:sz w:val="16"/>
          <w:szCs w:val="16"/>
        </w:rPr>
        <w:t>area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3</w:t>
      </w:r>
      <w:r w:rsidRPr="00B440D5">
        <w:rPr>
          <w:rFonts w:ascii="Arial" w:hAnsi="Arial" w:cs="Arial"/>
          <w:sz w:val="16"/>
          <w:szCs w:val="16"/>
        </w:rPr>
        <w:tab/>
        <w:t xml:space="preserve">Because my chosen areas will not have a detrimental effect on the current infrastructure and developers of these sites will need to build in the relevant drainage and road </w:t>
      </w:r>
      <w:proofErr w:type="gramStart"/>
      <w:r w:rsidRPr="00B440D5">
        <w:rPr>
          <w:rFonts w:ascii="Arial" w:hAnsi="Arial" w:cs="Arial"/>
          <w:sz w:val="16"/>
          <w:szCs w:val="16"/>
        </w:rPr>
        <w:t>systems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3</w:t>
      </w:r>
      <w:r w:rsidRPr="00B440D5">
        <w:rPr>
          <w:rFonts w:ascii="Arial" w:hAnsi="Arial" w:cs="Arial"/>
          <w:sz w:val="16"/>
          <w:szCs w:val="16"/>
        </w:rPr>
        <w:tab/>
        <w:t xml:space="preserve">I think it would be better if Garforth has to expand that it expanded on the cliff top towards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Being on the top of the cliff this doesn't really spoil anyone's existing views and avoids 'filling in' the green space in between Garforth and </w:t>
      </w:r>
      <w:proofErr w:type="spellStart"/>
      <w:r w:rsidRPr="00B440D5">
        <w:rPr>
          <w:rFonts w:ascii="Arial" w:hAnsi="Arial" w:cs="Arial"/>
          <w:sz w:val="16"/>
          <w:szCs w:val="16"/>
        </w:rPr>
        <w:t>Austhorpe</w:t>
      </w:r>
      <w:proofErr w:type="spellEnd"/>
      <w:r w:rsidRPr="00B440D5">
        <w:rPr>
          <w:rFonts w:ascii="Arial" w:hAnsi="Arial" w:cs="Arial"/>
          <w:sz w:val="16"/>
          <w:szCs w:val="16"/>
        </w:rPr>
        <w:t>/Colton which keeps Garforth separate from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3</w:t>
      </w:r>
      <w:r w:rsidRPr="00B440D5">
        <w:rPr>
          <w:rFonts w:ascii="Arial" w:hAnsi="Arial" w:cs="Arial"/>
          <w:sz w:val="16"/>
          <w:szCs w:val="16"/>
        </w:rPr>
        <w:tab/>
        <w:t>Access to the shops, roads and other infrastructure.</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4</w:t>
      </w:r>
      <w:r w:rsidRPr="00B440D5">
        <w:rPr>
          <w:rFonts w:ascii="Arial" w:hAnsi="Arial" w:cs="Arial"/>
          <w:sz w:val="16"/>
          <w:szCs w:val="16"/>
        </w:rPr>
        <w:tab/>
        <w:t>"area 4 is close to the amenities of Garforth - Main Street, station, pubs, supermarket.</w:t>
      </w:r>
      <w:proofErr w:type="gramEnd"/>
      <w:r w:rsidRPr="00B440D5">
        <w:rPr>
          <w:rFonts w:ascii="Arial" w:hAnsi="Arial" w:cs="Arial"/>
          <w:sz w:val="16"/>
          <w:szCs w:val="16"/>
        </w:rPr>
        <w:t xml:space="preserve"> An attractive area for people to live in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 xml:space="preserve">Because this will spread out the new build houses but will keep the actual housing in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together rather than be completely cut off.</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Thought they would be okay for builds and not impact too much on present population. Need their own amenities, green spaces etc</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4</w:t>
      </w:r>
      <w:r w:rsidRPr="00B440D5">
        <w:rPr>
          <w:rFonts w:ascii="Arial" w:hAnsi="Arial" w:cs="Arial"/>
          <w:sz w:val="16"/>
          <w:szCs w:val="16"/>
        </w:rPr>
        <w:tab/>
        <w:t>Access to the shops, roads and other infrastructure.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Thought they would be okay for builds and not impact too much on present population. Need their own amenities, green spaces etc</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These sites have good access to main roads and to the town centre and are large pieces of land which should provide the number of houses required.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Has the least impact on the area for boundaries not merging into Kippax and beyond. The Main Street site is a brownfield space and I have chosen some larger plots on areas 5 and 6 to support the need for more housing and they are nearer to Garforth Town which may support them.</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5</w:t>
      </w:r>
      <w:r w:rsidRPr="00B440D5">
        <w:rPr>
          <w:rFonts w:ascii="Arial" w:hAnsi="Arial" w:cs="Arial"/>
          <w:sz w:val="16"/>
          <w:szCs w:val="16"/>
        </w:rPr>
        <w:tab/>
        <w:t xml:space="preserve">They do not join Garforth to </w:t>
      </w:r>
      <w:proofErr w:type="spellStart"/>
      <w:r w:rsidRPr="00B440D5">
        <w:rPr>
          <w:rFonts w:ascii="Arial" w:hAnsi="Arial" w:cs="Arial"/>
          <w:sz w:val="16"/>
          <w:szCs w:val="16"/>
        </w:rPr>
        <w:t>Leeds.They</w:t>
      </w:r>
      <w:proofErr w:type="spellEnd"/>
      <w:r w:rsidRPr="00B440D5">
        <w:rPr>
          <w:rFonts w:ascii="Arial" w:hAnsi="Arial" w:cs="Arial"/>
          <w:sz w:val="16"/>
          <w:szCs w:val="16"/>
        </w:rPr>
        <w:t xml:space="preserve"> preserve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It would create an entirely separate area so no infills in existing Garforth. So new schools, doctors </w:t>
      </w:r>
      <w:proofErr w:type="spellStart"/>
      <w:r w:rsidRPr="00B440D5">
        <w:rPr>
          <w:rFonts w:ascii="Arial" w:hAnsi="Arial" w:cs="Arial"/>
          <w:sz w:val="16"/>
          <w:szCs w:val="16"/>
        </w:rPr>
        <w:t>etc</w:t>
      </w:r>
      <w:proofErr w:type="spellEnd"/>
      <w:r w:rsidRPr="00B440D5">
        <w:rPr>
          <w:rFonts w:ascii="Arial" w:hAnsi="Arial" w:cs="Arial"/>
          <w:sz w:val="16"/>
          <w:szCs w:val="16"/>
        </w:rPr>
        <w:t xml:space="preserve"> would be required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Largest sites, located away from motorway noise, </w:t>
      </w:r>
      <w:proofErr w:type="gramStart"/>
      <w:r w:rsidRPr="00B440D5">
        <w:rPr>
          <w:rFonts w:ascii="Arial" w:hAnsi="Arial" w:cs="Arial"/>
          <w:sz w:val="16"/>
          <w:szCs w:val="16"/>
        </w:rPr>
        <w:t>prevents</w:t>
      </w:r>
      <w:proofErr w:type="gramEnd"/>
      <w:r w:rsidRPr="00B440D5">
        <w:rPr>
          <w:rFonts w:ascii="Arial" w:hAnsi="Arial" w:cs="Arial"/>
          <w:sz w:val="16"/>
          <w:szCs w:val="16"/>
        </w:rPr>
        <w:t xml:space="preserve"> Garforth spreading into Kippax or </w:t>
      </w:r>
      <w:proofErr w:type="spellStart"/>
      <w:r w:rsidRPr="00B440D5">
        <w:rPr>
          <w:rFonts w:ascii="Arial" w:hAnsi="Arial" w:cs="Arial"/>
          <w:sz w:val="16"/>
          <w:szCs w:val="16"/>
        </w:rPr>
        <w:t>Swillington</w:t>
      </w:r>
      <w:proofErr w:type="spellEnd"/>
      <w:r w:rsidRPr="00B440D5">
        <w:rPr>
          <w:rFonts w:ascii="Arial" w:hAnsi="Arial" w:cs="Arial"/>
          <w:sz w:val="16"/>
          <w:szCs w:val="16"/>
        </w:rPr>
        <w:t xml:space="preserve"> Common. I am supportive of growth (if </w:t>
      </w:r>
      <w:proofErr w:type="spellStart"/>
      <w:r w:rsidRPr="00B440D5">
        <w:rPr>
          <w:rFonts w:ascii="Arial" w:hAnsi="Arial" w:cs="Arial"/>
          <w:sz w:val="16"/>
          <w:szCs w:val="16"/>
        </w:rPr>
        <w:t>neccessary</w:t>
      </w:r>
      <w:proofErr w:type="spellEnd"/>
      <w:r w:rsidRPr="00B440D5">
        <w:rPr>
          <w:rFonts w:ascii="Arial" w:hAnsi="Arial" w:cs="Arial"/>
          <w:sz w:val="16"/>
          <w:szCs w:val="16"/>
        </w:rPr>
        <w:t>) in this direction.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Maintains identity of "Garforth". </w:t>
      </w:r>
      <w:proofErr w:type="gramStart"/>
      <w:r w:rsidRPr="00B440D5">
        <w:rPr>
          <w:rFonts w:ascii="Arial" w:hAnsi="Arial" w:cs="Arial"/>
          <w:sz w:val="16"/>
          <w:szCs w:val="16"/>
        </w:rPr>
        <w:t>Contains the sprawl of one amorphous mass.</w:t>
      </w:r>
      <w:proofErr w:type="gramEnd"/>
      <w:r w:rsidRPr="00B440D5">
        <w:rPr>
          <w:rFonts w:ascii="Arial" w:hAnsi="Arial" w:cs="Arial"/>
          <w:sz w:val="16"/>
          <w:szCs w:val="16"/>
        </w:rPr>
        <w:t xml:space="preserve"> </w:t>
      </w:r>
      <w:proofErr w:type="spellStart"/>
      <w:r w:rsidRPr="00B440D5">
        <w:rPr>
          <w:rFonts w:ascii="Arial" w:hAnsi="Arial" w:cs="Arial"/>
          <w:sz w:val="16"/>
          <w:szCs w:val="16"/>
        </w:rPr>
        <w:t>Eg</w:t>
      </w:r>
      <w:proofErr w:type="spellEnd"/>
      <w:r w:rsidRPr="00B440D5">
        <w:rPr>
          <w:rFonts w:ascii="Arial" w:hAnsi="Arial" w:cs="Arial"/>
          <w:sz w:val="16"/>
          <w:szCs w:val="16"/>
        </w:rPr>
        <w:t xml:space="preserve"> Rothwell Carlton, </w:t>
      </w:r>
      <w:proofErr w:type="spellStart"/>
      <w:r w:rsidRPr="00B440D5">
        <w:rPr>
          <w:rFonts w:ascii="Arial" w:hAnsi="Arial" w:cs="Arial"/>
          <w:sz w:val="16"/>
          <w:szCs w:val="16"/>
        </w:rPr>
        <w:t>Woodlesford</w:t>
      </w:r>
      <w:proofErr w:type="spellEnd"/>
      <w:r w:rsidRPr="00B440D5">
        <w:rPr>
          <w:rFonts w:ascii="Arial" w:hAnsi="Arial" w:cs="Arial"/>
          <w:sz w:val="16"/>
          <w:szCs w:val="16"/>
        </w:rPr>
        <w:t>, Oulton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They are already near housing so won't take anymore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A lot more housing as needed &amp; Garforth needs to expand, so these choices will help link it to </w:t>
      </w:r>
      <w:proofErr w:type="spellStart"/>
      <w:r w:rsidRPr="00B440D5">
        <w:rPr>
          <w:rFonts w:ascii="Arial" w:hAnsi="Arial" w:cs="Arial"/>
          <w:sz w:val="16"/>
          <w:szCs w:val="16"/>
        </w:rPr>
        <w:t>Kipax</w:t>
      </w:r>
      <w:proofErr w:type="spellEnd"/>
      <w:r w:rsidRPr="00B440D5">
        <w:rPr>
          <w:rFonts w:ascii="Arial" w:hAnsi="Arial" w:cs="Arial"/>
          <w:sz w:val="16"/>
          <w:szCs w:val="16"/>
        </w:rPr>
        <w:t xml:space="preserve"> and Thorpe Park &amp; the new A1.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Thought they would be okay for builds and not impact too much on present population. Need their own amenities, green spaces etc</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These sites have good access to main roads and to the town centre and are large pieces of land which should provide the number of houses required.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On the larger sites this would give the opportunity to build schools and possible local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lastRenderedPageBreak/>
        <w:t>6</w:t>
      </w:r>
      <w:r w:rsidRPr="00B440D5">
        <w:rPr>
          <w:rFonts w:ascii="Arial" w:hAnsi="Arial" w:cs="Arial"/>
          <w:sz w:val="16"/>
          <w:szCs w:val="16"/>
        </w:rPr>
        <w:tab/>
        <w:t>"I feel the infra structure in Garforth - particularly drainage- is already overloaded. In-filling within the borders of the existing settlement could be disastrous.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Both the sites I have chosen could accommodate a large number of houses and would have their own infrastructure - including drainage - and shops and amenities, possibly school/s and doctors surgeries."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The housing needs to be built up on the west side of the town, the east of Garforth has been over developed and the road networks can't take </w:t>
      </w:r>
      <w:proofErr w:type="spellStart"/>
      <w:r w:rsidRPr="00B440D5">
        <w:rPr>
          <w:rFonts w:ascii="Arial" w:hAnsi="Arial" w:cs="Arial"/>
          <w:sz w:val="16"/>
          <w:szCs w:val="16"/>
        </w:rPr>
        <w:t>anymore</w:t>
      </w:r>
      <w:proofErr w:type="spellEnd"/>
      <w:r w:rsidRPr="00B440D5">
        <w:rPr>
          <w:rFonts w:ascii="Arial" w:hAnsi="Arial" w:cs="Arial"/>
          <w:sz w:val="16"/>
          <w:szCs w:val="16"/>
        </w:rPr>
        <w:t xml:space="preserve"> cars. If sites 6 and 7 were to be developed these houses would be miles away from shops therefore people would need to drive making the roads even worse. If you built sites to the west of the town a new school could be built as there is a lot of land, shops are nearby and a new road could be built to link up to Thorpe Park and the motorway. Also building to the east would make Garforth incredibly close to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and the landfill.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Has the least impact on the area for boundaries not merging into Kippax and beyond. The Main Street site is a brownfield space and I have chosen some larger plots on areas 5 and 6 to support the need for more housing and they are nearer to Garforth Town which may support them.</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easy access to motorway, </w:t>
      </w:r>
      <w:proofErr w:type="gramStart"/>
      <w:r w:rsidRPr="00B440D5">
        <w:rPr>
          <w:rFonts w:ascii="Arial" w:hAnsi="Arial" w:cs="Arial"/>
          <w:sz w:val="16"/>
          <w:szCs w:val="16"/>
        </w:rPr>
        <w:t>A</w:t>
      </w:r>
      <w:proofErr w:type="gramEnd"/>
      <w:r w:rsidRPr="00B440D5">
        <w:rPr>
          <w:rFonts w:ascii="Arial" w:hAnsi="Arial" w:cs="Arial"/>
          <w:sz w:val="16"/>
          <w:szCs w:val="16"/>
        </w:rPr>
        <w:t xml:space="preserve"> roads and rail links. </w:t>
      </w:r>
      <w:proofErr w:type="gramStart"/>
      <w:r w:rsidRPr="00B440D5">
        <w:rPr>
          <w:rFonts w:ascii="Arial" w:hAnsi="Arial" w:cs="Arial"/>
          <w:sz w:val="16"/>
          <w:szCs w:val="16"/>
        </w:rPr>
        <w:t>large</w:t>
      </w:r>
      <w:proofErr w:type="gramEnd"/>
      <w:r w:rsidRPr="00B440D5">
        <w:rPr>
          <w:rFonts w:ascii="Arial" w:hAnsi="Arial" w:cs="Arial"/>
          <w:sz w:val="16"/>
          <w:szCs w:val="16"/>
        </w:rPr>
        <w:t xml:space="preserve"> area to accommodate housing whilst protecting rest of the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There are already a huge amount of houses in that area we are looking for the least impact on the overall look surrounding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Generally or specifically fits in with current housing sites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They do not join Garforth to </w:t>
      </w:r>
      <w:proofErr w:type="spellStart"/>
      <w:r w:rsidRPr="00B440D5">
        <w:rPr>
          <w:rFonts w:ascii="Arial" w:hAnsi="Arial" w:cs="Arial"/>
          <w:sz w:val="16"/>
          <w:szCs w:val="16"/>
        </w:rPr>
        <w:t>Leeds.They</w:t>
      </w:r>
      <w:proofErr w:type="spellEnd"/>
      <w:r w:rsidRPr="00B440D5">
        <w:rPr>
          <w:rFonts w:ascii="Arial" w:hAnsi="Arial" w:cs="Arial"/>
          <w:sz w:val="16"/>
          <w:szCs w:val="16"/>
        </w:rPr>
        <w:t xml:space="preserve"> preserve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Areas 6 &amp; 7 have good transport links with the possibility of its own station which would not impact on the existing roads and stations. A large development would have to have its own new utilities and other public services again not impacting on the existing town. There would be room for schools / doctors etc. without impacting on existing services.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Because they are on the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 plenty of green fields around the </w:t>
      </w:r>
      <w:proofErr w:type="gramStart"/>
      <w:r w:rsidRPr="00B440D5">
        <w:rPr>
          <w:rFonts w:ascii="Arial" w:hAnsi="Arial" w:cs="Arial"/>
          <w:sz w:val="16"/>
          <w:szCs w:val="16"/>
        </w:rPr>
        <w:t>area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Because my chosen areas will not have a detrimental effect on the current infrastructure and developers of these sites will need to build in the relevant drainage and road </w:t>
      </w:r>
      <w:proofErr w:type="gramStart"/>
      <w:r w:rsidRPr="00B440D5">
        <w:rPr>
          <w:rFonts w:ascii="Arial" w:hAnsi="Arial" w:cs="Arial"/>
          <w:sz w:val="16"/>
          <w:szCs w:val="16"/>
        </w:rPr>
        <w:t>systems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Keep housing near links for travel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6</w:t>
      </w:r>
      <w:r w:rsidRPr="00B440D5">
        <w:rPr>
          <w:rFonts w:ascii="Arial" w:hAnsi="Arial" w:cs="Arial"/>
          <w:sz w:val="16"/>
          <w:szCs w:val="16"/>
        </w:rPr>
        <w:tab/>
        <w:t xml:space="preserve">I think it would be better if Garforth has to expand that it expanded on the cliff top towards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Being on the top of the cliff this doesn't really spoil anyone's existing views and avoids 'filling in' the green space in between Garforth and </w:t>
      </w:r>
      <w:proofErr w:type="spellStart"/>
      <w:r w:rsidRPr="00B440D5">
        <w:rPr>
          <w:rFonts w:ascii="Arial" w:hAnsi="Arial" w:cs="Arial"/>
          <w:sz w:val="16"/>
          <w:szCs w:val="16"/>
        </w:rPr>
        <w:t>Austhorpe</w:t>
      </w:r>
      <w:proofErr w:type="spellEnd"/>
      <w:r w:rsidRPr="00B440D5">
        <w:rPr>
          <w:rFonts w:ascii="Arial" w:hAnsi="Arial" w:cs="Arial"/>
          <w:sz w:val="16"/>
          <w:szCs w:val="16"/>
        </w:rPr>
        <w:t>/Colton which keeps Garforth separate from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It would create an entirely separate area so no infills in existing Garforth. So new schools, doctors </w:t>
      </w:r>
      <w:proofErr w:type="spellStart"/>
      <w:r w:rsidRPr="00B440D5">
        <w:rPr>
          <w:rFonts w:ascii="Arial" w:hAnsi="Arial" w:cs="Arial"/>
          <w:sz w:val="16"/>
          <w:szCs w:val="16"/>
        </w:rPr>
        <w:t>etc</w:t>
      </w:r>
      <w:proofErr w:type="spellEnd"/>
      <w:r w:rsidRPr="00B440D5">
        <w:rPr>
          <w:rFonts w:ascii="Arial" w:hAnsi="Arial" w:cs="Arial"/>
          <w:sz w:val="16"/>
          <w:szCs w:val="16"/>
        </w:rPr>
        <w:t xml:space="preserve"> would be required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Largest sites, located away from motorway noise, </w:t>
      </w:r>
      <w:proofErr w:type="gramStart"/>
      <w:r w:rsidRPr="00B440D5">
        <w:rPr>
          <w:rFonts w:ascii="Arial" w:hAnsi="Arial" w:cs="Arial"/>
          <w:sz w:val="16"/>
          <w:szCs w:val="16"/>
        </w:rPr>
        <w:t>prevents</w:t>
      </w:r>
      <w:proofErr w:type="gramEnd"/>
      <w:r w:rsidRPr="00B440D5">
        <w:rPr>
          <w:rFonts w:ascii="Arial" w:hAnsi="Arial" w:cs="Arial"/>
          <w:sz w:val="16"/>
          <w:szCs w:val="16"/>
        </w:rPr>
        <w:t xml:space="preserve"> Garforth spreading into Kippax or </w:t>
      </w:r>
      <w:proofErr w:type="spellStart"/>
      <w:r w:rsidRPr="00B440D5">
        <w:rPr>
          <w:rFonts w:ascii="Arial" w:hAnsi="Arial" w:cs="Arial"/>
          <w:sz w:val="16"/>
          <w:szCs w:val="16"/>
        </w:rPr>
        <w:t>Swillington</w:t>
      </w:r>
      <w:proofErr w:type="spellEnd"/>
      <w:r w:rsidRPr="00B440D5">
        <w:rPr>
          <w:rFonts w:ascii="Arial" w:hAnsi="Arial" w:cs="Arial"/>
          <w:sz w:val="16"/>
          <w:szCs w:val="16"/>
        </w:rPr>
        <w:t xml:space="preserve"> Common. I am supportive of growth (if </w:t>
      </w:r>
      <w:proofErr w:type="spellStart"/>
      <w:r w:rsidRPr="00B440D5">
        <w:rPr>
          <w:rFonts w:ascii="Arial" w:hAnsi="Arial" w:cs="Arial"/>
          <w:sz w:val="16"/>
          <w:szCs w:val="16"/>
        </w:rPr>
        <w:t>neccessary</w:t>
      </w:r>
      <w:proofErr w:type="spellEnd"/>
      <w:r w:rsidRPr="00B440D5">
        <w:rPr>
          <w:rFonts w:ascii="Arial" w:hAnsi="Arial" w:cs="Arial"/>
          <w:sz w:val="16"/>
          <w:szCs w:val="16"/>
        </w:rPr>
        <w:t>) in this direction.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Maintains identity of "Garforth". </w:t>
      </w:r>
      <w:proofErr w:type="gramStart"/>
      <w:r w:rsidRPr="00B440D5">
        <w:rPr>
          <w:rFonts w:ascii="Arial" w:hAnsi="Arial" w:cs="Arial"/>
          <w:sz w:val="16"/>
          <w:szCs w:val="16"/>
        </w:rPr>
        <w:t>Contains the sprawl of one amorphous mass.</w:t>
      </w:r>
      <w:proofErr w:type="gramEnd"/>
      <w:r w:rsidRPr="00B440D5">
        <w:rPr>
          <w:rFonts w:ascii="Arial" w:hAnsi="Arial" w:cs="Arial"/>
          <w:sz w:val="16"/>
          <w:szCs w:val="16"/>
        </w:rPr>
        <w:t xml:space="preserve"> </w:t>
      </w:r>
      <w:proofErr w:type="spellStart"/>
      <w:r w:rsidRPr="00B440D5">
        <w:rPr>
          <w:rFonts w:ascii="Arial" w:hAnsi="Arial" w:cs="Arial"/>
          <w:sz w:val="16"/>
          <w:szCs w:val="16"/>
        </w:rPr>
        <w:t>Eg</w:t>
      </w:r>
      <w:proofErr w:type="spellEnd"/>
      <w:r w:rsidRPr="00B440D5">
        <w:rPr>
          <w:rFonts w:ascii="Arial" w:hAnsi="Arial" w:cs="Arial"/>
          <w:sz w:val="16"/>
          <w:szCs w:val="16"/>
        </w:rPr>
        <w:t xml:space="preserve"> Rothwell Carlton, </w:t>
      </w:r>
      <w:proofErr w:type="spellStart"/>
      <w:r w:rsidRPr="00B440D5">
        <w:rPr>
          <w:rFonts w:ascii="Arial" w:hAnsi="Arial" w:cs="Arial"/>
          <w:sz w:val="16"/>
          <w:szCs w:val="16"/>
        </w:rPr>
        <w:t>Woodlesford</w:t>
      </w:r>
      <w:proofErr w:type="spellEnd"/>
      <w:r w:rsidRPr="00B440D5">
        <w:rPr>
          <w:rFonts w:ascii="Arial" w:hAnsi="Arial" w:cs="Arial"/>
          <w:sz w:val="16"/>
          <w:szCs w:val="16"/>
        </w:rPr>
        <w:t>, Oulton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They are already near housing so won't take anymore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Least likely to put an additional burden on the already inadequate surface water drainage system.</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A lot more housing as needed &amp; Garforth needs to expand, so these choices will help link it to </w:t>
      </w:r>
      <w:proofErr w:type="spellStart"/>
      <w:r w:rsidRPr="00B440D5">
        <w:rPr>
          <w:rFonts w:ascii="Arial" w:hAnsi="Arial" w:cs="Arial"/>
          <w:sz w:val="16"/>
          <w:szCs w:val="16"/>
        </w:rPr>
        <w:t>Kipax</w:t>
      </w:r>
      <w:proofErr w:type="spellEnd"/>
      <w:r w:rsidRPr="00B440D5">
        <w:rPr>
          <w:rFonts w:ascii="Arial" w:hAnsi="Arial" w:cs="Arial"/>
          <w:sz w:val="16"/>
          <w:szCs w:val="16"/>
        </w:rPr>
        <w:t xml:space="preserve"> and Thorpe Park &amp; the new A1.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Area 7. On the edge of Garforth with green spaces around it for the benefit of residents but still near enough to shops and </w:t>
      </w:r>
      <w:proofErr w:type="gramStart"/>
      <w:r w:rsidRPr="00B440D5">
        <w:rPr>
          <w:rFonts w:ascii="Arial" w:hAnsi="Arial" w:cs="Arial"/>
          <w:sz w:val="16"/>
          <w:szCs w:val="16"/>
        </w:rPr>
        <w:t>amenities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These sites have good access to main roads and to the town centre and are large pieces of land which should provide the number of houses required.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On the larger sites this would give the opportunity to build schools and possible local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Garforth cannot absorb any more 'in-fill' developments - the infra-structure and community resources will not survive. A new separate discrete community with </w:t>
      </w:r>
      <w:proofErr w:type="spellStart"/>
      <w:proofErr w:type="gramStart"/>
      <w:r w:rsidRPr="00B440D5">
        <w:rPr>
          <w:rFonts w:ascii="Arial" w:hAnsi="Arial" w:cs="Arial"/>
          <w:sz w:val="16"/>
          <w:szCs w:val="16"/>
        </w:rPr>
        <w:t>it's</w:t>
      </w:r>
      <w:proofErr w:type="spellEnd"/>
      <w:proofErr w:type="gramEnd"/>
      <w:r w:rsidRPr="00B440D5">
        <w:rPr>
          <w:rFonts w:ascii="Arial" w:hAnsi="Arial" w:cs="Arial"/>
          <w:sz w:val="16"/>
          <w:szCs w:val="16"/>
        </w:rPr>
        <w:t xml:space="preserve"> own community resources is the only sensible solution to the quest for increased housing in the Garforth area.</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"Area 7 is an opportunity to create a community with a unified identity and provide appropriate support facilities (schools, </w:t>
      </w:r>
      <w:proofErr w:type="spellStart"/>
      <w:r w:rsidRPr="00B440D5">
        <w:rPr>
          <w:rFonts w:ascii="Arial" w:hAnsi="Arial" w:cs="Arial"/>
          <w:sz w:val="16"/>
          <w:szCs w:val="16"/>
        </w:rPr>
        <w:t>shops,transport</w:t>
      </w:r>
      <w:proofErr w:type="spellEnd"/>
      <w:r w:rsidRPr="00B440D5">
        <w:rPr>
          <w:rFonts w:ascii="Arial" w:hAnsi="Arial" w:cs="Arial"/>
          <w:sz w:val="16"/>
          <w:szCs w:val="16"/>
        </w:rPr>
        <w:t xml:space="preserve"> links) without overloading existing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"I feel the infra structure in Garforth - particularly drainage- is already overloaded. In-filling within the borders of the existing settlement could be disastrous.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Both the sites I have chosen could accommodate a large number of houses and would have their own infrastructure - including drainage - and shops and amenities, possibly school/s and doctors surgeries."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easy access to motorway, </w:t>
      </w:r>
      <w:proofErr w:type="gramStart"/>
      <w:r w:rsidRPr="00B440D5">
        <w:rPr>
          <w:rFonts w:ascii="Arial" w:hAnsi="Arial" w:cs="Arial"/>
          <w:sz w:val="16"/>
          <w:szCs w:val="16"/>
        </w:rPr>
        <w:t>A</w:t>
      </w:r>
      <w:proofErr w:type="gramEnd"/>
      <w:r w:rsidRPr="00B440D5">
        <w:rPr>
          <w:rFonts w:ascii="Arial" w:hAnsi="Arial" w:cs="Arial"/>
          <w:sz w:val="16"/>
          <w:szCs w:val="16"/>
        </w:rPr>
        <w:t xml:space="preserve"> roads and rail links. </w:t>
      </w:r>
      <w:proofErr w:type="gramStart"/>
      <w:r w:rsidRPr="00B440D5">
        <w:rPr>
          <w:rFonts w:ascii="Arial" w:hAnsi="Arial" w:cs="Arial"/>
          <w:sz w:val="16"/>
          <w:szCs w:val="16"/>
        </w:rPr>
        <w:t>large</w:t>
      </w:r>
      <w:proofErr w:type="gramEnd"/>
      <w:r w:rsidRPr="00B440D5">
        <w:rPr>
          <w:rFonts w:ascii="Arial" w:hAnsi="Arial" w:cs="Arial"/>
          <w:sz w:val="16"/>
          <w:szCs w:val="16"/>
        </w:rPr>
        <w:t xml:space="preserve"> area to accommodate housing whilst protecting rest of the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Generally or specifically fits in with current housing sites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they should not impact too much on houses already in the area</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On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near to main rounds. Traffic congestion is bad enough around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without adding more houses around central </w:t>
      </w:r>
      <w:proofErr w:type="spellStart"/>
      <w:r w:rsidRPr="00B440D5">
        <w:rPr>
          <w:rFonts w:ascii="Arial" w:hAnsi="Arial" w:cs="Arial"/>
          <w:sz w:val="16"/>
          <w:szCs w:val="16"/>
        </w:rPr>
        <w:t>garforth</w:t>
      </w:r>
      <w:proofErr w:type="spellEnd"/>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They do not join Garforth to </w:t>
      </w:r>
      <w:proofErr w:type="spellStart"/>
      <w:r w:rsidRPr="00B440D5">
        <w:rPr>
          <w:rFonts w:ascii="Arial" w:hAnsi="Arial" w:cs="Arial"/>
          <w:sz w:val="16"/>
          <w:szCs w:val="16"/>
        </w:rPr>
        <w:t>Leeds.They</w:t>
      </w:r>
      <w:proofErr w:type="spellEnd"/>
      <w:r w:rsidRPr="00B440D5">
        <w:rPr>
          <w:rFonts w:ascii="Arial" w:hAnsi="Arial" w:cs="Arial"/>
          <w:sz w:val="16"/>
          <w:szCs w:val="16"/>
        </w:rPr>
        <w:t xml:space="preserve"> preserve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Areas most suited to residential development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7 &amp; 14 to keep the independence of Garforth </w:t>
      </w:r>
      <w:proofErr w:type="gramStart"/>
      <w:r w:rsidRPr="00B440D5">
        <w:rPr>
          <w:rFonts w:ascii="Arial" w:hAnsi="Arial" w:cs="Arial"/>
          <w:sz w:val="16"/>
          <w:szCs w:val="16"/>
        </w:rPr>
        <w:t>( some</w:t>
      </w:r>
      <w:proofErr w:type="gramEnd"/>
      <w:r w:rsidRPr="00B440D5">
        <w:rPr>
          <w:rFonts w:ascii="Arial" w:hAnsi="Arial" w:cs="Arial"/>
          <w:sz w:val="16"/>
          <w:szCs w:val="16"/>
        </w:rPr>
        <w:t xml:space="preserve"> of the other choices would spread Garforth out and 'merge' it with adjacent settlements )</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Areas 6 &amp; 7 have good transport links with the possibility of its own station which would not impact on the existing roads and stations. A large development would have to have its own new utilities and other public services again not impacting on the existing town. There would be room for schools / doctors etc. without impacting on existing services.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Make it easier to build new road and easy access to main roads. Take away traffic congestion from the other parts of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Because they are on the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 plenty of green fields around the </w:t>
      </w:r>
      <w:proofErr w:type="gramStart"/>
      <w:r w:rsidRPr="00B440D5">
        <w:rPr>
          <w:rFonts w:ascii="Arial" w:hAnsi="Arial" w:cs="Arial"/>
          <w:sz w:val="16"/>
          <w:szCs w:val="16"/>
        </w:rPr>
        <w:t>area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Because my chosen areas will not have a detrimental effect on the current infrastructure and developers of these sites will need to build in the relevant drainage and road </w:t>
      </w:r>
      <w:proofErr w:type="gramStart"/>
      <w:r w:rsidRPr="00B440D5">
        <w:rPr>
          <w:rFonts w:ascii="Arial" w:hAnsi="Arial" w:cs="Arial"/>
          <w:sz w:val="16"/>
          <w:szCs w:val="16"/>
        </w:rPr>
        <w:t>systems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Keep housing near links for travel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Appear to be appropriate for estate type developments.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 xml:space="preserve">I think it would be better if Garforth has to expand that it expanded on the cliff top towards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Being on the top of the cliff this doesn't really spoil anyone's existing views and avoids 'filling in' the green space in between Garforth and </w:t>
      </w:r>
      <w:proofErr w:type="spellStart"/>
      <w:r w:rsidRPr="00B440D5">
        <w:rPr>
          <w:rFonts w:ascii="Arial" w:hAnsi="Arial" w:cs="Arial"/>
          <w:sz w:val="16"/>
          <w:szCs w:val="16"/>
        </w:rPr>
        <w:t>Austhorpe</w:t>
      </w:r>
      <w:proofErr w:type="spellEnd"/>
      <w:r w:rsidRPr="00B440D5">
        <w:rPr>
          <w:rFonts w:ascii="Arial" w:hAnsi="Arial" w:cs="Arial"/>
          <w:sz w:val="16"/>
          <w:szCs w:val="16"/>
        </w:rPr>
        <w:t>/Colton which keeps Garforth separate from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7</w:t>
      </w:r>
      <w:r w:rsidRPr="00B440D5">
        <w:rPr>
          <w:rFonts w:ascii="Arial" w:hAnsi="Arial" w:cs="Arial"/>
          <w:sz w:val="16"/>
          <w:szCs w:val="16"/>
        </w:rPr>
        <w:tab/>
        <w:t>Best compromises.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lastRenderedPageBreak/>
        <w:t>8</w:t>
      </w:r>
      <w:r w:rsidRPr="00B440D5">
        <w:rPr>
          <w:rFonts w:ascii="Arial" w:hAnsi="Arial" w:cs="Arial"/>
          <w:sz w:val="16"/>
          <w:szCs w:val="16"/>
        </w:rPr>
        <w:tab/>
        <w:t xml:space="preserve">Largest sites, located away from motorway noise, </w:t>
      </w:r>
      <w:proofErr w:type="gramStart"/>
      <w:r w:rsidRPr="00B440D5">
        <w:rPr>
          <w:rFonts w:ascii="Arial" w:hAnsi="Arial" w:cs="Arial"/>
          <w:sz w:val="16"/>
          <w:szCs w:val="16"/>
        </w:rPr>
        <w:t>prevents</w:t>
      </w:r>
      <w:proofErr w:type="gramEnd"/>
      <w:r w:rsidRPr="00B440D5">
        <w:rPr>
          <w:rFonts w:ascii="Arial" w:hAnsi="Arial" w:cs="Arial"/>
          <w:sz w:val="16"/>
          <w:szCs w:val="16"/>
        </w:rPr>
        <w:t xml:space="preserve"> Garforth spreading into Kippax or </w:t>
      </w:r>
      <w:proofErr w:type="spellStart"/>
      <w:r w:rsidRPr="00B440D5">
        <w:rPr>
          <w:rFonts w:ascii="Arial" w:hAnsi="Arial" w:cs="Arial"/>
          <w:sz w:val="16"/>
          <w:szCs w:val="16"/>
        </w:rPr>
        <w:t>Swillington</w:t>
      </w:r>
      <w:proofErr w:type="spellEnd"/>
      <w:r w:rsidRPr="00B440D5">
        <w:rPr>
          <w:rFonts w:ascii="Arial" w:hAnsi="Arial" w:cs="Arial"/>
          <w:sz w:val="16"/>
          <w:szCs w:val="16"/>
        </w:rPr>
        <w:t xml:space="preserve"> Common. I am supportive of growth (if </w:t>
      </w:r>
      <w:proofErr w:type="spellStart"/>
      <w:r w:rsidRPr="00B440D5">
        <w:rPr>
          <w:rFonts w:ascii="Arial" w:hAnsi="Arial" w:cs="Arial"/>
          <w:sz w:val="16"/>
          <w:szCs w:val="16"/>
        </w:rPr>
        <w:t>neccessary</w:t>
      </w:r>
      <w:proofErr w:type="spellEnd"/>
      <w:r w:rsidRPr="00B440D5">
        <w:rPr>
          <w:rFonts w:ascii="Arial" w:hAnsi="Arial" w:cs="Arial"/>
          <w:sz w:val="16"/>
          <w:szCs w:val="16"/>
        </w:rPr>
        <w:t>) in this direction.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Maintains identity of "Garforth". </w:t>
      </w:r>
      <w:proofErr w:type="gramStart"/>
      <w:r w:rsidRPr="00B440D5">
        <w:rPr>
          <w:rFonts w:ascii="Arial" w:hAnsi="Arial" w:cs="Arial"/>
          <w:sz w:val="16"/>
          <w:szCs w:val="16"/>
        </w:rPr>
        <w:t>Contains the sprawl of one amorphous mass.</w:t>
      </w:r>
      <w:proofErr w:type="gramEnd"/>
      <w:r w:rsidRPr="00B440D5">
        <w:rPr>
          <w:rFonts w:ascii="Arial" w:hAnsi="Arial" w:cs="Arial"/>
          <w:sz w:val="16"/>
          <w:szCs w:val="16"/>
        </w:rPr>
        <w:t xml:space="preserve"> </w:t>
      </w:r>
      <w:proofErr w:type="spellStart"/>
      <w:r w:rsidRPr="00B440D5">
        <w:rPr>
          <w:rFonts w:ascii="Arial" w:hAnsi="Arial" w:cs="Arial"/>
          <w:sz w:val="16"/>
          <w:szCs w:val="16"/>
        </w:rPr>
        <w:t>Eg</w:t>
      </w:r>
      <w:proofErr w:type="spellEnd"/>
      <w:r w:rsidRPr="00B440D5">
        <w:rPr>
          <w:rFonts w:ascii="Arial" w:hAnsi="Arial" w:cs="Arial"/>
          <w:sz w:val="16"/>
          <w:szCs w:val="16"/>
        </w:rPr>
        <w:t xml:space="preserve"> Rothwell Carlton, </w:t>
      </w:r>
      <w:proofErr w:type="spellStart"/>
      <w:r w:rsidRPr="00B440D5">
        <w:rPr>
          <w:rFonts w:ascii="Arial" w:hAnsi="Arial" w:cs="Arial"/>
          <w:sz w:val="16"/>
          <w:szCs w:val="16"/>
        </w:rPr>
        <w:t>Woodlesford</w:t>
      </w:r>
      <w:proofErr w:type="spellEnd"/>
      <w:r w:rsidRPr="00B440D5">
        <w:rPr>
          <w:rFonts w:ascii="Arial" w:hAnsi="Arial" w:cs="Arial"/>
          <w:sz w:val="16"/>
          <w:szCs w:val="16"/>
        </w:rPr>
        <w:t>, Oulton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They are already near housing so won't take anymore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A lot more housing as needed &amp; Garforth needs to expand, so these choices will help link it to </w:t>
      </w:r>
      <w:proofErr w:type="spellStart"/>
      <w:r w:rsidRPr="00B440D5">
        <w:rPr>
          <w:rFonts w:ascii="Arial" w:hAnsi="Arial" w:cs="Arial"/>
          <w:sz w:val="16"/>
          <w:szCs w:val="16"/>
        </w:rPr>
        <w:t>Kipax</w:t>
      </w:r>
      <w:proofErr w:type="spellEnd"/>
      <w:r w:rsidRPr="00B440D5">
        <w:rPr>
          <w:rFonts w:ascii="Arial" w:hAnsi="Arial" w:cs="Arial"/>
          <w:sz w:val="16"/>
          <w:szCs w:val="16"/>
        </w:rPr>
        <w:t xml:space="preserve"> and Thorpe Park &amp; the new A1.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Thought they would be okay for builds and not impact too much on present population. Need their own amenities, green spaces etc</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On the larger sites this would give the opportunity to build schools and possible local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Garforth cannot absorb any more 'in-fill' developments - the infra-structure and community resources will not survive. A new separate discrete community with </w:t>
      </w:r>
      <w:proofErr w:type="spellStart"/>
      <w:proofErr w:type="gramStart"/>
      <w:r w:rsidRPr="00B440D5">
        <w:rPr>
          <w:rFonts w:ascii="Arial" w:hAnsi="Arial" w:cs="Arial"/>
          <w:sz w:val="16"/>
          <w:szCs w:val="16"/>
        </w:rPr>
        <w:t>it's</w:t>
      </w:r>
      <w:proofErr w:type="spellEnd"/>
      <w:proofErr w:type="gramEnd"/>
      <w:r w:rsidRPr="00B440D5">
        <w:rPr>
          <w:rFonts w:ascii="Arial" w:hAnsi="Arial" w:cs="Arial"/>
          <w:sz w:val="16"/>
          <w:szCs w:val="16"/>
        </w:rPr>
        <w:t xml:space="preserve"> own community resources is the only sensible solution to the quest for increased housing in the Garforth area.</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Extension of existing housing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"Area 7 is an opportunity to create a community with a unified identity and provide appropriate support facilities (schools, </w:t>
      </w:r>
      <w:proofErr w:type="spellStart"/>
      <w:r w:rsidRPr="00B440D5">
        <w:rPr>
          <w:rFonts w:ascii="Arial" w:hAnsi="Arial" w:cs="Arial"/>
          <w:sz w:val="16"/>
          <w:szCs w:val="16"/>
        </w:rPr>
        <w:t>shops,transport</w:t>
      </w:r>
      <w:proofErr w:type="spellEnd"/>
      <w:r w:rsidRPr="00B440D5">
        <w:rPr>
          <w:rFonts w:ascii="Arial" w:hAnsi="Arial" w:cs="Arial"/>
          <w:sz w:val="16"/>
          <w:szCs w:val="16"/>
        </w:rPr>
        <w:t xml:space="preserve"> links) without overloading existing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Area 8 is adjacent to 8"</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"All 3 sites have some form of access already in use, less likely to impact directly on the already </w:t>
      </w:r>
      <w:proofErr w:type="spellStart"/>
      <w:r w:rsidRPr="00B440D5">
        <w:rPr>
          <w:rFonts w:ascii="Arial" w:hAnsi="Arial" w:cs="Arial"/>
          <w:sz w:val="16"/>
          <w:szCs w:val="16"/>
        </w:rPr>
        <w:t>over subscribed</w:t>
      </w:r>
      <w:proofErr w:type="spellEnd"/>
      <w:r w:rsidRPr="00B440D5">
        <w:rPr>
          <w:rFonts w:ascii="Arial" w:hAnsi="Arial" w:cs="Arial"/>
          <w:sz w:val="16"/>
          <w:szCs w:val="16"/>
        </w:rPr>
        <w:t xml:space="preserve"> routes through Garforth, but maintain links to major routes.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Generally or specifically fits in with current housing sites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they should not impact too much on houses already in the area</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Areas 6 &amp; 7 have good transport links with the possibility of its own station which would not impact on the existing roads and stations. A large development would have to have its own new utilities and other public services again not impacting on the existing town. There would be room for schools / doctors etc. without impacting on existing services.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Make it easier to build new road and easy access to main roads. Take away traffic congestion from the other parts of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Because they are on the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 plenty of green fields around the </w:t>
      </w:r>
      <w:proofErr w:type="gramStart"/>
      <w:r w:rsidRPr="00B440D5">
        <w:rPr>
          <w:rFonts w:ascii="Arial" w:hAnsi="Arial" w:cs="Arial"/>
          <w:sz w:val="16"/>
          <w:szCs w:val="16"/>
        </w:rPr>
        <w:t>area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 xml:space="preserve">Because my chosen areas will not have a detrimental effect on the current infrastructure and developers of these sites will need to build in the relevant drainage and road </w:t>
      </w:r>
      <w:proofErr w:type="gramStart"/>
      <w:r w:rsidRPr="00B440D5">
        <w:rPr>
          <w:rFonts w:ascii="Arial" w:hAnsi="Arial" w:cs="Arial"/>
          <w:sz w:val="16"/>
          <w:szCs w:val="16"/>
        </w:rPr>
        <w:t>systems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Appear to be appropriate for estate type developments.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8</w:t>
      </w:r>
      <w:r w:rsidRPr="00B440D5">
        <w:rPr>
          <w:rFonts w:ascii="Arial" w:hAnsi="Arial" w:cs="Arial"/>
          <w:sz w:val="16"/>
          <w:szCs w:val="16"/>
        </w:rPr>
        <w:tab/>
        <w:t>Access to the shops, roads and other infrastructure.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Area 9 is a brown field site and close to schools. Is already a housing</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area</w:t>
      </w:r>
      <w:proofErr w:type="gramEnd"/>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9</w:t>
      </w:r>
      <w:r w:rsidRPr="00B440D5">
        <w:rPr>
          <w:rFonts w:ascii="Arial" w:hAnsi="Arial" w:cs="Arial"/>
          <w:sz w:val="16"/>
          <w:szCs w:val="16"/>
        </w:rPr>
        <w:tab/>
        <w:t>"Area 9 is a brown field site and close to schools.</w:t>
      </w:r>
      <w:proofErr w:type="gramEnd"/>
      <w:r w:rsidRPr="00B440D5">
        <w:rPr>
          <w:rFonts w:ascii="Arial" w:hAnsi="Arial" w:cs="Arial"/>
          <w:sz w:val="16"/>
          <w:szCs w:val="16"/>
        </w:rPr>
        <w:t xml:space="preserve"> It is already </w:t>
      </w:r>
      <w:proofErr w:type="gramStart"/>
      <w:r w:rsidRPr="00B440D5">
        <w:rPr>
          <w:rFonts w:ascii="Arial" w:hAnsi="Arial" w:cs="Arial"/>
          <w:sz w:val="16"/>
          <w:szCs w:val="16"/>
        </w:rPr>
        <w:t>a housing</w:t>
      </w:r>
      <w:proofErr w:type="gramEnd"/>
    </w:p>
    <w:p w:rsidR="00D12540" w:rsidRPr="00B440D5" w:rsidRDefault="00D12540" w:rsidP="00D12540">
      <w:pPr>
        <w:spacing w:after="0"/>
        <w:rPr>
          <w:rFonts w:ascii="Arial" w:hAnsi="Arial" w:cs="Arial"/>
          <w:sz w:val="16"/>
          <w:szCs w:val="16"/>
        </w:rPr>
      </w:pPr>
      <w:proofErr w:type="gramStart"/>
      <w:r w:rsidRPr="00B440D5">
        <w:rPr>
          <w:rFonts w:ascii="Arial" w:hAnsi="Arial" w:cs="Arial"/>
          <w:sz w:val="16"/>
          <w:szCs w:val="16"/>
        </w:rPr>
        <w:t>area</w:t>
      </w:r>
      <w:proofErr w:type="gramEnd"/>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"Area 9 Stocks Bros - It's a housing area. Better to have houses than heavy </w:t>
      </w:r>
      <w:proofErr w:type="gramStart"/>
      <w:r w:rsidRPr="00B440D5">
        <w:rPr>
          <w:rFonts w:ascii="Arial" w:hAnsi="Arial" w:cs="Arial"/>
          <w:sz w:val="16"/>
          <w:szCs w:val="16"/>
        </w:rPr>
        <w:t>lorries</w:t>
      </w:r>
      <w:proofErr w:type="gramEnd"/>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 xml:space="preserve">The levy monies from the housing site could be used to fix the flooding/drainage/ sewage problems of West Garforth which this estate would feed into. Where else will the money come </w:t>
      </w:r>
      <w:proofErr w:type="gramStart"/>
      <w:r w:rsidRPr="00B440D5">
        <w:rPr>
          <w:rFonts w:ascii="Arial" w:hAnsi="Arial" w:cs="Arial"/>
          <w:sz w:val="16"/>
          <w:szCs w:val="16"/>
        </w:rPr>
        <w:t>from</w:t>
      </w:r>
      <w:proofErr w:type="gramEnd"/>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They are already near housing so won't take anymore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because they are brown field sites, we should only be building houses and </w:t>
      </w:r>
      <w:proofErr w:type="spellStart"/>
      <w:r w:rsidRPr="00B440D5">
        <w:rPr>
          <w:rFonts w:ascii="Arial" w:hAnsi="Arial" w:cs="Arial"/>
          <w:sz w:val="16"/>
          <w:szCs w:val="16"/>
        </w:rPr>
        <w:t>industrtial</w:t>
      </w:r>
      <w:proofErr w:type="spellEnd"/>
      <w:r w:rsidRPr="00B440D5">
        <w:rPr>
          <w:rFonts w:ascii="Arial" w:hAnsi="Arial" w:cs="Arial"/>
          <w:sz w:val="16"/>
          <w:szCs w:val="16"/>
        </w:rPr>
        <w:t xml:space="preserve"> units on brown field sites.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seemed right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Thought they would be okay for builds and not impact too much on present population. Need their own amenities, green spaces etc</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"2 sites in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are already in built up areas with </w:t>
      </w:r>
      <w:proofErr w:type="spellStart"/>
      <w:r w:rsidRPr="00B440D5">
        <w:rPr>
          <w:rFonts w:ascii="Arial" w:hAnsi="Arial" w:cs="Arial"/>
          <w:sz w:val="16"/>
          <w:szCs w:val="16"/>
        </w:rPr>
        <w:t>ready made</w:t>
      </w:r>
      <w:proofErr w:type="spellEnd"/>
      <w:r w:rsidRPr="00B440D5">
        <w:rPr>
          <w:rFonts w:ascii="Arial" w:hAnsi="Arial" w:cs="Arial"/>
          <w:sz w:val="16"/>
          <w:szCs w:val="16"/>
        </w:rPr>
        <w:t xml:space="preserve"> amenities </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seems most appropriate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There are already a huge amount of houses in that area we are looking for the least impact on the overall look surrounding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 xml:space="preserve">On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near to main rounds. Traffic congestion is bad enough around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without adding more houses around central </w:t>
      </w:r>
      <w:proofErr w:type="spellStart"/>
      <w:r w:rsidRPr="00B440D5">
        <w:rPr>
          <w:rFonts w:ascii="Arial" w:hAnsi="Arial" w:cs="Arial"/>
          <w:sz w:val="16"/>
          <w:szCs w:val="16"/>
        </w:rPr>
        <w:t>garforth</w:t>
      </w:r>
      <w:proofErr w:type="spellEnd"/>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Areas most suited to residential development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Areas 6 &amp; 7 have good transport links with the possibility of its own station which would not impact on the existing roads and stations. A large development would have to have its own new utilities and other public services again not impacting on the existing town. There would be room for schools / doctors etc. without impacting on existing services.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9</w:t>
      </w:r>
      <w:r w:rsidRPr="00B440D5">
        <w:rPr>
          <w:rFonts w:ascii="Arial" w:hAnsi="Arial" w:cs="Arial"/>
          <w:sz w:val="16"/>
          <w:szCs w:val="16"/>
        </w:rPr>
        <w:tab/>
        <w:t>Access to the shops, roads and other infrastructure.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 xml:space="preserve">A lot more housing as needed &amp; Garforth needs to expand, so these choices will help link it to </w:t>
      </w:r>
      <w:proofErr w:type="spellStart"/>
      <w:r w:rsidRPr="00B440D5">
        <w:rPr>
          <w:rFonts w:ascii="Arial" w:hAnsi="Arial" w:cs="Arial"/>
          <w:sz w:val="16"/>
          <w:szCs w:val="16"/>
        </w:rPr>
        <w:t>Kipax</w:t>
      </w:r>
      <w:proofErr w:type="spellEnd"/>
      <w:r w:rsidRPr="00B440D5">
        <w:rPr>
          <w:rFonts w:ascii="Arial" w:hAnsi="Arial" w:cs="Arial"/>
          <w:sz w:val="16"/>
          <w:szCs w:val="16"/>
        </w:rPr>
        <w:t xml:space="preserve"> and Thorpe Park &amp; the new A1.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seemed right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Thought they would be okay for builds and not impact too much on present population. Need their own amenities, green spaces etc</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 xml:space="preserve">The housing needs to be built up on the west side of the town, the east of Garforth has been over developed and the road networks can't take </w:t>
      </w:r>
      <w:proofErr w:type="spellStart"/>
      <w:r w:rsidRPr="00B440D5">
        <w:rPr>
          <w:rFonts w:ascii="Arial" w:hAnsi="Arial" w:cs="Arial"/>
          <w:sz w:val="16"/>
          <w:szCs w:val="16"/>
        </w:rPr>
        <w:t>anymore</w:t>
      </w:r>
      <w:proofErr w:type="spellEnd"/>
      <w:r w:rsidRPr="00B440D5">
        <w:rPr>
          <w:rFonts w:ascii="Arial" w:hAnsi="Arial" w:cs="Arial"/>
          <w:sz w:val="16"/>
          <w:szCs w:val="16"/>
        </w:rPr>
        <w:t xml:space="preserve"> cars. If sites 6 and 7 were to be developed these houses would be miles away from shops therefore people would need to drive making the roads even worse. If you built sites to the west of the town a new school could be built as there is a lot of land, shops are nearby and a new road could be built to link up to Thorpe Park and the motorway. Also building to the east would make Garforth incredibly close to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and the landfill.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It seems sensible to build houses within walking distance of railway links rather than having to build bigger car parks and increase road traffic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they should not impact too much on houses already in the area</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 xml:space="preserve">On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near to main rounds. Traffic congestion is bad enough around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without adding more houses around central </w:t>
      </w:r>
      <w:proofErr w:type="spellStart"/>
      <w:r w:rsidRPr="00B440D5">
        <w:rPr>
          <w:rFonts w:ascii="Arial" w:hAnsi="Arial" w:cs="Arial"/>
          <w:sz w:val="16"/>
          <w:szCs w:val="16"/>
        </w:rPr>
        <w:t>garforth</w:t>
      </w:r>
      <w:proofErr w:type="spellEnd"/>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Plenty of space for plenty of housing. Good road links and close to train station. The roads that are there are large enough to accommodate more volume and it would be relatively easy to adapt where necessary.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 xml:space="preserve">Because they are on the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 plenty of green fields around the </w:t>
      </w:r>
      <w:proofErr w:type="gramStart"/>
      <w:r w:rsidRPr="00B440D5">
        <w:rPr>
          <w:rFonts w:ascii="Arial" w:hAnsi="Arial" w:cs="Arial"/>
          <w:sz w:val="16"/>
          <w:szCs w:val="16"/>
        </w:rPr>
        <w:t>area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 xml:space="preserve">Because my chosen areas will not have a detrimental effect on the current infrastructure and developers of these sites will need to build in the relevant drainage and road </w:t>
      </w:r>
      <w:proofErr w:type="gramStart"/>
      <w:r w:rsidRPr="00B440D5">
        <w:rPr>
          <w:rFonts w:ascii="Arial" w:hAnsi="Arial" w:cs="Arial"/>
          <w:sz w:val="16"/>
          <w:szCs w:val="16"/>
        </w:rPr>
        <w:t>systems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 xml:space="preserve">Closest to existing large roads in </w:t>
      </w:r>
      <w:proofErr w:type="spellStart"/>
      <w:r w:rsidRPr="00B440D5">
        <w:rPr>
          <w:rFonts w:ascii="Arial" w:hAnsi="Arial" w:cs="Arial"/>
          <w:sz w:val="16"/>
          <w:szCs w:val="16"/>
        </w:rPr>
        <w:t>garforth</w:t>
      </w:r>
      <w:proofErr w:type="spellEnd"/>
      <w:r w:rsidRPr="00B440D5">
        <w:rPr>
          <w:rFonts w:ascii="Arial" w:hAnsi="Arial" w:cs="Arial"/>
          <w:sz w:val="16"/>
          <w:szCs w:val="16"/>
        </w:rPr>
        <w:t>, more likely to be able to handle increase in traffic.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10</w:t>
      </w:r>
      <w:r w:rsidRPr="00B440D5">
        <w:rPr>
          <w:rFonts w:ascii="Arial" w:hAnsi="Arial" w:cs="Arial"/>
          <w:sz w:val="16"/>
          <w:szCs w:val="16"/>
        </w:rPr>
        <w:tab/>
        <w:t>Seemed more suitable than other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lastRenderedPageBreak/>
        <w:t>10</w:t>
      </w:r>
      <w:r w:rsidRPr="00B440D5">
        <w:rPr>
          <w:rFonts w:ascii="Arial" w:hAnsi="Arial" w:cs="Arial"/>
          <w:sz w:val="16"/>
          <w:szCs w:val="16"/>
        </w:rPr>
        <w:tab/>
        <w:t>Access to the shops, roads and other infrastructure.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 xml:space="preserve">Largest sites, located away from motorway noise, </w:t>
      </w:r>
      <w:proofErr w:type="gramStart"/>
      <w:r w:rsidRPr="00B440D5">
        <w:rPr>
          <w:rFonts w:ascii="Arial" w:hAnsi="Arial" w:cs="Arial"/>
          <w:sz w:val="16"/>
          <w:szCs w:val="16"/>
        </w:rPr>
        <w:t>prevents</w:t>
      </w:r>
      <w:proofErr w:type="gramEnd"/>
      <w:r w:rsidRPr="00B440D5">
        <w:rPr>
          <w:rFonts w:ascii="Arial" w:hAnsi="Arial" w:cs="Arial"/>
          <w:sz w:val="16"/>
          <w:szCs w:val="16"/>
        </w:rPr>
        <w:t xml:space="preserve"> Garforth spreading into Kippax or </w:t>
      </w:r>
      <w:proofErr w:type="spellStart"/>
      <w:r w:rsidRPr="00B440D5">
        <w:rPr>
          <w:rFonts w:ascii="Arial" w:hAnsi="Arial" w:cs="Arial"/>
          <w:sz w:val="16"/>
          <w:szCs w:val="16"/>
        </w:rPr>
        <w:t>Swillington</w:t>
      </w:r>
      <w:proofErr w:type="spellEnd"/>
      <w:r w:rsidRPr="00B440D5">
        <w:rPr>
          <w:rFonts w:ascii="Arial" w:hAnsi="Arial" w:cs="Arial"/>
          <w:sz w:val="16"/>
          <w:szCs w:val="16"/>
        </w:rPr>
        <w:t xml:space="preserve"> Common. I am supportive of growth (if </w:t>
      </w:r>
      <w:proofErr w:type="spellStart"/>
      <w:r w:rsidRPr="00B440D5">
        <w:rPr>
          <w:rFonts w:ascii="Arial" w:hAnsi="Arial" w:cs="Arial"/>
          <w:sz w:val="16"/>
          <w:szCs w:val="16"/>
        </w:rPr>
        <w:t>neccessary</w:t>
      </w:r>
      <w:proofErr w:type="spellEnd"/>
      <w:r w:rsidRPr="00B440D5">
        <w:rPr>
          <w:rFonts w:ascii="Arial" w:hAnsi="Arial" w:cs="Arial"/>
          <w:sz w:val="16"/>
          <w:szCs w:val="16"/>
        </w:rPr>
        <w:t>) in this direction.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 xml:space="preserve">A lot more housing as needed &amp; Garforth needs to expand, so these choices will help link it to </w:t>
      </w:r>
      <w:proofErr w:type="spellStart"/>
      <w:r w:rsidRPr="00B440D5">
        <w:rPr>
          <w:rFonts w:ascii="Arial" w:hAnsi="Arial" w:cs="Arial"/>
          <w:sz w:val="16"/>
          <w:szCs w:val="16"/>
        </w:rPr>
        <w:t>Kipax</w:t>
      </w:r>
      <w:proofErr w:type="spellEnd"/>
      <w:r w:rsidRPr="00B440D5">
        <w:rPr>
          <w:rFonts w:ascii="Arial" w:hAnsi="Arial" w:cs="Arial"/>
          <w:sz w:val="16"/>
          <w:szCs w:val="16"/>
        </w:rPr>
        <w:t xml:space="preserve"> and Thorpe Park &amp; the new A1.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These sites have good access to main roads and to the town centre and are large pieces of land which should provide the number of houses required.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On the larger sites this would give the opportunity to build schools and possible local facilities.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 xml:space="preserve">The housing needs to be built up on the west side of the town, the east of Garforth has been over developed and the road networks can't take </w:t>
      </w:r>
      <w:proofErr w:type="spellStart"/>
      <w:r w:rsidRPr="00B440D5">
        <w:rPr>
          <w:rFonts w:ascii="Arial" w:hAnsi="Arial" w:cs="Arial"/>
          <w:sz w:val="16"/>
          <w:szCs w:val="16"/>
        </w:rPr>
        <w:t>anymore</w:t>
      </w:r>
      <w:proofErr w:type="spellEnd"/>
      <w:r w:rsidRPr="00B440D5">
        <w:rPr>
          <w:rFonts w:ascii="Arial" w:hAnsi="Arial" w:cs="Arial"/>
          <w:sz w:val="16"/>
          <w:szCs w:val="16"/>
        </w:rPr>
        <w:t xml:space="preserve"> cars. If sites 6 and 7 were to be developed these houses would be miles away from shops therefore people would need to drive making the roads even worse. If you built sites to the west of the town a new school could be built as there is a lot of land, shops are nearby and a new road could be built to link up to Thorpe Park and the motorway. Also building to the east would make Garforth incredibly close to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and the landfill.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 xml:space="preserve">"All 3 sites have some form of access already in use, less likely to impact directly on the already </w:t>
      </w:r>
      <w:proofErr w:type="spellStart"/>
      <w:r w:rsidRPr="00B440D5">
        <w:rPr>
          <w:rFonts w:ascii="Arial" w:hAnsi="Arial" w:cs="Arial"/>
          <w:sz w:val="16"/>
          <w:szCs w:val="16"/>
        </w:rPr>
        <w:t>over subscribed</w:t>
      </w:r>
      <w:proofErr w:type="spellEnd"/>
      <w:r w:rsidRPr="00B440D5">
        <w:rPr>
          <w:rFonts w:ascii="Arial" w:hAnsi="Arial" w:cs="Arial"/>
          <w:sz w:val="16"/>
          <w:szCs w:val="16"/>
        </w:rPr>
        <w:t xml:space="preserve"> routes through Garforth, but maintain links to major routes.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It seems sensible to build houses within walking distance of railway links rather than having to build bigger car parks and increase road traffic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Theses sites would have the lowest impact and retain Garforth' separation from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Generally or specifically fits in with current housing sites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11</w:t>
      </w:r>
      <w:r w:rsidRPr="00B440D5">
        <w:rPr>
          <w:rFonts w:ascii="Arial" w:hAnsi="Arial" w:cs="Arial"/>
          <w:sz w:val="16"/>
          <w:szCs w:val="16"/>
        </w:rPr>
        <w:tab/>
        <w:t>Plenty of space for plenty of housing. Good road links and close to train station. The roads that are there are large enough to accommodate more volume and it would be relatively easy to adapt where necessary.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 xml:space="preserve">Keeps green belt to prevent one area merging with </w:t>
      </w:r>
      <w:proofErr w:type="spellStart"/>
      <w:proofErr w:type="gramStart"/>
      <w:r w:rsidRPr="00B440D5">
        <w:rPr>
          <w:rFonts w:ascii="Arial" w:hAnsi="Arial" w:cs="Arial"/>
          <w:sz w:val="16"/>
          <w:szCs w:val="16"/>
        </w:rPr>
        <w:t>an other</w:t>
      </w:r>
      <w:proofErr w:type="spellEnd"/>
      <w:proofErr w:type="gramEnd"/>
      <w:r w:rsidRPr="00B440D5">
        <w:rPr>
          <w:rFonts w:ascii="Arial" w:hAnsi="Arial" w:cs="Arial"/>
          <w:sz w:val="16"/>
          <w:szCs w:val="16"/>
        </w:rPr>
        <w:t xml:space="preserve"> and uses existing housing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These sites have good access to main roads and to the town centre and are large pieces of land which should provide the number of houses required.</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 xml:space="preserve">The housing needs to be built up on the west side of the town, the east of Garforth has been over developed and the road networks can't take </w:t>
      </w:r>
      <w:proofErr w:type="spellStart"/>
      <w:r w:rsidRPr="00B440D5">
        <w:rPr>
          <w:rFonts w:ascii="Arial" w:hAnsi="Arial" w:cs="Arial"/>
          <w:sz w:val="16"/>
          <w:szCs w:val="16"/>
        </w:rPr>
        <w:t>anymore</w:t>
      </w:r>
      <w:proofErr w:type="spellEnd"/>
      <w:r w:rsidRPr="00B440D5">
        <w:rPr>
          <w:rFonts w:ascii="Arial" w:hAnsi="Arial" w:cs="Arial"/>
          <w:sz w:val="16"/>
          <w:szCs w:val="16"/>
        </w:rPr>
        <w:t xml:space="preserve"> cars. If sites 6 and 7 were to be developed these houses would be miles away from shops therefore people would need to drive making the roads even worse. If you built sites to the west of the town a new school could be built as there is a lot of land, shops are nearby and a new road could be built to link up to Thorpe Park and the motorway. Also building to the east would make Garforth incredibly close to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and the landfill.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 xml:space="preserve">They do not join Garforth to </w:t>
      </w:r>
      <w:proofErr w:type="spellStart"/>
      <w:r w:rsidRPr="00B440D5">
        <w:rPr>
          <w:rFonts w:ascii="Arial" w:hAnsi="Arial" w:cs="Arial"/>
          <w:sz w:val="16"/>
          <w:szCs w:val="16"/>
        </w:rPr>
        <w:t>Leeds.They</w:t>
      </w:r>
      <w:proofErr w:type="spellEnd"/>
      <w:r w:rsidRPr="00B440D5">
        <w:rPr>
          <w:rFonts w:ascii="Arial" w:hAnsi="Arial" w:cs="Arial"/>
          <w:sz w:val="16"/>
          <w:szCs w:val="16"/>
        </w:rPr>
        <w:t xml:space="preserve"> preserve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"Fills the gap to Colton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Access off A 63 and M1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Keeps traffic out of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Keep traffic off the A 642"</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 xml:space="preserve">Because they are on the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 plenty of green fields around the </w:t>
      </w:r>
      <w:proofErr w:type="gramStart"/>
      <w:r w:rsidRPr="00B440D5">
        <w:rPr>
          <w:rFonts w:ascii="Arial" w:hAnsi="Arial" w:cs="Arial"/>
          <w:sz w:val="16"/>
          <w:szCs w:val="16"/>
        </w:rPr>
        <w:t>area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12</w:t>
      </w:r>
      <w:r w:rsidRPr="00B440D5">
        <w:rPr>
          <w:rFonts w:ascii="Arial" w:hAnsi="Arial" w:cs="Arial"/>
          <w:sz w:val="16"/>
          <w:szCs w:val="16"/>
        </w:rPr>
        <w:tab/>
        <w:t xml:space="preserve">Because my chosen areas will not have a detrimental effect on the current infrastructure and developers of these sites will need to build in the relevant drainage and road </w:t>
      </w:r>
      <w:proofErr w:type="gramStart"/>
      <w:r w:rsidRPr="00B440D5">
        <w:rPr>
          <w:rFonts w:ascii="Arial" w:hAnsi="Arial" w:cs="Arial"/>
          <w:sz w:val="16"/>
          <w:szCs w:val="16"/>
        </w:rPr>
        <w:t>systems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13</w:t>
      </w:r>
      <w:r w:rsidRPr="00B440D5">
        <w:rPr>
          <w:rFonts w:ascii="Arial" w:hAnsi="Arial" w:cs="Arial"/>
          <w:sz w:val="16"/>
          <w:szCs w:val="16"/>
        </w:rPr>
        <w:tab/>
        <w:t xml:space="preserve">Keeps green belt to prevent one area merging with </w:t>
      </w:r>
      <w:proofErr w:type="spellStart"/>
      <w:proofErr w:type="gramStart"/>
      <w:r w:rsidRPr="00B440D5">
        <w:rPr>
          <w:rFonts w:ascii="Arial" w:hAnsi="Arial" w:cs="Arial"/>
          <w:sz w:val="16"/>
          <w:szCs w:val="16"/>
        </w:rPr>
        <w:t>an other</w:t>
      </w:r>
      <w:proofErr w:type="spellEnd"/>
      <w:proofErr w:type="gramEnd"/>
      <w:r w:rsidRPr="00B440D5">
        <w:rPr>
          <w:rFonts w:ascii="Arial" w:hAnsi="Arial" w:cs="Arial"/>
          <w:sz w:val="16"/>
          <w:szCs w:val="16"/>
        </w:rPr>
        <w:t xml:space="preserve"> and uses existing housing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13</w:t>
      </w:r>
      <w:r w:rsidRPr="00B440D5">
        <w:rPr>
          <w:rFonts w:ascii="Arial" w:hAnsi="Arial" w:cs="Arial"/>
          <w:sz w:val="16"/>
          <w:szCs w:val="16"/>
        </w:rPr>
        <w:tab/>
        <w:t xml:space="preserve">The housing needs to be built up on the west side of the town, the east of Garforth has been over developed and the road networks can't take </w:t>
      </w:r>
      <w:proofErr w:type="spellStart"/>
      <w:r w:rsidRPr="00B440D5">
        <w:rPr>
          <w:rFonts w:ascii="Arial" w:hAnsi="Arial" w:cs="Arial"/>
          <w:sz w:val="16"/>
          <w:szCs w:val="16"/>
        </w:rPr>
        <w:t>anymore</w:t>
      </w:r>
      <w:proofErr w:type="spellEnd"/>
      <w:r w:rsidRPr="00B440D5">
        <w:rPr>
          <w:rFonts w:ascii="Arial" w:hAnsi="Arial" w:cs="Arial"/>
          <w:sz w:val="16"/>
          <w:szCs w:val="16"/>
        </w:rPr>
        <w:t xml:space="preserve"> cars. If sites 6 and 7 were to be developed these houses would be miles away from shops therefore people would need to drive making the roads even worse. If you built sites to the west of the town a new school could be built as there is a lot of land, shops are nearby and a new road could be built to link up to Thorpe Park and the motorway. Also building to the east would make Garforth incredibly close to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and the landfill.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13</w:t>
      </w:r>
      <w:r w:rsidRPr="00B440D5">
        <w:rPr>
          <w:rFonts w:ascii="Arial" w:hAnsi="Arial" w:cs="Arial"/>
          <w:sz w:val="16"/>
          <w:szCs w:val="16"/>
        </w:rPr>
        <w:tab/>
        <w:t>Plenty of space for plenty of housing. Good road links and close to train station. The roads that are there are large enough to accommodate more volume and it would be relatively easy to adapt where necessary.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 xml:space="preserve">A lot more housing as needed &amp; Garforth needs to expand, so these choices will help link it to </w:t>
      </w:r>
      <w:proofErr w:type="spellStart"/>
      <w:r w:rsidRPr="00B440D5">
        <w:rPr>
          <w:rFonts w:ascii="Arial" w:hAnsi="Arial" w:cs="Arial"/>
          <w:sz w:val="16"/>
          <w:szCs w:val="16"/>
        </w:rPr>
        <w:t>Kipax</w:t>
      </w:r>
      <w:proofErr w:type="spellEnd"/>
      <w:r w:rsidRPr="00B440D5">
        <w:rPr>
          <w:rFonts w:ascii="Arial" w:hAnsi="Arial" w:cs="Arial"/>
          <w:sz w:val="16"/>
          <w:szCs w:val="16"/>
        </w:rPr>
        <w:t xml:space="preserve"> and Thorpe Park &amp; the new A1.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Thought they would be okay for builds and not impact too much on present population. Need their own amenities, green spaces etc</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 xml:space="preserve">Site 14 has good road and bus links to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Colton and </w:t>
      </w:r>
      <w:proofErr w:type="spellStart"/>
      <w:r w:rsidRPr="00B440D5">
        <w:rPr>
          <w:rFonts w:ascii="Arial" w:hAnsi="Arial" w:cs="Arial"/>
          <w:sz w:val="16"/>
          <w:szCs w:val="16"/>
        </w:rPr>
        <w:t>crossgates</w:t>
      </w:r>
      <w:proofErr w:type="spellEnd"/>
      <w:r w:rsidRPr="00B440D5">
        <w:rPr>
          <w:rFonts w:ascii="Arial" w:hAnsi="Arial" w:cs="Arial"/>
          <w:sz w:val="16"/>
          <w:szCs w:val="16"/>
        </w:rPr>
        <w:t>. There are already established houses on that site.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 xml:space="preserve">The housing needs to be built up on the west side of the town, the east of Garforth has been over developed and the road networks can't take </w:t>
      </w:r>
      <w:proofErr w:type="spellStart"/>
      <w:r w:rsidRPr="00B440D5">
        <w:rPr>
          <w:rFonts w:ascii="Arial" w:hAnsi="Arial" w:cs="Arial"/>
          <w:sz w:val="16"/>
          <w:szCs w:val="16"/>
        </w:rPr>
        <w:t>anymore</w:t>
      </w:r>
      <w:proofErr w:type="spellEnd"/>
      <w:r w:rsidRPr="00B440D5">
        <w:rPr>
          <w:rFonts w:ascii="Arial" w:hAnsi="Arial" w:cs="Arial"/>
          <w:sz w:val="16"/>
          <w:szCs w:val="16"/>
        </w:rPr>
        <w:t xml:space="preserve"> cars. If sites 6 and 7 were to be developed these houses would be miles away from shops therefore people would need to drive making the roads even worse. If you built sites to the west of the town a new school could be built as there is a lot of land, shops are nearby and a new road could be built to link up to Thorpe Park and the motorway. Also building to the east would make Garforth incredibly close to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and the landfill.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 xml:space="preserve">"All 3 sites have some form of access already in use, less likely to impact directly on the already </w:t>
      </w:r>
      <w:proofErr w:type="spellStart"/>
      <w:r w:rsidRPr="00B440D5">
        <w:rPr>
          <w:rFonts w:ascii="Arial" w:hAnsi="Arial" w:cs="Arial"/>
          <w:sz w:val="16"/>
          <w:szCs w:val="16"/>
        </w:rPr>
        <w:t>over subscribed</w:t>
      </w:r>
      <w:proofErr w:type="spellEnd"/>
      <w:r w:rsidRPr="00B440D5">
        <w:rPr>
          <w:rFonts w:ascii="Arial" w:hAnsi="Arial" w:cs="Arial"/>
          <w:sz w:val="16"/>
          <w:szCs w:val="16"/>
        </w:rPr>
        <w:t xml:space="preserve"> routes through Garforth, but maintain links to major routes.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Areas most suited to residential development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Plenty of space for plenty of housing. Good road links and close to train station. The roads that are there are large enough to accommodate more volume and it would be relatively easy to adapt where necessary.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 xml:space="preserve">8 &amp; 14 to keep the independence of Garforth </w:t>
      </w:r>
      <w:proofErr w:type="gramStart"/>
      <w:r w:rsidRPr="00B440D5">
        <w:rPr>
          <w:rFonts w:ascii="Arial" w:hAnsi="Arial" w:cs="Arial"/>
          <w:sz w:val="16"/>
          <w:szCs w:val="16"/>
        </w:rPr>
        <w:t>( some</w:t>
      </w:r>
      <w:proofErr w:type="gramEnd"/>
      <w:r w:rsidRPr="00B440D5">
        <w:rPr>
          <w:rFonts w:ascii="Arial" w:hAnsi="Arial" w:cs="Arial"/>
          <w:sz w:val="16"/>
          <w:szCs w:val="16"/>
        </w:rPr>
        <w:t xml:space="preserve"> of the other choices would spread Garforth out and 'merge' it with adjacent settlements )</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"Fills the gap to Colton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Access off A 63 and M1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Keeps traffic out of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Keep traffic off the A 642"</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 xml:space="preserve">Because they are on the outskirts of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with plenty of green fields around the </w:t>
      </w:r>
      <w:proofErr w:type="gramStart"/>
      <w:r w:rsidRPr="00B440D5">
        <w:rPr>
          <w:rFonts w:ascii="Arial" w:hAnsi="Arial" w:cs="Arial"/>
          <w:sz w:val="16"/>
          <w:szCs w:val="16"/>
        </w:rPr>
        <w:t>area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 xml:space="preserve">Because my chosen areas will not have a detrimental effect on the current infrastructure and developers of these sites will need to build in the relevant drainage and road </w:t>
      </w:r>
      <w:proofErr w:type="gramStart"/>
      <w:r w:rsidRPr="00B440D5">
        <w:rPr>
          <w:rFonts w:ascii="Arial" w:hAnsi="Arial" w:cs="Arial"/>
          <w:sz w:val="16"/>
          <w:szCs w:val="16"/>
        </w:rPr>
        <w:t>systems .</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 xml:space="preserve">Closest to existing large roads in </w:t>
      </w:r>
      <w:proofErr w:type="spellStart"/>
      <w:r w:rsidRPr="00B440D5">
        <w:rPr>
          <w:rFonts w:ascii="Arial" w:hAnsi="Arial" w:cs="Arial"/>
          <w:sz w:val="16"/>
          <w:szCs w:val="16"/>
        </w:rPr>
        <w:t>garforth</w:t>
      </w:r>
      <w:proofErr w:type="spellEnd"/>
      <w:r w:rsidRPr="00B440D5">
        <w:rPr>
          <w:rFonts w:ascii="Arial" w:hAnsi="Arial" w:cs="Arial"/>
          <w:sz w:val="16"/>
          <w:szCs w:val="16"/>
        </w:rPr>
        <w:t>, more likely to be able to handle increase in traffic.</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14</w:t>
      </w:r>
      <w:r w:rsidRPr="00B440D5">
        <w:rPr>
          <w:rFonts w:ascii="Arial" w:hAnsi="Arial" w:cs="Arial"/>
          <w:sz w:val="16"/>
          <w:szCs w:val="16"/>
        </w:rPr>
        <w:tab/>
        <w:t>Seemed more suitable than other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lastRenderedPageBreak/>
        <w:t>15</w:t>
      </w:r>
      <w:r w:rsidRPr="00B440D5">
        <w:rPr>
          <w:rFonts w:ascii="Arial" w:hAnsi="Arial" w:cs="Arial"/>
          <w:sz w:val="16"/>
          <w:szCs w:val="16"/>
        </w:rPr>
        <w:tab/>
        <w:t>Least likely to put an additional burden on the already inadequate surface water drainage system.</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 xml:space="preserve">A lot more housing as needed &amp; Garforth needs to expand, so these choices will help link it to </w:t>
      </w:r>
      <w:proofErr w:type="spellStart"/>
      <w:r w:rsidRPr="00B440D5">
        <w:rPr>
          <w:rFonts w:ascii="Arial" w:hAnsi="Arial" w:cs="Arial"/>
          <w:sz w:val="16"/>
          <w:szCs w:val="16"/>
        </w:rPr>
        <w:t>Kipax</w:t>
      </w:r>
      <w:proofErr w:type="spellEnd"/>
      <w:r w:rsidRPr="00B440D5">
        <w:rPr>
          <w:rFonts w:ascii="Arial" w:hAnsi="Arial" w:cs="Arial"/>
          <w:sz w:val="16"/>
          <w:szCs w:val="16"/>
        </w:rPr>
        <w:t xml:space="preserve"> and Thorpe Park &amp; the new A1.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 xml:space="preserve">Keeps green belt to prevent one area merging with </w:t>
      </w:r>
      <w:proofErr w:type="spellStart"/>
      <w:proofErr w:type="gramStart"/>
      <w:r w:rsidRPr="00B440D5">
        <w:rPr>
          <w:rFonts w:ascii="Arial" w:hAnsi="Arial" w:cs="Arial"/>
          <w:sz w:val="16"/>
          <w:szCs w:val="16"/>
        </w:rPr>
        <w:t>an other</w:t>
      </w:r>
      <w:proofErr w:type="spellEnd"/>
      <w:proofErr w:type="gramEnd"/>
      <w:r w:rsidRPr="00B440D5">
        <w:rPr>
          <w:rFonts w:ascii="Arial" w:hAnsi="Arial" w:cs="Arial"/>
          <w:sz w:val="16"/>
          <w:szCs w:val="16"/>
        </w:rPr>
        <w:t xml:space="preserve"> and uses existing housing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Extension of existing housing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seems most appropriate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Theses sites would have the lowest impact and retain Garforth' separation from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Plenty of space for plenty of housing. Good road links and close to train station. The roads that are there are large enough to accommodate more volume and it would be relatively easy to adapt where necessary.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"Fills the gap to Colton</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Access off A 63 and M1</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Keeps traffic out of Garforth</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Keep traffic off the A 642"</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Keep housing near links for travel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Appear to be appropriate for estate type developments.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Access to the shops, roads and other infrastructure.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15</w:t>
      </w:r>
      <w:r w:rsidRPr="00B440D5">
        <w:rPr>
          <w:rFonts w:ascii="Arial" w:hAnsi="Arial" w:cs="Arial"/>
          <w:sz w:val="16"/>
          <w:szCs w:val="16"/>
        </w:rPr>
        <w:tab/>
        <w:t>Best compromises.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These sites have less impact on Garforth's identity</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They are already near housing so won't take anymore green belt.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because they are brown field sites, we should only be building houses and </w:t>
      </w:r>
      <w:proofErr w:type="spellStart"/>
      <w:r w:rsidRPr="00B440D5">
        <w:rPr>
          <w:rFonts w:ascii="Arial" w:hAnsi="Arial" w:cs="Arial"/>
          <w:sz w:val="16"/>
          <w:szCs w:val="16"/>
        </w:rPr>
        <w:t>industrtial</w:t>
      </w:r>
      <w:proofErr w:type="spellEnd"/>
      <w:r w:rsidRPr="00B440D5">
        <w:rPr>
          <w:rFonts w:ascii="Arial" w:hAnsi="Arial" w:cs="Arial"/>
          <w:sz w:val="16"/>
          <w:szCs w:val="16"/>
        </w:rPr>
        <w:t xml:space="preserve"> units on brown field sites.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"Area 16 would be fine for sheltered accommodation or retirement flats as is convenient for Main Street.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Thought they would be okay for builds and not impact too much on present population. Need their own amenities, green spaces etc</w:t>
      </w:r>
      <w:proofErr w:type="gramStart"/>
      <w:r w:rsidRPr="00B440D5">
        <w:rPr>
          <w:rFonts w:ascii="Arial" w:hAnsi="Arial" w:cs="Arial"/>
          <w:sz w:val="16"/>
          <w:szCs w:val="16"/>
        </w:rPr>
        <w:t>.,</w:t>
      </w:r>
      <w:proofErr w:type="gramEnd"/>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Keeps green belt to prevent one area merging with </w:t>
      </w:r>
      <w:proofErr w:type="spellStart"/>
      <w:proofErr w:type="gramStart"/>
      <w:r w:rsidRPr="00B440D5">
        <w:rPr>
          <w:rFonts w:ascii="Arial" w:hAnsi="Arial" w:cs="Arial"/>
          <w:sz w:val="16"/>
          <w:szCs w:val="16"/>
        </w:rPr>
        <w:t>an other</w:t>
      </w:r>
      <w:proofErr w:type="spellEnd"/>
      <w:proofErr w:type="gramEnd"/>
      <w:r w:rsidRPr="00B440D5">
        <w:rPr>
          <w:rFonts w:ascii="Arial" w:hAnsi="Arial" w:cs="Arial"/>
          <w:sz w:val="16"/>
          <w:szCs w:val="16"/>
        </w:rPr>
        <w:t xml:space="preserve"> and uses existing housing areas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Extension of existing housing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"sites in </w:t>
      </w:r>
      <w:proofErr w:type="spellStart"/>
      <w:r w:rsidRPr="00B440D5">
        <w:rPr>
          <w:rFonts w:ascii="Arial" w:hAnsi="Arial" w:cs="Arial"/>
          <w:sz w:val="16"/>
          <w:szCs w:val="16"/>
        </w:rPr>
        <w:t>garforth</w:t>
      </w:r>
      <w:proofErr w:type="spellEnd"/>
      <w:r w:rsidRPr="00B440D5">
        <w:rPr>
          <w:rFonts w:ascii="Arial" w:hAnsi="Arial" w:cs="Arial"/>
          <w:sz w:val="16"/>
          <w:szCs w:val="16"/>
        </w:rPr>
        <w:t xml:space="preserve"> are already in built up areas with </w:t>
      </w:r>
      <w:proofErr w:type="spellStart"/>
      <w:r w:rsidRPr="00B440D5">
        <w:rPr>
          <w:rFonts w:ascii="Arial" w:hAnsi="Arial" w:cs="Arial"/>
          <w:sz w:val="16"/>
          <w:szCs w:val="16"/>
        </w:rPr>
        <w:t>ready made</w:t>
      </w:r>
      <w:proofErr w:type="spellEnd"/>
      <w:r w:rsidRPr="00B440D5">
        <w:rPr>
          <w:rFonts w:ascii="Arial" w:hAnsi="Arial" w:cs="Arial"/>
          <w:sz w:val="16"/>
          <w:szCs w:val="16"/>
        </w:rPr>
        <w:t xml:space="preserve"> amenities </w:t>
      </w:r>
    </w:p>
    <w:p w:rsidR="00D12540" w:rsidRPr="00B440D5" w:rsidRDefault="00D12540" w:rsidP="00D12540">
      <w:pPr>
        <w:spacing w:after="0"/>
        <w:rPr>
          <w:rFonts w:ascii="Arial" w:hAnsi="Arial" w:cs="Arial"/>
          <w:sz w:val="16"/>
          <w:szCs w:val="16"/>
        </w:rPr>
      </w:pPr>
    </w:p>
    <w:p w:rsidR="00D12540" w:rsidRPr="00B440D5" w:rsidRDefault="00D12540" w:rsidP="00D12540">
      <w:pPr>
        <w:spacing w:after="0"/>
        <w:rPr>
          <w:rFonts w:ascii="Arial" w:hAnsi="Arial" w:cs="Arial"/>
          <w:sz w:val="16"/>
          <w:szCs w:val="16"/>
        </w:rPr>
      </w:pPr>
      <w:r w:rsidRPr="00B440D5">
        <w:rPr>
          <w:rFonts w:ascii="Arial" w:hAnsi="Arial" w:cs="Arial"/>
          <w:sz w:val="16"/>
          <w:szCs w:val="16"/>
        </w:rPr>
        <w:t>"</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The housing needs to be built up on the west side of the town, the east of Garforth has been over developed and the road networks can't take </w:t>
      </w:r>
      <w:proofErr w:type="spellStart"/>
      <w:r w:rsidRPr="00B440D5">
        <w:rPr>
          <w:rFonts w:ascii="Arial" w:hAnsi="Arial" w:cs="Arial"/>
          <w:sz w:val="16"/>
          <w:szCs w:val="16"/>
        </w:rPr>
        <w:t>anymore</w:t>
      </w:r>
      <w:proofErr w:type="spellEnd"/>
      <w:r w:rsidRPr="00B440D5">
        <w:rPr>
          <w:rFonts w:ascii="Arial" w:hAnsi="Arial" w:cs="Arial"/>
          <w:sz w:val="16"/>
          <w:szCs w:val="16"/>
        </w:rPr>
        <w:t xml:space="preserve"> cars. If sites 6 and 7 were to be developed these houses would be miles away from shops therefore people would need to drive making the roads even worse. If you built sites to the west of the town a new school could be built as there is a lot of land, shops are nearby and a new road could be built to link up to Thorpe Park and the motorway. Also building to the east would make Garforth incredibly close to </w:t>
      </w:r>
      <w:proofErr w:type="spellStart"/>
      <w:r w:rsidRPr="00B440D5">
        <w:rPr>
          <w:rFonts w:ascii="Arial" w:hAnsi="Arial" w:cs="Arial"/>
          <w:sz w:val="16"/>
          <w:szCs w:val="16"/>
        </w:rPr>
        <w:t>Micklefield</w:t>
      </w:r>
      <w:proofErr w:type="spellEnd"/>
      <w:r w:rsidRPr="00B440D5">
        <w:rPr>
          <w:rFonts w:ascii="Arial" w:hAnsi="Arial" w:cs="Arial"/>
          <w:sz w:val="16"/>
          <w:szCs w:val="16"/>
        </w:rPr>
        <w:t xml:space="preserve"> and the landfill.</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Has the least impact on the area for boundaries not merging into Kippax and beyond. The Main Street site is a brownfield space and I have chosen some larger plots on areas 5 and 6 to support the need for more housing and they are nearer to Garforth Town which may support them.</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seems most appropriate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Theses sites would have the lowest impact and retain Garforth' separation from Leeds.</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Access to the shops, roads and other infrastructure.</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16</w:t>
      </w:r>
      <w:r w:rsidRPr="00B440D5">
        <w:rPr>
          <w:rFonts w:ascii="Arial" w:hAnsi="Arial" w:cs="Arial"/>
          <w:sz w:val="16"/>
          <w:szCs w:val="16"/>
        </w:rPr>
        <w:tab/>
        <w:t xml:space="preserve">"small </w:t>
      </w:r>
      <w:proofErr w:type="gramStart"/>
      <w:r w:rsidRPr="00B440D5">
        <w:rPr>
          <w:rFonts w:ascii="Arial" w:hAnsi="Arial" w:cs="Arial"/>
          <w:sz w:val="16"/>
          <w:szCs w:val="16"/>
        </w:rPr>
        <w:t>area ,</w:t>
      </w:r>
      <w:proofErr w:type="gramEnd"/>
      <w:r w:rsidRPr="00B440D5">
        <w:rPr>
          <w:rFonts w:ascii="Arial" w:hAnsi="Arial" w:cs="Arial"/>
          <w:sz w:val="16"/>
          <w:szCs w:val="16"/>
        </w:rPr>
        <w:t xml:space="preserve"> needs infill either as housing for older people or a community building</w:t>
      </w:r>
    </w:p>
    <w:p w:rsidR="00D12540" w:rsidRPr="00B440D5" w:rsidRDefault="00D12540" w:rsidP="00D12540">
      <w:pPr>
        <w:spacing w:after="0"/>
        <w:rPr>
          <w:rFonts w:ascii="Arial" w:hAnsi="Arial" w:cs="Arial"/>
          <w:sz w:val="16"/>
          <w:szCs w:val="16"/>
        </w:rPr>
      </w:pPr>
      <w:r w:rsidRPr="00B440D5">
        <w:rPr>
          <w:rFonts w:ascii="Arial" w:hAnsi="Arial" w:cs="Arial"/>
          <w:sz w:val="16"/>
          <w:szCs w:val="16"/>
        </w:rPr>
        <w:t>Would propose a separate housing settlement elsewhere in the Outer south east with all facilities as is proposed for Headley Hall, needs another name"</w:t>
      </w:r>
    </w:p>
    <w:p w:rsidR="00D12540" w:rsidRDefault="00D12540" w:rsidP="00D12540"/>
    <w:p w:rsidR="00D12540" w:rsidRDefault="001023EE" w:rsidP="001023EE">
      <w:pPr>
        <w:pStyle w:val="Heading2"/>
      </w:pPr>
      <w:r>
        <w:t>Industry</w:t>
      </w:r>
      <w:r w:rsidR="00AD7306">
        <w:t xml:space="preserve"> Sites Comments</w:t>
      </w:r>
    </w:p>
    <w:p w:rsidR="001023EE" w:rsidRDefault="001023EE" w:rsidP="00D12540"/>
    <w:p w:rsidR="001023EE" w:rsidRPr="001023EE" w:rsidRDefault="001023EE" w:rsidP="001023EE">
      <w:pPr>
        <w:spacing w:after="0"/>
        <w:rPr>
          <w:rFonts w:ascii="Arial" w:hAnsi="Arial" w:cs="Arial"/>
          <w:sz w:val="16"/>
          <w:szCs w:val="16"/>
        </w:rPr>
      </w:pPr>
      <w:r w:rsidRPr="001023EE">
        <w:rPr>
          <w:rFonts w:ascii="Arial" w:hAnsi="Arial" w:cs="Arial"/>
          <w:sz w:val="16"/>
          <w:szCs w:val="16"/>
        </w:rPr>
        <w:t>1</w:t>
      </w:r>
      <w:r w:rsidRPr="001023EE">
        <w:rPr>
          <w:rFonts w:ascii="Arial" w:hAnsi="Arial" w:cs="Arial"/>
          <w:sz w:val="16"/>
          <w:szCs w:val="16"/>
        </w:rPr>
        <w:tab/>
        <w:t>"Fills the gap to Colton</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Access off A 63 and M1</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Keeps traffic out of Garforth</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Keep traffic off the A 642"</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Adjoining existing industrial estates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Adjoining existing industrial areas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Out of the way so people can still see green space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 xml:space="preserve">Distanced from existing housing, </w:t>
      </w:r>
      <w:proofErr w:type="gramStart"/>
      <w:r w:rsidRPr="001023EE">
        <w:rPr>
          <w:rFonts w:ascii="Arial" w:hAnsi="Arial" w:cs="Arial"/>
          <w:sz w:val="16"/>
          <w:szCs w:val="16"/>
        </w:rPr>
        <w:t>good opportunities for transport links</w:t>
      </w:r>
      <w:proofErr w:type="gramEnd"/>
      <w:r w:rsidRPr="001023EE">
        <w:rPr>
          <w:rFonts w:ascii="Arial" w:hAnsi="Arial" w:cs="Arial"/>
          <w:sz w:val="16"/>
          <w:szCs w:val="16"/>
        </w:rPr>
        <w:t>, adjacent to similar existing developments.</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3</w:t>
      </w:r>
      <w:r w:rsidRPr="001023EE">
        <w:rPr>
          <w:rFonts w:ascii="Arial" w:hAnsi="Arial" w:cs="Arial"/>
          <w:sz w:val="16"/>
          <w:szCs w:val="16"/>
        </w:rPr>
        <w:tab/>
        <w:t>"Areas 5&amp;13 border the motorway for easy access to both sites for industry thereby reducing the need for their traffic to pass through Garforth.</w:t>
      </w:r>
      <w:proofErr w:type="gramEnd"/>
      <w:r w:rsidRPr="001023EE">
        <w:rPr>
          <w:rFonts w:ascii="Arial" w:hAnsi="Arial" w:cs="Arial"/>
          <w:sz w:val="16"/>
          <w:szCs w:val="16"/>
        </w:rPr>
        <w:t xml:space="preserve"> </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Retailers would also have customers using motorway to give freedom of access without having to queue through traffic lights &amp; calming zones of Garforth"</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Appropriate next to HS2 so wouldn't be ideal for anything else and near to motorway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They are existing industrial locations or in the centre of town, or are adjacent to industry at present.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The sites I have indicated are already next to existing industrial sites and are on the outskirts of Garforth. This would mean commercial vehicles could be kept to the outskirts.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Easy access to motorway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"close to motorway - good road links essential</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No housing in vicinity.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Already hotel, offices and industry close by.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Noise pollution wouldn't be so much of an issue as it would be for residences"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 xml:space="preserve">No one wants to live near railway lines or the noisy M1 link road and industrial </w:t>
      </w:r>
      <w:proofErr w:type="spellStart"/>
      <w:r w:rsidRPr="001023EE">
        <w:rPr>
          <w:rFonts w:ascii="Arial" w:hAnsi="Arial" w:cs="Arial"/>
          <w:sz w:val="16"/>
          <w:szCs w:val="16"/>
        </w:rPr>
        <w:t>areas.So</w:t>
      </w:r>
      <w:proofErr w:type="spellEnd"/>
      <w:r w:rsidRPr="001023EE">
        <w:rPr>
          <w:rFonts w:ascii="Arial" w:hAnsi="Arial" w:cs="Arial"/>
          <w:sz w:val="16"/>
          <w:szCs w:val="16"/>
        </w:rPr>
        <w:t xml:space="preserve"> better to concentrate area in these locations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lastRenderedPageBreak/>
        <w:t>3</w:t>
      </w:r>
      <w:r w:rsidRPr="001023EE">
        <w:rPr>
          <w:rFonts w:ascii="Arial" w:hAnsi="Arial" w:cs="Arial"/>
          <w:sz w:val="16"/>
          <w:szCs w:val="16"/>
        </w:rPr>
        <w:tab/>
        <w:t>Mostly near to proposed HSR2 route or access to motorway or main roads.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they are close to HS2 and M1 areas not really suitable for houses.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3</w:t>
      </w:r>
      <w:r w:rsidRPr="001023EE">
        <w:rPr>
          <w:rFonts w:ascii="Arial" w:hAnsi="Arial" w:cs="Arial"/>
          <w:sz w:val="16"/>
          <w:szCs w:val="16"/>
        </w:rPr>
        <w:tab/>
        <w:t>Industry sites are together</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Adjoining existing industrial estates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Adjoining existing industrial estates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Near to existing industry and hs2 route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 xml:space="preserve">Distanced from existing housing, </w:t>
      </w:r>
      <w:proofErr w:type="gramStart"/>
      <w:r w:rsidRPr="001023EE">
        <w:rPr>
          <w:rFonts w:ascii="Arial" w:hAnsi="Arial" w:cs="Arial"/>
          <w:sz w:val="16"/>
          <w:szCs w:val="16"/>
        </w:rPr>
        <w:t>good opportunities for transport links</w:t>
      </w:r>
      <w:proofErr w:type="gramEnd"/>
      <w:r w:rsidRPr="001023EE">
        <w:rPr>
          <w:rFonts w:ascii="Arial" w:hAnsi="Arial" w:cs="Arial"/>
          <w:sz w:val="16"/>
          <w:szCs w:val="16"/>
        </w:rPr>
        <w:t>, adjacent to similar existing developments.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 xml:space="preserve">Ideal for motorway links. Not ideal for housing being close to New HS2 railway and motorway. </w:t>
      </w:r>
      <w:proofErr w:type="gramStart"/>
      <w:r w:rsidRPr="001023EE">
        <w:rPr>
          <w:rFonts w:ascii="Arial" w:hAnsi="Arial" w:cs="Arial"/>
          <w:sz w:val="16"/>
          <w:szCs w:val="16"/>
        </w:rPr>
        <w:t>Noise traffic etc.</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 xml:space="preserve">Direct links to motorway so less likely to add to traffic congestion within Garforth. Also, land drainage in </w:t>
      </w:r>
      <w:proofErr w:type="gramStart"/>
      <w:r w:rsidRPr="001023EE">
        <w:rPr>
          <w:rFonts w:ascii="Arial" w:hAnsi="Arial" w:cs="Arial"/>
          <w:sz w:val="16"/>
          <w:szCs w:val="16"/>
        </w:rPr>
        <w:t>those area</w:t>
      </w:r>
      <w:proofErr w:type="gramEnd"/>
      <w:r w:rsidRPr="001023EE">
        <w:rPr>
          <w:rFonts w:ascii="Arial" w:hAnsi="Arial" w:cs="Arial"/>
          <w:sz w:val="16"/>
          <w:szCs w:val="16"/>
        </w:rPr>
        <w:t xml:space="preserve"> should be away from the overloaded culvert system in Garforth.</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 xml:space="preserve">Backs onto existing industrial and close to HS2 where no one will want to live. The proposed Asda for </w:t>
      </w:r>
      <w:proofErr w:type="spellStart"/>
      <w:r w:rsidRPr="001023EE">
        <w:rPr>
          <w:rFonts w:ascii="Arial" w:hAnsi="Arial" w:cs="Arial"/>
          <w:sz w:val="16"/>
          <w:szCs w:val="16"/>
        </w:rPr>
        <w:t>eg</w:t>
      </w:r>
      <w:proofErr w:type="spellEnd"/>
      <w:r w:rsidRPr="001023EE">
        <w:rPr>
          <w:rFonts w:ascii="Arial" w:hAnsi="Arial" w:cs="Arial"/>
          <w:sz w:val="16"/>
          <w:szCs w:val="16"/>
        </w:rPr>
        <w:t xml:space="preserve"> on the old </w:t>
      </w:r>
      <w:proofErr w:type="spellStart"/>
      <w:r w:rsidRPr="001023EE">
        <w:rPr>
          <w:rFonts w:ascii="Arial" w:hAnsi="Arial" w:cs="Arial"/>
          <w:sz w:val="16"/>
          <w:szCs w:val="16"/>
        </w:rPr>
        <w:t>Dupont</w:t>
      </w:r>
      <w:proofErr w:type="spellEnd"/>
      <w:r w:rsidRPr="001023EE">
        <w:rPr>
          <w:rFonts w:ascii="Arial" w:hAnsi="Arial" w:cs="Arial"/>
          <w:sz w:val="16"/>
          <w:szCs w:val="16"/>
        </w:rPr>
        <w:t xml:space="preserve"> site should not go ahead, as </w:t>
      </w:r>
      <w:proofErr w:type="spellStart"/>
      <w:r w:rsidRPr="001023EE">
        <w:rPr>
          <w:rFonts w:ascii="Arial" w:hAnsi="Arial" w:cs="Arial"/>
          <w:sz w:val="16"/>
          <w:szCs w:val="16"/>
        </w:rPr>
        <w:t>Aberford</w:t>
      </w:r>
      <w:proofErr w:type="spellEnd"/>
      <w:r w:rsidRPr="001023EE">
        <w:rPr>
          <w:rFonts w:ascii="Arial" w:hAnsi="Arial" w:cs="Arial"/>
          <w:sz w:val="16"/>
          <w:szCs w:val="16"/>
        </w:rPr>
        <w:t xml:space="preserve"> Rd is too tight without the garage being flattened and the road straightened and a long right turn lane for Barr Ln. A better place for a new Super store (</w:t>
      </w:r>
      <w:proofErr w:type="spellStart"/>
      <w:r w:rsidRPr="001023EE">
        <w:rPr>
          <w:rFonts w:ascii="Arial" w:hAnsi="Arial" w:cs="Arial"/>
          <w:sz w:val="16"/>
          <w:szCs w:val="16"/>
        </w:rPr>
        <w:t>Sainsburys</w:t>
      </w:r>
      <w:proofErr w:type="spellEnd"/>
      <w:r w:rsidRPr="001023EE">
        <w:rPr>
          <w:rFonts w:ascii="Arial" w:hAnsi="Arial" w:cs="Arial"/>
          <w:sz w:val="16"/>
          <w:szCs w:val="16"/>
        </w:rPr>
        <w:t xml:space="preserve"> / </w:t>
      </w:r>
      <w:proofErr w:type="spellStart"/>
      <w:r w:rsidRPr="001023EE">
        <w:rPr>
          <w:rFonts w:ascii="Arial" w:hAnsi="Arial" w:cs="Arial"/>
          <w:sz w:val="16"/>
          <w:szCs w:val="16"/>
        </w:rPr>
        <w:t>killinbeck</w:t>
      </w:r>
      <w:proofErr w:type="spellEnd"/>
      <w:r w:rsidRPr="001023EE">
        <w:rPr>
          <w:rFonts w:ascii="Arial" w:hAnsi="Arial" w:cs="Arial"/>
          <w:sz w:val="16"/>
          <w:szCs w:val="16"/>
        </w:rPr>
        <w:t xml:space="preserve"> Asda size) would be the old Hill top nursery site and part of 7. This would then feed the extended east and south Garforth and also </w:t>
      </w:r>
      <w:proofErr w:type="spellStart"/>
      <w:r w:rsidRPr="001023EE">
        <w:rPr>
          <w:rFonts w:ascii="Arial" w:hAnsi="Arial" w:cs="Arial"/>
          <w:sz w:val="16"/>
          <w:szCs w:val="16"/>
        </w:rPr>
        <w:t>Kipax</w:t>
      </w:r>
      <w:proofErr w:type="spellEnd"/>
      <w:r w:rsidRPr="001023EE">
        <w:rPr>
          <w:rFonts w:ascii="Arial" w:hAnsi="Arial" w:cs="Arial"/>
          <w:sz w:val="16"/>
          <w:szCs w:val="16"/>
        </w:rPr>
        <w:t xml:space="preserve">, as they only have a small Coop. When this is open the existing Tesco and </w:t>
      </w:r>
      <w:proofErr w:type="spellStart"/>
      <w:r w:rsidRPr="001023EE">
        <w:rPr>
          <w:rFonts w:ascii="Arial" w:hAnsi="Arial" w:cs="Arial"/>
          <w:sz w:val="16"/>
          <w:szCs w:val="16"/>
        </w:rPr>
        <w:t>Dupont</w:t>
      </w:r>
      <w:proofErr w:type="spellEnd"/>
      <w:r w:rsidRPr="001023EE">
        <w:rPr>
          <w:rFonts w:ascii="Arial" w:hAnsi="Arial" w:cs="Arial"/>
          <w:sz w:val="16"/>
          <w:szCs w:val="16"/>
        </w:rPr>
        <w:t xml:space="preserve"> should be flattened and made into a super store for the extended west side of Garforth. However, is as much industry required, with the rest of Thorpe Park kicking off again? Would Schools be better somewhere, given the much increased </w:t>
      </w:r>
      <w:proofErr w:type="gramStart"/>
      <w:r w:rsidRPr="001023EE">
        <w:rPr>
          <w:rFonts w:ascii="Arial" w:hAnsi="Arial" w:cs="Arial"/>
          <w:sz w:val="16"/>
          <w:szCs w:val="16"/>
        </w:rPr>
        <w:t>housing.</w:t>
      </w:r>
      <w:proofErr w:type="gramEnd"/>
      <w:r w:rsidRPr="001023EE">
        <w:rPr>
          <w:rFonts w:ascii="Arial" w:hAnsi="Arial" w:cs="Arial"/>
          <w:sz w:val="16"/>
          <w:szCs w:val="16"/>
        </w:rPr>
        <w:t xml:space="preserve"> Larger or new schools should be considered.</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4</w:t>
      </w:r>
      <w:r w:rsidRPr="001023EE">
        <w:rPr>
          <w:rFonts w:ascii="Arial" w:hAnsi="Arial" w:cs="Arial"/>
          <w:sz w:val="16"/>
          <w:szCs w:val="16"/>
        </w:rPr>
        <w:tab/>
        <w:t>"Areas 5&amp;13 border the motorway for easy access to both sites for industry thereby reducing the need for their traffic to pass through Garforth.</w:t>
      </w:r>
      <w:proofErr w:type="gramEnd"/>
      <w:r w:rsidRPr="001023EE">
        <w:rPr>
          <w:rFonts w:ascii="Arial" w:hAnsi="Arial" w:cs="Arial"/>
          <w:sz w:val="16"/>
          <w:szCs w:val="16"/>
        </w:rPr>
        <w:t xml:space="preserve"> </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Retailers would also have customers using motorway to give freedom of access without having to queue through traffic lights &amp; calming zones of Garforth"</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They are existing industrial locations or in the centre of town, or are adjacent to industry at present.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The sites I have indicated are already next to existing industrial sites and are on the outskirts of Garforth. This would mean commercial vehicles could be kept to the outskirts.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"close to motorway - good road links essential</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No housing in vicinity.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Already hotel, offices and industry close by.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Noise pollution wouldn't be so much of an issue as it would be for residences"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 xml:space="preserve">No one wants to live near railway lines or the noisy M1 link road and industrial </w:t>
      </w:r>
      <w:proofErr w:type="spellStart"/>
      <w:r w:rsidRPr="001023EE">
        <w:rPr>
          <w:rFonts w:ascii="Arial" w:hAnsi="Arial" w:cs="Arial"/>
          <w:sz w:val="16"/>
          <w:szCs w:val="16"/>
        </w:rPr>
        <w:t>areas.So</w:t>
      </w:r>
      <w:proofErr w:type="spellEnd"/>
      <w:r w:rsidRPr="001023EE">
        <w:rPr>
          <w:rFonts w:ascii="Arial" w:hAnsi="Arial" w:cs="Arial"/>
          <w:sz w:val="16"/>
          <w:szCs w:val="16"/>
        </w:rPr>
        <w:t xml:space="preserve"> better to concentrate area in these locations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furthest away from housing</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Mostly near to proposed HSR2 route or access to motorway or main roads.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they are close to HS2 and M1 areas not really suitable for houses.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Already close to industrial area or have industry on them now.</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4</w:t>
      </w:r>
      <w:r w:rsidRPr="001023EE">
        <w:rPr>
          <w:rFonts w:ascii="Arial" w:hAnsi="Arial" w:cs="Arial"/>
          <w:sz w:val="16"/>
          <w:szCs w:val="16"/>
        </w:rPr>
        <w:tab/>
        <w:t xml:space="preserve"> to keep warehouses and factories in one area.</w:t>
      </w:r>
      <w:proofErr w:type="gramEnd"/>
      <w:r w:rsidRPr="001023EE">
        <w:rPr>
          <w:rFonts w:ascii="Arial" w:hAnsi="Arial" w:cs="Arial"/>
          <w:sz w:val="16"/>
          <w:szCs w:val="16"/>
        </w:rPr>
        <w:t xml:space="preserve"> Shops shouldn't be included in '</w:t>
      </w:r>
      <w:proofErr w:type="spellStart"/>
      <w:r w:rsidRPr="001023EE">
        <w:rPr>
          <w:rFonts w:ascii="Arial" w:hAnsi="Arial" w:cs="Arial"/>
          <w:sz w:val="16"/>
          <w:szCs w:val="16"/>
        </w:rPr>
        <w:t>industry'</w:t>
      </w:r>
      <w:proofErr w:type="gramStart"/>
      <w:r w:rsidRPr="001023EE">
        <w:rPr>
          <w:rFonts w:ascii="Arial" w:hAnsi="Arial" w:cs="Arial"/>
          <w:sz w:val="16"/>
          <w:szCs w:val="16"/>
        </w:rPr>
        <w:t>,they</w:t>
      </w:r>
      <w:proofErr w:type="spellEnd"/>
      <w:proofErr w:type="gramEnd"/>
      <w:r w:rsidRPr="001023EE">
        <w:rPr>
          <w:rFonts w:ascii="Arial" w:hAnsi="Arial" w:cs="Arial"/>
          <w:sz w:val="16"/>
          <w:szCs w:val="16"/>
        </w:rPr>
        <w:t xml:space="preserve"> are needed wherever the housing is sited.</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Areas 4 &amp; 5 keep industry in the existing industrial areas. These have good links with the motorways.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They are on the outskirts of Garforth within easy reach of the motor way so they would not need to come through the centre of Garforth .Also industrial sites are already there.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They are on the outskirts of Garforth within easy reach of the motor way so they would not need to come through the centre of Garforth .Also industrial sites are already there.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Industry sites are together</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It makes sense for the existing industrial estate to expand rather than industrialising any new areas. The area towards the back of the industrial estate is already somewhat spoiled by the motorway so it wouldn't make too much difference to have more units back there, plus it can't really be seen from anywhere else.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 xml:space="preserve">Close to </w:t>
      </w:r>
      <w:proofErr w:type="spellStart"/>
      <w:r w:rsidRPr="001023EE">
        <w:rPr>
          <w:rFonts w:ascii="Arial" w:hAnsi="Arial" w:cs="Arial"/>
          <w:sz w:val="16"/>
          <w:szCs w:val="16"/>
        </w:rPr>
        <w:t>exisiting</w:t>
      </w:r>
      <w:proofErr w:type="spellEnd"/>
      <w:r w:rsidRPr="001023EE">
        <w:rPr>
          <w:rFonts w:ascii="Arial" w:hAnsi="Arial" w:cs="Arial"/>
          <w:sz w:val="16"/>
          <w:szCs w:val="16"/>
        </w:rPr>
        <w:t xml:space="preserve"> industrial </w:t>
      </w:r>
      <w:proofErr w:type="gramStart"/>
      <w:r w:rsidRPr="001023EE">
        <w:rPr>
          <w:rFonts w:ascii="Arial" w:hAnsi="Arial" w:cs="Arial"/>
          <w:sz w:val="16"/>
          <w:szCs w:val="16"/>
        </w:rPr>
        <w:t>areas,</w:t>
      </w:r>
      <w:proofErr w:type="gramEnd"/>
      <w:r w:rsidRPr="001023EE">
        <w:rPr>
          <w:rFonts w:ascii="Arial" w:hAnsi="Arial" w:cs="Arial"/>
          <w:sz w:val="16"/>
          <w:szCs w:val="16"/>
        </w:rPr>
        <w:t xml:space="preserve"> and mainly scrubland at the moment.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"Area 9 is already industrial and areas 4 and 5 are not well farmed for the most part and not particularly good land probably as a result of mining operations in Garforth in the past. 4 and 5 are also close to the industrial area already. Housing could be fitted in there although better links to the rest of Garforth would be needed.</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4</w:t>
      </w:r>
      <w:r w:rsidRPr="001023EE">
        <w:rPr>
          <w:rFonts w:ascii="Arial" w:hAnsi="Arial" w:cs="Arial"/>
          <w:sz w:val="16"/>
          <w:szCs w:val="16"/>
        </w:rPr>
        <w:tab/>
        <w:t>Use of other sites in location.</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Adjoining existing industrial estates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Adjoining existing industrial estates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"local business need town centre locations there are 3 businesses on the stocks site and a development of small industrial units will keep the business's already well established and will bring employment within the town for local young people.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The other two sites can have direct motorway access without further impacting town centre traffic chaos."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Site 5 is by the motorway, HS2 and slopes. Nobody would want to live there, too noisy. </w:t>
      </w:r>
      <w:proofErr w:type="gramStart"/>
      <w:r w:rsidRPr="001023EE">
        <w:rPr>
          <w:rFonts w:ascii="Arial" w:hAnsi="Arial" w:cs="Arial"/>
          <w:sz w:val="16"/>
          <w:szCs w:val="16"/>
        </w:rPr>
        <w:t>Too hilly for sports pitches.</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Near to existing industry and hs2 route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Distanced from existing housing, </w:t>
      </w:r>
      <w:proofErr w:type="gramStart"/>
      <w:r w:rsidRPr="001023EE">
        <w:rPr>
          <w:rFonts w:ascii="Arial" w:hAnsi="Arial" w:cs="Arial"/>
          <w:sz w:val="16"/>
          <w:szCs w:val="16"/>
        </w:rPr>
        <w:t>good opportunities for transport links</w:t>
      </w:r>
      <w:proofErr w:type="gramEnd"/>
      <w:r w:rsidRPr="001023EE">
        <w:rPr>
          <w:rFonts w:ascii="Arial" w:hAnsi="Arial" w:cs="Arial"/>
          <w:sz w:val="16"/>
          <w:szCs w:val="16"/>
        </w:rPr>
        <w:t>, adjacent to similar existing developments.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Ideal for motorway links. Not ideal for housing being close to New HS2 railway and motorway. </w:t>
      </w:r>
      <w:proofErr w:type="gramStart"/>
      <w:r w:rsidRPr="001023EE">
        <w:rPr>
          <w:rFonts w:ascii="Arial" w:hAnsi="Arial" w:cs="Arial"/>
          <w:sz w:val="16"/>
          <w:szCs w:val="16"/>
        </w:rPr>
        <w:t>Noise traffic etc.</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They shouldn't increase traffic throw town as near motorway.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Because they are nearer to the motorway links and further away from the housing areas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Direct links to motorway so less likely to add to traffic congestion within Garforth. Also, land drainage in </w:t>
      </w:r>
      <w:proofErr w:type="gramStart"/>
      <w:r w:rsidRPr="001023EE">
        <w:rPr>
          <w:rFonts w:ascii="Arial" w:hAnsi="Arial" w:cs="Arial"/>
          <w:sz w:val="16"/>
          <w:szCs w:val="16"/>
        </w:rPr>
        <w:t>those area</w:t>
      </w:r>
      <w:proofErr w:type="gramEnd"/>
      <w:r w:rsidRPr="001023EE">
        <w:rPr>
          <w:rFonts w:ascii="Arial" w:hAnsi="Arial" w:cs="Arial"/>
          <w:sz w:val="16"/>
          <w:szCs w:val="16"/>
        </w:rPr>
        <w:t xml:space="preserve"> should be away from the overloaded culvert system in Garforth.</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Backs onto existing industrial and close to HS2 where no one will want to live. The proposed Asda for </w:t>
      </w:r>
      <w:proofErr w:type="spellStart"/>
      <w:r w:rsidRPr="001023EE">
        <w:rPr>
          <w:rFonts w:ascii="Arial" w:hAnsi="Arial" w:cs="Arial"/>
          <w:sz w:val="16"/>
          <w:szCs w:val="16"/>
        </w:rPr>
        <w:t>eg</w:t>
      </w:r>
      <w:proofErr w:type="spellEnd"/>
      <w:r w:rsidRPr="001023EE">
        <w:rPr>
          <w:rFonts w:ascii="Arial" w:hAnsi="Arial" w:cs="Arial"/>
          <w:sz w:val="16"/>
          <w:szCs w:val="16"/>
        </w:rPr>
        <w:t xml:space="preserve"> on the old </w:t>
      </w:r>
      <w:proofErr w:type="spellStart"/>
      <w:r w:rsidRPr="001023EE">
        <w:rPr>
          <w:rFonts w:ascii="Arial" w:hAnsi="Arial" w:cs="Arial"/>
          <w:sz w:val="16"/>
          <w:szCs w:val="16"/>
        </w:rPr>
        <w:t>Dupont</w:t>
      </w:r>
      <w:proofErr w:type="spellEnd"/>
      <w:r w:rsidRPr="001023EE">
        <w:rPr>
          <w:rFonts w:ascii="Arial" w:hAnsi="Arial" w:cs="Arial"/>
          <w:sz w:val="16"/>
          <w:szCs w:val="16"/>
        </w:rPr>
        <w:t xml:space="preserve"> site should not go ahead, as </w:t>
      </w:r>
      <w:proofErr w:type="spellStart"/>
      <w:r w:rsidRPr="001023EE">
        <w:rPr>
          <w:rFonts w:ascii="Arial" w:hAnsi="Arial" w:cs="Arial"/>
          <w:sz w:val="16"/>
          <w:szCs w:val="16"/>
        </w:rPr>
        <w:t>Aberford</w:t>
      </w:r>
      <w:proofErr w:type="spellEnd"/>
      <w:r w:rsidRPr="001023EE">
        <w:rPr>
          <w:rFonts w:ascii="Arial" w:hAnsi="Arial" w:cs="Arial"/>
          <w:sz w:val="16"/>
          <w:szCs w:val="16"/>
        </w:rPr>
        <w:t xml:space="preserve"> Rd is too tight without the garage being flattened and the road straightened and a long right turn lane for Barr Ln. A better place for a new Super store (</w:t>
      </w:r>
      <w:proofErr w:type="spellStart"/>
      <w:r w:rsidRPr="001023EE">
        <w:rPr>
          <w:rFonts w:ascii="Arial" w:hAnsi="Arial" w:cs="Arial"/>
          <w:sz w:val="16"/>
          <w:szCs w:val="16"/>
        </w:rPr>
        <w:t>Sainsburys</w:t>
      </w:r>
      <w:proofErr w:type="spellEnd"/>
      <w:r w:rsidRPr="001023EE">
        <w:rPr>
          <w:rFonts w:ascii="Arial" w:hAnsi="Arial" w:cs="Arial"/>
          <w:sz w:val="16"/>
          <w:szCs w:val="16"/>
        </w:rPr>
        <w:t xml:space="preserve"> / </w:t>
      </w:r>
      <w:proofErr w:type="spellStart"/>
      <w:r w:rsidRPr="001023EE">
        <w:rPr>
          <w:rFonts w:ascii="Arial" w:hAnsi="Arial" w:cs="Arial"/>
          <w:sz w:val="16"/>
          <w:szCs w:val="16"/>
        </w:rPr>
        <w:t>killinbeck</w:t>
      </w:r>
      <w:proofErr w:type="spellEnd"/>
      <w:r w:rsidRPr="001023EE">
        <w:rPr>
          <w:rFonts w:ascii="Arial" w:hAnsi="Arial" w:cs="Arial"/>
          <w:sz w:val="16"/>
          <w:szCs w:val="16"/>
        </w:rPr>
        <w:t xml:space="preserve"> Asda size) would be the old Hill top nursery site and part of 7. This would then feed the extended east and south Garforth and also </w:t>
      </w:r>
      <w:proofErr w:type="spellStart"/>
      <w:r w:rsidRPr="001023EE">
        <w:rPr>
          <w:rFonts w:ascii="Arial" w:hAnsi="Arial" w:cs="Arial"/>
          <w:sz w:val="16"/>
          <w:szCs w:val="16"/>
        </w:rPr>
        <w:t>Kipax</w:t>
      </w:r>
      <w:proofErr w:type="spellEnd"/>
      <w:r w:rsidRPr="001023EE">
        <w:rPr>
          <w:rFonts w:ascii="Arial" w:hAnsi="Arial" w:cs="Arial"/>
          <w:sz w:val="16"/>
          <w:szCs w:val="16"/>
        </w:rPr>
        <w:t xml:space="preserve">, as they only have a small Coop. When this is open the existing Tesco and </w:t>
      </w:r>
      <w:proofErr w:type="spellStart"/>
      <w:r w:rsidRPr="001023EE">
        <w:rPr>
          <w:rFonts w:ascii="Arial" w:hAnsi="Arial" w:cs="Arial"/>
          <w:sz w:val="16"/>
          <w:szCs w:val="16"/>
        </w:rPr>
        <w:t>Dupont</w:t>
      </w:r>
      <w:proofErr w:type="spellEnd"/>
      <w:r w:rsidRPr="001023EE">
        <w:rPr>
          <w:rFonts w:ascii="Arial" w:hAnsi="Arial" w:cs="Arial"/>
          <w:sz w:val="16"/>
          <w:szCs w:val="16"/>
        </w:rPr>
        <w:t xml:space="preserve"> should be flattened and made into a super store for the extended west side of Garforth. However, is as much industry required, with the rest of Thorpe Park kicking off again? Would Schools be better somewhere, given the much increased </w:t>
      </w:r>
      <w:proofErr w:type="gramStart"/>
      <w:r w:rsidRPr="001023EE">
        <w:rPr>
          <w:rFonts w:ascii="Arial" w:hAnsi="Arial" w:cs="Arial"/>
          <w:sz w:val="16"/>
          <w:szCs w:val="16"/>
        </w:rPr>
        <w:t>housing.</w:t>
      </w:r>
      <w:proofErr w:type="gramEnd"/>
      <w:r w:rsidRPr="001023EE">
        <w:rPr>
          <w:rFonts w:ascii="Arial" w:hAnsi="Arial" w:cs="Arial"/>
          <w:sz w:val="16"/>
          <w:szCs w:val="16"/>
        </w:rPr>
        <w:t xml:space="preserve"> Larger or new schools should be considered.</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5</w:t>
      </w:r>
      <w:r w:rsidRPr="001023EE">
        <w:rPr>
          <w:rFonts w:ascii="Arial" w:hAnsi="Arial" w:cs="Arial"/>
          <w:sz w:val="16"/>
          <w:szCs w:val="16"/>
        </w:rPr>
        <w:tab/>
        <w:t>"Areas 5&amp;13 border the motorway for easy access to both sites for industry thereby reducing the need for their traffic to pass through Garforth.</w:t>
      </w:r>
      <w:proofErr w:type="gramEnd"/>
      <w:r w:rsidRPr="001023EE">
        <w:rPr>
          <w:rFonts w:ascii="Arial" w:hAnsi="Arial" w:cs="Arial"/>
          <w:sz w:val="16"/>
          <w:szCs w:val="16"/>
        </w:rPr>
        <w:t xml:space="preserve"> </w:t>
      </w:r>
    </w:p>
    <w:p w:rsidR="001023EE" w:rsidRPr="001023EE" w:rsidRDefault="001023EE" w:rsidP="001023EE">
      <w:pPr>
        <w:spacing w:after="0"/>
        <w:rPr>
          <w:rFonts w:ascii="Arial" w:hAnsi="Arial" w:cs="Arial"/>
          <w:sz w:val="16"/>
          <w:szCs w:val="16"/>
        </w:rPr>
      </w:pPr>
      <w:r w:rsidRPr="001023EE">
        <w:rPr>
          <w:rFonts w:ascii="Arial" w:hAnsi="Arial" w:cs="Arial"/>
          <w:sz w:val="16"/>
          <w:szCs w:val="16"/>
        </w:rPr>
        <w:lastRenderedPageBreak/>
        <w:t>Retailers would also have customers using motorway to give freedom of access without having to queue through traffic lights &amp; calming zones of Garforth"</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Hoping that it is light industry. </w:t>
      </w:r>
      <w:proofErr w:type="gramStart"/>
      <w:r w:rsidRPr="001023EE">
        <w:rPr>
          <w:rFonts w:ascii="Arial" w:hAnsi="Arial" w:cs="Arial"/>
          <w:sz w:val="16"/>
          <w:szCs w:val="16"/>
        </w:rPr>
        <w:t>Chosen to avoid impact on already busy roads and streets....access to main motorway links.</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Appropriate next to HS2 so wouldn't be ideal for anything else and near to motorway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The sites I have indicated are already next to existing industrial sites and are on the outskirts of Garforth. This would mean commercial vehicles could be kept to the outskirts.</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5</w:t>
      </w:r>
      <w:r w:rsidRPr="001023EE">
        <w:rPr>
          <w:rFonts w:ascii="Arial" w:hAnsi="Arial" w:cs="Arial"/>
          <w:sz w:val="16"/>
          <w:szCs w:val="16"/>
        </w:rPr>
        <w:tab/>
        <w:t>"Not sure why we need more industry!</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5 is already a distribution depot I think?"</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Area 5 is adjacent to existing industry.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The site near Cedar Ridge is adjacent to existing commercial sites and has excellent links to the major roads, limiting traffic problems.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Accessibility to major roads without impacting on infrastructure within Garforth or surrounding villages, preventing potential holdups due to overloading of roads during bad weather, which is an increasing problem already at least in Garforth. Reducing use of town/village roads by large </w:t>
      </w:r>
      <w:proofErr w:type="gramStart"/>
      <w:r w:rsidRPr="001023EE">
        <w:rPr>
          <w:rFonts w:ascii="Arial" w:hAnsi="Arial" w:cs="Arial"/>
          <w:sz w:val="16"/>
          <w:szCs w:val="16"/>
        </w:rPr>
        <w:t>lorries</w:t>
      </w:r>
      <w:proofErr w:type="gramEnd"/>
      <w:r w:rsidRPr="001023EE">
        <w:rPr>
          <w:rFonts w:ascii="Arial" w:hAnsi="Arial" w:cs="Arial"/>
          <w:sz w:val="16"/>
          <w:szCs w:val="16"/>
        </w:rPr>
        <w:t xml:space="preserve"> or </w:t>
      </w:r>
      <w:proofErr w:type="spellStart"/>
      <w:r w:rsidRPr="001023EE">
        <w:rPr>
          <w:rFonts w:ascii="Arial" w:hAnsi="Arial" w:cs="Arial"/>
          <w:sz w:val="16"/>
          <w:szCs w:val="16"/>
        </w:rPr>
        <w:t>non residents</w:t>
      </w:r>
      <w:proofErr w:type="spellEnd"/>
      <w:r w:rsidRPr="001023EE">
        <w:rPr>
          <w:rFonts w:ascii="Arial" w:hAnsi="Arial" w:cs="Arial"/>
          <w:sz w:val="16"/>
          <w:szCs w:val="16"/>
        </w:rPr>
        <w: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No one wants to live near railway lines or the noisy M1 link road and industrial </w:t>
      </w:r>
      <w:proofErr w:type="spellStart"/>
      <w:r w:rsidRPr="001023EE">
        <w:rPr>
          <w:rFonts w:ascii="Arial" w:hAnsi="Arial" w:cs="Arial"/>
          <w:sz w:val="16"/>
          <w:szCs w:val="16"/>
        </w:rPr>
        <w:t>areas.So</w:t>
      </w:r>
      <w:proofErr w:type="spellEnd"/>
      <w:r w:rsidRPr="001023EE">
        <w:rPr>
          <w:rFonts w:ascii="Arial" w:hAnsi="Arial" w:cs="Arial"/>
          <w:sz w:val="16"/>
          <w:szCs w:val="16"/>
        </w:rPr>
        <w:t xml:space="preserve"> better to concentrate area in these locations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Areas 5 and 6 could have easy access from main road with the least impact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furthest away from housing</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Near existing industrial sites.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Mostly near to proposed HSR2 route or access to motorway or main roads.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they are close to HS2 and M1 areas not really suitable for houses.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Near main roads to reduce </w:t>
      </w:r>
      <w:proofErr w:type="gramStart"/>
      <w:r w:rsidRPr="001023EE">
        <w:rPr>
          <w:rFonts w:ascii="Arial" w:hAnsi="Arial" w:cs="Arial"/>
          <w:sz w:val="16"/>
          <w:szCs w:val="16"/>
        </w:rPr>
        <w:t>lorries</w:t>
      </w:r>
      <w:proofErr w:type="gramEnd"/>
      <w:r w:rsidRPr="001023EE">
        <w:rPr>
          <w:rFonts w:ascii="Arial" w:hAnsi="Arial" w:cs="Arial"/>
          <w:sz w:val="16"/>
          <w:szCs w:val="16"/>
        </w:rPr>
        <w:t xml:space="preserve"> coming through central </w:t>
      </w:r>
      <w:proofErr w:type="spellStart"/>
      <w:r w:rsidRPr="001023EE">
        <w:rPr>
          <w:rFonts w:ascii="Arial" w:hAnsi="Arial" w:cs="Arial"/>
          <w:sz w:val="16"/>
          <w:szCs w:val="16"/>
        </w:rPr>
        <w:t>garforth</w:t>
      </w:r>
      <w:proofErr w:type="spellEnd"/>
      <w:r w:rsidRPr="001023EE">
        <w:rPr>
          <w:rFonts w:ascii="Arial" w:hAnsi="Arial" w:cs="Arial"/>
          <w:sz w:val="16"/>
          <w:szCs w:val="16"/>
        </w:rPr>
        <w:t xml:space="preserve">. </w:t>
      </w:r>
      <w:proofErr w:type="gramStart"/>
      <w:r w:rsidRPr="001023EE">
        <w:rPr>
          <w:rFonts w:ascii="Arial" w:hAnsi="Arial" w:cs="Arial"/>
          <w:sz w:val="16"/>
          <w:szCs w:val="16"/>
        </w:rPr>
        <w:t xml:space="preserve">Already a number of industrial units near </w:t>
      </w:r>
      <w:proofErr w:type="spellStart"/>
      <w:r w:rsidRPr="001023EE">
        <w:rPr>
          <w:rFonts w:ascii="Arial" w:hAnsi="Arial" w:cs="Arial"/>
          <w:sz w:val="16"/>
          <w:szCs w:val="16"/>
        </w:rPr>
        <w:t>lotherton</w:t>
      </w:r>
      <w:proofErr w:type="spellEnd"/>
      <w:r w:rsidRPr="001023EE">
        <w:rPr>
          <w:rFonts w:ascii="Arial" w:hAnsi="Arial" w:cs="Arial"/>
          <w:sz w:val="16"/>
          <w:szCs w:val="16"/>
        </w:rPr>
        <w:t xml:space="preserve"> way.</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Already close to industrial area or have industry on them now.</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Areas most suited to industry as well away from residential areas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Sufficiently out of the way so as to have minimum impact on </w:t>
      </w:r>
      <w:proofErr w:type="spellStart"/>
      <w:r w:rsidRPr="001023EE">
        <w:rPr>
          <w:rFonts w:ascii="Arial" w:hAnsi="Arial" w:cs="Arial"/>
          <w:sz w:val="16"/>
          <w:szCs w:val="16"/>
        </w:rPr>
        <w:t>residentialresidential</w:t>
      </w:r>
      <w:proofErr w:type="spellEnd"/>
      <w:r w:rsidRPr="001023EE">
        <w:rPr>
          <w:rFonts w:ascii="Arial" w:hAnsi="Arial" w:cs="Arial"/>
          <w:sz w:val="16"/>
          <w:szCs w:val="16"/>
        </w:rPr>
        <w:t xml:space="preserve"> areas but roads could accommodate and adapt</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5</w:t>
      </w:r>
      <w:r w:rsidRPr="001023EE">
        <w:rPr>
          <w:rFonts w:ascii="Arial" w:hAnsi="Arial" w:cs="Arial"/>
          <w:sz w:val="16"/>
          <w:szCs w:val="16"/>
        </w:rPr>
        <w:tab/>
        <w:t xml:space="preserve"> to keep warehouses and factories in one area.</w:t>
      </w:r>
      <w:proofErr w:type="gramEnd"/>
      <w:r w:rsidRPr="001023EE">
        <w:rPr>
          <w:rFonts w:ascii="Arial" w:hAnsi="Arial" w:cs="Arial"/>
          <w:sz w:val="16"/>
          <w:szCs w:val="16"/>
        </w:rPr>
        <w:t xml:space="preserve"> Shops shouldn't be included in '</w:t>
      </w:r>
      <w:proofErr w:type="spellStart"/>
      <w:r w:rsidRPr="001023EE">
        <w:rPr>
          <w:rFonts w:ascii="Arial" w:hAnsi="Arial" w:cs="Arial"/>
          <w:sz w:val="16"/>
          <w:szCs w:val="16"/>
        </w:rPr>
        <w:t>industry'</w:t>
      </w:r>
      <w:proofErr w:type="gramStart"/>
      <w:r w:rsidRPr="001023EE">
        <w:rPr>
          <w:rFonts w:ascii="Arial" w:hAnsi="Arial" w:cs="Arial"/>
          <w:sz w:val="16"/>
          <w:szCs w:val="16"/>
        </w:rPr>
        <w:t>,they</w:t>
      </w:r>
      <w:proofErr w:type="spellEnd"/>
      <w:proofErr w:type="gramEnd"/>
      <w:r w:rsidRPr="001023EE">
        <w:rPr>
          <w:rFonts w:ascii="Arial" w:hAnsi="Arial" w:cs="Arial"/>
          <w:sz w:val="16"/>
          <w:szCs w:val="16"/>
        </w:rPr>
        <w:t xml:space="preserve"> are needed wherever the housing is sited.</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Areas 4 &amp; 5 keep industry in the existing industrial areas. These have good links with the motorways.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They have already industry in that location and far enough away from existing housing.</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They are on the outskirts of Garforth within easy reach of the motor way so they would not need to come through the centre of Garforth .Also industrial sites are already there.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They are on the outskirts of Garforth within easy reach of the motor way so they would not need to come through the centre of Garforth .Also industrial sites are already there.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Industry sites are together</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Access to M1.</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It makes sense for the existing industrial estate to expand rather than industrialising any new areas. The area towards the back of the industrial estate is already somewhat spoiled by the motorway so it wouldn't make too much difference to have more units back there, plus it can't really be seen from anywhere else.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Close to </w:t>
      </w:r>
      <w:proofErr w:type="spellStart"/>
      <w:r w:rsidRPr="001023EE">
        <w:rPr>
          <w:rFonts w:ascii="Arial" w:hAnsi="Arial" w:cs="Arial"/>
          <w:sz w:val="16"/>
          <w:szCs w:val="16"/>
        </w:rPr>
        <w:t>exisiting</w:t>
      </w:r>
      <w:proofErr w:type="spellEnd"/>
      <w:r w:rsidRPr="001023EE">
        <w:rPr>
          <w:rFonts w:ascii="Arial" w:hAnsi="Arial" w:cs="Arial"/>
          <w:sz w:val="16"/>
          <w:szCs w:val="16"/>
        </w:rPr>
        <w:t xml:space="preserve"> industrial </w:t>
      </w:r>
      <w:proofErr w:type="gramStart"/>
      <w:r w:rsidRPr="001023EE">
        <w:rPr>
          <w:rFonts w:ascii="Arial" w:hAnsi="Arial" w:cs="Arial"/>
          <w:sz w:val="16"/>
          <w:szCs w:val="16"/>
        </w:rPr>
        <w:t>areas,</w:t>
      </w:r>
      <w:proofErr w:type="gramEnd"/>
      <w:r w:rsidRPr="001023EE">
        <w:rPr>
          <w:rFonts w:ascii="Arial" w:hAnsi="Arial" w:cs="Arial"/>
          <w:sz w:val="16"/>
          <w:szCs w:val="16"/>
        </w:rPr>
        <w:t xml:space="preserve"> and mainly scrubland at the moment.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Again close to other sights where industry is already established.</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"areas 4 and 5 are not well farmed for the most part and not particularly good land probably as a result of mining operations in Garforth in the past. 4 and 5 are also close to the industrial area already. Housing could be fitted in there although better links to the rest of Garforth would be needed.</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5</w:t>
      </w:r>
      <w:r w:rsidRPr="001023EE">
        <w:rPr>
          <w:rFonts w:ascii="Arial" w:hAnsi="Arial" w:cs="Arial"/>
          <w:sz w:val="16"/>
          <w:szCs w:val="16"/>
        </w:rPr>
        <w:tab/>
        <w:t xml:space="preserve">easy </w:t>
      </w:r>
      <w:proofErr w:type="gramStart"/>
      <w:r w:rsidRPr="001023EE">
        <w:rPr>
          <w:rFonts w:ascii="Arial" w:hAnsi="Arial" w:cs="Arial"/>
          <w:sz w:val="16"/>
          <w:szCs w:val="16"/>
        </w:rPr>
        <w:t>access</w:t>
      </w:r>
      <w:proofErr w:type="gramEnd"/>
      <w:r w:rsidRPr="001023EE">
        <w:rPr>
          <w:rFonts w:ascii="Arial" w:hAnsi="Arial" w:cs="Arial"/>
          <w:sz w:val="16"/>
          <w:szCs w:val="16"/>
        </w:rPr>
        <w:t xml:space="preserve"> from motorway should not affect </w:t>
      </w:r>
      <w:proofErr w:type="spellStart"/>
      <w:r w:rsidRPr="001023EE">
        <w:rPr>
          <w:rFonts w:ascii="Arial" w:hAnsi="Arial" w:cs="Arial"/>
          <w:sz w:val="16"/>
          <w:szCs w:val="16"/>
        </w:rPr>
        <w:t>Aberford</w:t>
      </w:r>
      <w:proofErr w:type="spellEnd"/>
      <w:r w:rsidRPr="001023EE">
        <w:rPr>
          <w:rFonts w:ascii="Arial" w:hAnsi="Arial" w:cs="Arial"/>
          <w:sz w:val="16"/>
          <w:szCs w:val="16"/>
        </w:rPr>
        <w:t xml:space="preserve"> Rd if separate road junction built off present roundabout. However is there really a need to take good quality agricultural land for industry, when there are vacant sites </w:t>
      </w:r>
      <w:proofErr w:type="gramStart"/>
      <w:r w:rsidRPr="001023EE">
        <w:rPr>
          <w:rFonts w:ascii="Arial" w:hAnsi="Arial" w:cs="Arial"/>
          <w:sz w:val="16"/>
          <w:szCs w:val="16"/>
        </w:rPr>
        <w:t>elsewhere</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6</w:t>
      </w:r>
      <w:r w:rsidRPr="001023EE">
        <w:rPr>
          <w:rFonts w:ascii="Arial" w:hAnsi="Arial" w:cs="Arial"/>
          <w:sz w:val="16"/>
          <w:szCs w:val="16"/>
        </w:rPr>
        <w:tab/>
        <w:t>"local business need town centre locations there are 3 businesses on the stocks site and a development of small industrial units will keep the business's already well established and will bring employment within the town for local young people.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The other two sites can have direct motorway access without further impacting town centre traffic chaos."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6</w:t>
      </w:r>
      <w:r w:rsidRPr="001023EE">
        <w:rPr>
          <w:rFonts w:ascii="Arial" w:hAnsi="Arial" w:cs="Arial"/>
          <w:sz w:val="16"/>
          <w:szCs w:val="16"/>
        </w:rPr>
        <w:tab/>
        <w:t>Because they are nearer to the motorway links and further away from the housing areas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6</w:t>
      </w:r>
      <w:r w:rsidRPr="001023EE">
        <w:rPr>
          <w:rFonts w:ascii="Arial" w:hAnsi="Arial" w:cs="Arial"/>
          <w:sz w:val="16"/>
          <w:szCs w:val="16"/>
        </w:rPr>
        <w:tab/>
        <w:t>Areas 5 and 6 could have easy access from main road with the least impact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6</w:t>
      </w:r>
      <w:r w:rsidRPr="001023EE">
        <w:rPr>
          <w:rFonts w:ascii="Arial" w:hAnsi="Arial" w:cs="Arial"/>
          <w:sz w:val="16"/>
          <w:szCs w:val="16"/>
        </w:rPr>
        <w:tab/>
        <w:t xml:space="preserve">Again looking for the least obtrusive sites. </w:t>
      </w:r>
      <w:proofErr w:type="gramStart"/>
      <w:r w:rsidRPr="001023EE">
        <w:rPr>
          <w:rFonts w:ascii="Arial" w:hAnsi="Arial" w:cs="Arial"/>
          <w:sz w:val="16"/>
          <w:szCs w:val="16"/>
        </w:rPr>
        <w:t>we</w:t>
      </w:r>
      <w:proofErr w:type="gramEnd"/>
      <w:r w:rsidRPr="001023EE">
        <w:rPr>
          <w:rFonts w:ascii="Arial" w:hAnsi="Arial" w:cs="Arial"/>
          <w:sz w:val="16"/>
          <w:szCs w:val="16"/>
        </w:rPr>
        <w:t xml:space="preserve"> really do not agree with any more building here at all especially that there are numbers of industrial units stood empty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6</w:t>
      </w:r>
      <w:r w:rsidRPr="001023EE">
        <w:rPr>
          <w:rFonts w:ascii="Arial" w:hAnsi="Arial" w:cs="Arial"/>
          <w:sz w:val="16"/>
          <w:szCs w:val="16"/>
        </w:rPr>
        <w:tab/>
        <w:t xml:space="preserve">Near main roads to reduce </w:t>
      </w:r>
      <w:proofErr w:type="gramStart"/>
      <w:r w:rsidRPr="001023EE">
        <w:rPr>
          <w:rFonts w:ascii="Arial" w:hAnsi="Arial" w:cs="Arial"/>
          <w:sz w:val="16"/>
          <w:szCs w:val="16"/>
        </w:rPr>
        <w:t>lorries</w:t>
      </w:r>
      <w:proofErr w:type="gramEnd"/>
      <w:r w:rsidRPr="001023EE">
        <w:rPr>
          <w:rFonts w:ascii="Arial" w:hAnsi="Arial" w:cs="Arial"/>
          <w:sz w:val="16"/>
          <w:szCs w:val="16"/>
        </w:rPr>
        <w:t xml:space="preserve"> coming through central </w:t>
      </w:r>
      <w:proofErr w:type="spellStart"/>
      <w:r w:rsidRPr="001023EE">
        <w:rPr>
          <w:rFonts w:ascii="Arial" w:hAnsi="Arial" w:cs="Arial"/>
          <w:sz w:val="16"/>
          <w:szCs w:val="16"/>
        </w:rPr>
        <w:t>garforth</w:t>
      </w:r>
      <w:proofErr w:type="spellEnd"/>
      <w:r w:rsidRPr="001023EE">
        <w:rPr>
          <w:rFonts w:ascii="Arial" w:hAnsi="Arial" w:cs="Arial"/>
          <w:sz w:val="16"/>
          <w:szCs w:val="16"/>
        </w:rPr>
        <w:t xml:space="preserve">. </w:t>
      </w:r>
      <w:proofErr w:type="gramStart"/>
      <w:r w:rsidRPr="001023EE">
        <w:rPr>
          <w:rFonts w:ascii="Arial" w:hAnsi="Arial" w:cs="Arial"/>
          <w:sz w:val="16"/>
          <w:szCs w:val="16"/>
        </w:rPr>
        <w:t xml:space="preserve">Already a number of industrial units near </w:t>
      </w:r>
      <w:proofErr w:type="spellStart"/>
      <w:r w:rsidRPr="001023EE">
        <w:rPr>
          <w:rFonts w:ascii="Arial" w:hAnsi="Arial" w:cs="Arial"/>
          <w:sz w:val="16"/>
          <w:szCs w:val="16"/>
        </w:rPr>
        <w:t>lotherton</w:t>
      </w:r>
      <w:proofErr w:type="spellEnd"/>
      <w:r w:rsidRPr="001023EE">
        <w:rPr>
          <w:rFonts w:ascii="Arial" w:hAnsi="Arial" w:cs="Arial"/>
          <w:sz w:val="16"/>
          <w:szCs w:val="16"/>
        </w:rPr>
        <w:t xml:space="preserve"> way.</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6</w:t>
      </w:r>
      <w:r w:rsidRPr="001023EE">
        <w:rPr>
          <w:rFonts w:ascii="Arial" w:hAnsi="Arial" w:cs="Arial"/>
          <w:sz w:val="16"/>
          <w:szCs w:val="16"/>
        </w:rPr>
        <w:tab/>
        <w:t xml:space="preserve">Sufficiently out of the way so as to have minimum impact on </w:t>
      </w:r>
      <w:proofErr w:type="spellStart"/>
      <w:r w:rsidRPr="001023EE">
        <w:rPr>
          <w:rFonts w:ascii="Arial" w:hAnsi="Arial" w:cs="Arial"/>
          <w:sz w:val="16"/>
          <w:szCs w:val="16"/>
        </w:rPr>
        <w:t>residentialresidential</w:t>
      </w:r>
      <w:proofErr w:type="spellEnd"/>
      <w:r w:rsidRPr="001023EE">
        <w:rPr>
          <w:rFonts w:ascii="Arial" w:hAnsi="Arial" w:cs="Arial"/>
          <w:sz w:val="16"/>
          <w:szCs w:val="16"/>
        </w:rPr>
        <w:t xml:space="preserve"> areas but roads could accommodate and adapt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6</w:t>
      </w:r>
      <w:r w:rsidRPr="001023EE">
        <w:rPr>
          <w:rFonts w:ascii="Arial" w:hAnsi="Arial" w:cs="Arial"/>
          <w:sz w:val="16"/>
          <w:szCs w:val="16"/>
        </w:rPr>
        <w:tab/>
        <w:t>These have good links with the motorways.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6</w:t>
      </w:r>
      <w:r w:rsidRPr="001023EE">
        <w:rPr>
          <w:rFonts w:ascii="Arial" w:hAnsi="Arial" w:cs="Arial"/>
          <w:sz w:val="16"/>
          <w:szCs w:val="16"/>
        </w:rPr>
        <w:tab/>
        <w:t>They have already industry in that location and far enough away from existing housing.</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6</w:t>
      </w:r>
      <w:r w:rsidRPr="001023EE">
        <w:rPr>
          <w:rFonts w:ascii="Arial" w:hAnsi="Arial" w:cs="Arial"/>
          <w:sz w:val="16"/>
          <w:szCs w:val="16"/>
        </w:rPr>
        <w:tab/>
        <w:t>Access to M1.</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7</w:t>
      </w:r>
      <w:r w:rsidRPr="001023EE">
        <w:rPr>
          <w:rFonts w:ascii="Arial" w:hAnsi="Arial" w:cs="Arial"/>
          <w:sz w:val="16"/>
          <w:szCs w:val="16"/>
        </w:rPr>
        <w:tab/>
        <w:t>furthest away from housing</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7</w:t>
      </w:r>
      <w:r w:rsidRPr="001023EE">
        <w:rPr>
          <w:rFonts w:ascii="Arial" w:hAnsi="Arial" w:cs="Arial"/>
          <w:sz w:val="16"/>
          <w:szCs w:val="16"/>
        </w:rPr>
        <w:tab/>
        <w:t>These have good links with the motorways.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8</w:t>
      </w:r>
      <w:r w:rsidRPr="001023EE">
        <w:rPr>
          <w:rFonts w:ascii="Arial" w:hAnsi="Arial" w:cs="Arial"/>
          <w:sz w:val="16"/>
          <w:szCs w:val="16"/>
        </w:rPr>
        <w:tab/>
        <w:t>These have good links with the motorways.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9</w:t>
      </w:r>
      <w:r w:rsidRPr="001023EE">
        <w:rPr>
          <w:rFonts w:ascii="Arial" w:hAnsi="Arial" w:cs="Arial"/>
          <w:sz w:val="16"/>
          <w:szCs w:val="16"/>
        </w:rPr>
        <w:tab/>
        <w:t>"local business need town centre locations there are 3 businesses on the stocks site and a development of small industrial units will keep the business's already well established and will bring employment within the town for local young people.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The other two sites can have direct motorway access without further impacting town centre traffic chaos."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9</w:t>
      </w:r>
      <w:r w:rsidRPr="001023EE">
        <w:rPr>
          <w:rFonts w:ascii="Arial" w:hAnsi="Arial" w:cs="Arial"/>
          <w:sz w:val="16"/>
          <w:szCs w:val="16"/>
        </w:rPr>
        <w:tab/>
        <w:t>Out of the way so people can still see green space</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9</w:t>
      </w:r>
      <w:r w:rsidRPr="001023EE">
        <w:rPr>
          <w:rFonts w:ascii="Arial" w:hAnsi="Arial" w:cs="Arial"/>
          <w:sz w:val="16"/>
          <w:szCs w:val="16"/>
        </w:rPr>
        <w:tab/>
        <w:t>because they are brown field sites.</w:t>
      </w:r>
      <w:proofErr w:type="gramEnd"/>
      <w:r w:rsidRPr="001023EE">
        <w:rPr>
          <w:rFonts w:ascii="Arial" w:hAnsi="Arial" w:cs="Arial"/>
          <w:sz w:val="16"/>
          <w:szCs w:val="16"/>
        </w:rPr>
        <w:t xml:space="preserve"> </w:t>
      </w:r>
      <w:proofErr w:type="gramStart"/>
      <w:r w:rsidRPr="001023EE">
        <w:rPr>
          <w:rFonts w:ascii="Arial" w:hAnsi="Arial" w:cs="Arial"/>
          <w:sz w:val="16"/>
          <w:szCs w:val="16"/>
        </w:rPr>
        <w:t>we</w:t>
      </w:r>
      <w:proofErr w:type="gramEnd"/>
      <w:r w:rsidRPr="001023EE">
        <w:rPr>
          <w:rFonts w:ascii="Arial" w:hAnsi="Arial" w:cs="Arial"/>
          <w:sz w:val="16"/>
          <w:szCs w:val="16"/>
        </w:rPr>
        <w:t xml:space="preserve"> should only be building houses and industrial units on brown field sites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9</w:t>
      </w:r>
      <w:r w:rsidRPr="001023EE">
        <w:rPr>
          <w:rFonts w:ascii="Arial" w:hAnsi="Arial" w:cs="Arial"/>
          <w:sz w:val="16"/>
          <w:szCs w:val="16"/>
        </w:rPr>
        <w:tab/>
        <w:t>They are existing industrial locations or in the centre of town, or are adjacent to industry at present.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9</w:t>
      </w:r>
      <w:r w:rsidRPr="001023EE">
        <w:rPr>
          <w:rFonts w:ascii="Arial" w:hAnsi="Arial" w:cs="Arial"/>
          <w:sz w:val="16"/>
          <w:szCs w:val="16"/>
        </w:rPr>
        <w:tab/>
        <w:t>Easy access to motorway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9</w:t>
      </w:r>
      <w:r w:rsidRPr="001023EE">
        <w:rPr>
          <w:rFonts w:ascii="Arial" w:hAnsi="Arial" w:cs="Arial"/>
          <w:sz w:val="16"/>
          <w:szCs w:val="16"/>
        </w:rPr>
        <w:tab/>
        <w:t>consistent with present usage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9</w:t>
      </w:r>
      <w:r w:rsidRPr="001023EE">
        <w:rPr>
          <w:rFonts w:ascii="Arial" w:hAnsi="Arial" w:cs="Arial"/>
          <w:sz w:val="16"/>
          <w:szCs w:val="16"/>
        </w:rPr>
        <w:tab/>
        <w:t xml:space="preserve">current </w:t>
      </w:r>
      <w:proofErr w:type="gramStart"/>
      <w:r w:rsidRPr="001023EE">
        <w:rPr>
          <w:rFonts w:ascii="Arial" w:hAnsi="Arial" w:cs="Arial"/>
          <w:sz w:val="16"/>
          <w:szCs w:val="16"/>
        </w:rPr>
        <w:t>use</w:t>
      </w:r>
      <w:proofErr w:type="gramEnd"/>
      <w:r w:rsidRPr="001023EE">
        <w:rPr>
          <w:rFonts w:ascii="Arial" w:hAnsi="Arial" w:cs="Arial"/>
          <w:sz w:val="16"/>
          <w:szCs w:val="16"/>
        </w:rPr>
        <w:t xml:space="preserve"> is industrial</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9</w:t>
      </w:r>
      <w:r w:rsidRPr="001023EE">
        <w:rPr>
          <w:rFonts w:ascii="Arial" w:hAnsi="Arial" w:cs="Arial"/>
          <w:sz w:val="16"/>
          <w:szCs w:val="16"/>
        </w:rPr>
        <w:tab/>
        <w:t>Already close to industrial area or have industry on them now.</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9</w:t>
      </w:r>
      <w:r w:rsidRPr="001023EE">
        <w:rPr>
          <w:rFonts w:ascii="Arial" w:hAnsi="Arial" w:cs="Arial"/>
          <w:sz w:val="16"/>
          <w:szCs w:val="16"/>
        </w:rPr>
        <w:tab/>
        <w:t xml:space="preserve">"Area 9 is already industrial </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lastRenderedPageBreak/>
        <w:t>10</w:t>
      </w:r>
      <w:r w:rsidRPr="001023EE">
        <w:rPr>
          <w:rFonts w:ascii="Arial" w:hAnsi="Arial" w:cs="Arial"/>
          <w:sz w:val="16"/>
          <w:szCs w:val="16"/>
        </w:rPr>
        <w:tab/>
        <w:t>They shouldn't increase traffic throw town as near motorway.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10</w:t>
      </w:r>
      <w:r w:rsidRPr="001023EE">
        <w:rPr>
          <w:rFonts w:ascii="Arial" w:hAnsi="Arial" w:cs="Arial"/>
          <w:sz w:val="16"/>
          <w:szCs w:val="16"/>
        </w:rPr>
        <w:tab/>
        <w:t>Access to M1.</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11</w:t>
      </w:r>
      <w:r w:rsidRPr="001023EE">
        <w:rPr>
          <w:rFonts w:ascii="Arial" w:hAnsi="Arial" w:cs="Arial"/>
          <w:sz w:val="16"/>
          <w:szCs w:val="16"/>
        </w:rPr>
        <w:tab/>
        <w:t>"Fills the gap to Colton</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Access off A 63 and M1</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Keeps traffic out of Garforth</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Keep traffic off the A 643"</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11</w:t>
      </w:r>
      <w:r w:rsidRPr="001023EE">
        <w:rPr>
          <w:rFonts w:ascii="Arial" w:hAnsi="Arial" w:cs="Arial"/>
          <w:sz w:val="16"/>
          <w:szCs w:val="16"/>
        </w:rPr>
        <w:tab/>
        <w:t>Again close to other sights where industry is already established.</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12</w:t>
      </w:r>
      <w:r w:rsidRPr="001023EE">
        <w:rPr>
          <w:rFonts w:ascii="Arial" w:hAnsi="Arial" w:cs="Arial"/>
          <w:sz w:val="16"/>
          <w:szCs w:val="16"/>
        </w:rPr>
        <w:tab/>
        <w:t xml:space="preserve">Ideal for motorway links. Not ideal for housing being close to New HS2 railway and motorway. </w:t>
      </w:r>
      <w:proofErr w:type="gramStart"/>
      <w:r w:rsidRPr="001023EE">
        <w:rPr>
          <w:rFonts w:ascii="Arial" w:hAnsi="Arial" w:cs="Arial"/>
          <w:sz w:val="16"/>
          <w:szCs w:val="16"/>
        </w:rPr>
        <w:t>Noise traffic etc.</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12</w:t>
      </w:r>
      <w:r w:rsidRPr="001023EE">
        <w:rPr>
          <w:rFonts w:ascii="Arial" w:hAnsi="Arial" w:cs="Arial"/>
          <w:sz w:val="16"/>
          <w:szCs w:val="16"/>
        </w:rPr>
        <w:tab/>
        <w:t>Easy access to motorway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12</w:t>
      </w:r>
      <w:r w:rsidRPr="001023EE">
        <w:rPr>
          <w:rFonts w:ascii="Arial" w:hAnsi="Arial" w:cs="Arial"/>
          <w:sz w:val="16"/>
          <w:szCs w:val="16"/>
        </w:rPr>
        <w:tab/>
        <w:t xml:space="preserve">Accessibility to major roads without impacting on infrastructure within Garforth or surrounding villages, preventing potential holdups due to overloading of roads during bad weather, which is an increasing problem already at least in Garforth. Reducing use of town/village roads by large </w:t>
      </w:r>
      <w:proofErr w:type="gramStart"/>
      <w:r w:rsidRPr="001023EE">
        <w:rPr>
          <w:rFonts w:ascii="Arial" w:hAnsi="Arial" w:cs="Arial"/>
          <w:sz w:val="16"/>
          <w:szCs w:val="16"/>
        </w:rPr>
        <w:t>lorries</w:t>
      </w:r>
      <w:proofErr w:type="gramEnd"/>
      <w:r w:rsidRPr="001023EE">
        <w:rPr>
          <w:rFonts w:ascii="Arial" w:hAnsi="Arial" w:cs="Arial"/>
          <w:sz w:val="16"/>
          <w:szCs w:val="16"/>
        </w:rPr>
        <w:t xml:space="preserve"> or </w:t>
      </w:r>
      <w:proofErr w:type="spellStart"/>
      <w:r w:rsidRPr="001023EE">
        <w:rPr>
          <w:rFonts w:ascii="Arial" w:hAnsi="Arial" w:cs="Arial"/>
          <w:sz w:val="16"/>
          <w:szCs w:val="16"/>
        </w:rPr>
        <w:t>non residents</w:t>
      </w:r>
      <w:proofErr w:type="spellEnd"/>
      <w:r w:rsidRPr="001023EE">
        <w:rPr>
          <w:rFonts w:ascii="Arial" w:hAnsi="Arial" w:cs="Arial"/>
          <w:sz w:val="16"/>
          <w:szCs w:val="16"/>
        </w:rPr>
        <w: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12</w:t>
      </w:r>
      <w:r w:rsidRPr="001023EE">
        <w:rPr>
          <w:rFonts w:ascii="Arial" w:hAnsi="Arial" w:cs="Arial"/>
          <w:sz w:val="16"/>
          <w:szCs w:val="16"/>
        </w:rPr>
        <w:tab/>
        <w:t>Mostly near to proposed HSR2 route or access to motorway or main roads.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12</w:t>
      </w:r>
      <w:r w:rsidRPr="001023EE">
        <w:rPr>
          <w:rFonts w:ascii="Arial" w:hAnsi="Arial" w:cs="Arial"/>
          <w:sz w:val="16"/>
          <w:szCs w:val="16"/>
        </w:rPr>
        <w:tab/>
        <w:t>they are close to HS2 and M1 areas not really suitable for houses.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12</w:t>
      </w:r>
      <w:r w:rsidRPr="001023EE">
        <w:rPr>
          <w:rFonts w:ascii="Arial" w:hAnsi="Arial" w:cs="Arial"/>
          <w:sz w:val="16"/>
          <w:szCs w:val="16"/>
        </w:rPr>
        <w:tab/>
        <w:t>Industry sites are together</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"Area 13 - there </w:t>
      </w:r>
      <w:proofErr w:type="gramStart"/>
      <w:r w:rsidRPr="001023EE">
        <w:rPr>
          <w:rFonts w:ascii="Arial" w:hAnsi="Arial" w:cs="Arial"/>
          <w:sz w:val="16"/>
          <w:szCs w:val="16"/>
        </w:rPr>
        <w:t>are already shop</w:t>
      </w:r>
      <w:proofErr w:type="gramEnd"/>
      <w:r w:rsidRPr="001023EE">
        <w:rPr>
          <w:rFonts w:ascii="Arial" w:hAnsi="Arial" w:cs="Arial"/>
          <w:sz w:val="16"/>
          <w:szCs w:val="16"/>
        </w:rPr>
        <w:t xml:space="preserve">, offices </w:t>
      </w:r>
      <w:proofErr w:type="spellStart"/>
      <w:r w:rsidRPr="001023EE">
        <w:rPr>
          <w:rFonts w:ascii="Arial" w:hAnsi="Arial" w:cs="Arial"/>
          <w:sz w:val="16"/>
          <w:szCs w:val="16"/>
        </w:rPr>
        <w:t>etc</w:t>
      </w:r>
      <w:proofErr w:type="spellEnd"/>
      <w:r w:rsidRPr="001023EE">
        <w:rPr>
          <w:rFonts w:ascii="Arial" w:hAnsi="Arial" w:cs="Arial"/>
          <w:sz w:val="16"/>
          <w:szCs w:val="16"/>
        </w:rPr>
        <w:t xml:space="preserve"> close by and there is easy </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access</w:t>
      </w:r>
      <w:proofErr w:type="gramEnd"/>
      <w:r w:rsidRPr="001023EE">
        <w:rPr>
          <w:rFonts w:ascii="Arial" w:hAnsi="Arial" w:cs="Arial"/>
          <w:sz w:val="16"/>
          <w:szCs w:val="16"/>
        </w:rPr>
        <w:t xml:space="preserve"> to the motorway without having to travel through Garforth and </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Cross Gates."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"Area 13 - there </w:t>
      </w:r>
      <w:proofErr w:type="gramStart"/>
      <w:r w:rsidRPr="001023EE">
        <w:rPr>
          <w:rFonts w:ascii="Arial" w:hAnsi="Arial" w:cs="Arial"/>
          <w:sz w:val="16"/>
          <w:szCs w:val="16"/>
        </w:rPr>
        <w:t>are already shop</w:t>
      </w:r>
      <w:proofErr w:type="gramEnd"/>
      <w:r w:rsidRPr="001023EE">
        <w:rPr>
          <w:rFonts w:ascii="Arial" w:hAnsi="Arial" w:cs="Arial"/>
          <w:sz w:val="16"/>
          <w:szCs w:val="16"/>
        </w:rPr>
        <w:t xml:space="preserve">, offices </w:t>
      </w:r>
      <w:proofErr w:type="spellStart"/>
      <w:r w:rsidRPr="001023EE">
        <w:rPr>
          <w:rFonts w:ascii="Arial" w:hAnsi="Arial" w:cs="Arial"/>
          <w:sz w:val="16"/>
          <w:szCs w:val="16"/>
        </w:rPr>
        <w:t>etc</w:t>
      </w:r>
      <w:proofErr w:type="spellEnd"/>
      <w:r w:rsidRPr="001023EE">
        <w:rPr>
          <w:rFonts w:ascii="Arial" w:hAnsi="Arial" w:cs="Arial"/>
          <w:sz w:val="16"/>
          <w:szCs w:val="16"/>
        </w:rPr>
        <w:t xml:space="preserve"> close by and there is easy </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access</w:t>
      </w:r>
      <w:proofErr w:type="gramEnd"/>
      <w:r w:rsidRPr="001023EE">
        <w:rPr>
          <w:rFonts w:ascii="Arial" w:hAnsi="Arial" w:cs="Arial"/>
          <w:sz w:val="16"/>
          <w:szCs w:val="16"/>
        </w:rPr>
        <w:t xml:space="preserve"> to the motorway without having to travel through Garforth and </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Cross Gates."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"local business need town centre locations there are 3 businesses on the stocks site and a development of small industrial units will keep the business's already well established and will bring employment within the town for local young people.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The other two sites can have direct motorway access without further impacting town centre traffic chaos."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Area 13 - between the motorway and HS2 track. </w:t>
      </w:r>
      <w:proofErr w:type="gramStart"/>
      <w:r w:rsidRPr="001023EE">
        <w:rPr>
          <w:rFonts w:ascii="Arial" w:hAnsi="Arial" w:cs="Arial"/>
          <w:sz w:val="16"/>
          <w:szCs w:val="16"/>
        </w:rPr>
        <w:t>Therefore too noisy for houses.</w:t>
      </w:r>
      <w:proofErr w:type="gramEnd"/>
      <w:r w:rsidRPr="001023EE">
        <w:rPr>
          <w:rFonts w:ascii="Arial" w:hAnsi="Arial" w:cs="Arial"/>
          <w:sz w:val="16"/>
          <w:szCs w:val="16"/>
        </w:rPr>
        <w:t xml:space="preserve"> Close to the roundabout for the new outer road therefore good for warehousing, retail, </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Ideal for motorway links. Not ideal for housing being close to New HS2 railway and motorway. </w:t>
      </w:r>
      <w:proofErr w:type="gramStart"/>
      <w:r w:rsidRPr="001023EE">
        <w:rPr>
          <w:rFonts w:ascii="Arial" w:hAnsi="Arial" w:cs="Arial"/>
          <w:sz w:val="16"/>
          <w:szCs w:val="16"/>
        </w:rPr>
        <w:t>Noise traffic etc.</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Because they are nearer to the motorway links and further away from the housing areas</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13</w:t>
      </w:r>
      <w:r w:rsidRPr="001023EE">
        <w:rPr>
          <w:rFonts w:ascii="Arial" w:hAnsi="Arial" w:cs="Arial"/>
          <w:sz w:val="16"/>
          <w:szCs w:val="16"/>
        </w:rPr>
        <w:tab/>
        <w:t>because they are brown field sites.</w:t>
      </w:r>
      <w:proofErr w:type="gramEnd"/>
      <w:r w:rsidRPr="001023EE">
        <w:rPr>
          <w:rFonts w:ascii="Arial" w:hAnsi="Arial" w:cs="Arial"/>
          <w:sz w:val="16"/>
          <w:szCs w:val="16"/>
        </w:rPr>
        <w:t xml:space="preserve"> </w:t>
      </w:r>
      <w:proofErr w:type="gramStart"/>
      <w:r w:rsidRPr="001023EE">
        <w:rPr>
          <w:rFonts w:ascii="Arial" w:hAnsi="Arial" w:cs="Arial"/>
          <w:sz w:val="16"/>
          <w:szCs w:val="16"/>
        </w:rPr>
        <w:t>we</w:t>
      </w:r>
      <w:proofErr w:type="gramEnd"/>
      <w:r w:rsidRPr="001023EE">
        <w:rPr>
          <w:rFonts w:ascii="Arial" w:hAnsi="Arial" w:cs="Arial"/>
          <w:sz w:val="16"/>
          <w:szCs w:val="16"/>
        </w:rPr>
        <w:t xml:space="preserve"> should only be building houses and industrial units on brown field sites</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13</w:t>
      </w:r>
      <w:r w:rsidRPr="001023EE">
        <w:rPr>
          <w:rFonts w:ascii="Arial" w:hAnsi="Arial" w:cs="Arial"/>
          <w:sz w:val="16"/>
          <w:szCs w:val="16"/>
        </w:rPr>
        <w:tab/>
        <w:t>"Areas 5&amp;13 border the motorway for easy access to both sites for industry thereby reducing the need for their traffic to pass through Garforth.</w:t>
      </w:r>
      <w:proofErr w:type="gramEnd"/>
      <w:r w:rsidRPr="001023EE">
        <w:rPr>
          <w:rFonts w:ascii="Arial" w:hAnsi="Arial" w:cs="Arial"/>
          <w:sz w:val="16"/>
          <w:szCs w:val="16"/>
        </w:rPr>
        <w:t xml:space="preserve"> </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Retailers would also have customers using motorway to give freedom of access without having to queue through traffic lights &amp; calming zones of Garforth"</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Hoping that it is light industry. </w:t>
      </w:r>
      <w:proofErr w:type="gramStart"/>
      <w:r w:rsidRPr="001023EE">
        <w:rPr>
          <w:rFonts w:ascii="Arial" w:hAnsi="Arial" w:cs="Arial"/>
          <w:sz w:val="16"/>
          <w:szCs w:val="16"/>
        </w:rPr>
        <w:t>Chosen to avoid impact on already busy roads and streets....access to main motorway links.</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They are existing industrial locations or in the centre of town, or are adjacent to industry at present.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Easy access to motorway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"close to motorway - good road links essential</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No housing in vicinity.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Already hotel, offices and industry close by.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Noise pollution wouldn't be so much of an issue as it would be for residences"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The site near Thorpe Park would be a natural extension of the </w:t>
      </w:r>
      <w:proofErr w:type="spellStart"/>
      <w:r w:rsidRPr="001023EE">
        <w:rPr>
          <w:rFonts w:ascii="Arial" w:hAnsi="Arial" w:cs="Arial"/>
          <w:sz w:val="16"/>
          <w:szCs w:val="16"/>
        </w:rPr>
        <w:t>exisiting</w:t>
      </w:r>
      <w:proofErr w:type="spellEnd"/>
      <w:r w:rsidRPr="001023EE">
        <w:rPr>
          <w:rFonts w:ascii="Arial" w:hAnsi="Arial" w:cs="Arial"/>
          <w:sz w:val="16"/>
          <w:szCs w:val="16"/>
        </w:rPr>
        <w:t xml:space="preserve"> commercial development and would have easy access to the A1/M1 link and the A63.</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Accessibility to major roads without impacting on infrastructure within Garforth or surrounding villages, preventing potential holdups due to overloading of roads during bad weather, which is an increasing problem already at least in Garforth. Reducing use of town/village roads by large </w:t>
      </w:r>
      <w:proofErr w:type="gramStart"/>
      <w:r w:rsidRPr="001023EE">
        <w:rPr>
          <w:rFonts w:ascii="Arial" w:hAnsi="Arial" w:cs="Arial"/>
          <w:sz w:val="16"/>
          <w:szCs w:val="16"/>
        </w:rPr>
        <w:t>lorries</w:t>
      </w:r>
      <w:proofErr w:type="gramEnd"/>
      <w:r w:rsidRPr="001023EE">
        <w:rPr>
          <w:rFonts w:ascii="Arial" w:hAnsi="Arial" w:cs="Arial"/>
          <w:sz w:val="16"/>
          <w:szCs w:val="16"/>
        </w:rPr>
        <w:t xml:space="preserve"> or </w:t>
      </w:r>
      <w:proofErr w:type="spellStart"/>
      <w:r w:rsidRPr="001023EE">
        <w:rPr>
          <w:rFonts w:ascii="Arial" w:hAnsi="Arial" w:cs="Arial"/>
          <w:sz w:val="16"/>
          <w:szCs w:val="16"/>
        </w:rPr>
        <w:t>non residents</w:t>
      </w:r>
      <w:proofErr w:type="spellEnd"/>
      <w:r w:rsidRPr="001023EE">
        <w:rPr>
          <w:rFonts w:ascii="Arial" w:hAnsi="Arial" w:cs="Arial"/>
          <w:sz w:val="16"/>
          <w:szCs w:val="16"/>
        </w:rPr>
        <w: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No one wants to live near railway lines or the noisy M1 link road and industrial </w:t>
      </w:r>
      <w:proofErr w:type="spellStart"/>
      <w:r w:rsidRPr="001023EE">
        <w:rPr>
          <w:rFonts w:ascii="Arial" w:hAnsi="Arial" w:cs="Arial"/>
          <w:sz w:val="16"/>
          <w:szCs w:val="16"/>
        </w:rPr>
        <w:t>areas.So</w:t>
      </w:r>
      <w:proofErr w:type="spellEnd"/>
      <w:r w:rsidRPr="001023EE">
        <w:rPr>
          <w:rFonts w:ascii="Arial" w:hAnsi="Arial" w:cs="Arial"/>
          <w:sz w:val="16"/>
          <w:szCs w:val="16"/>
        </w:rPr>
        <w:t xml:space="preserve"> better to concentrate area in these locations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furthest away from housing</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Again looking for the least obtrusive sites. </w:t>
      </w:r>
      <w:proofErr w:type="gramStart"/>
      <w:r w:rsidRPr="001023EE">
        <w:rPr>
          <w:rFonts w:ascii="Arial" w:hAnsi="Arial" w:cs="Arial"/>
          <w:sz w:val="16"/>
          <w:szCs w:val="16"/>
        </w:rPr>
        <w:t>we</w:t>
      </w:r>
      <w:proofErr w:type="gramEnd"/>
      <w:r w:rsidRPr="001023EE">
        <w:rPr>
          <w:rFonts w:ascii="Arial" w:hAnsi="Arial" w:cs="Arial"/>
          <w:sz w:val="16"/>
          <w:szCs w:val="16"/>
        </w:rPr>
        <w:t xml:space="preserve"> really do not agree with any more building here at all especially that there are numbers of industrial units stood empty</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Mostly near to proposed HSR2 route or access to motorway or main roads.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they are close to HS2 and M1 areas not really suitable for houses.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Near main roads to reduce </w:t>
      </w:r>
      <w:proofErr w:type="gramStart"/>
      <w:r w:rsidRPr="001023EE">
        <w:rPr>
          <w:rFonts w:ascii="Arial" w:hAnsi="Arial" w:cs="Arial"/>
          <w:sz w:val="16"/>
          <w:szCs w:val="16"/>
        </w:rPr>
        <w:t>lorries</w:t>
      </w:r>
      <w:proofErr w:type="gramEnd"/>
      <w:r w:rsidRPr="001023EE">
        <w:rPr>
          <w:rFonts w:ascii="Arial" w:hAnsi="Arial" w:cs="Arial"/>
          <w:sz w:val="16"/>
          <w:szCs w:val="16"/>
        </w:rPr>
        <w:t xml:space="preserve"> coming through central </w:t>
      </w:r>
      <w:proofErr w:type="spellStart"/>
      <w:r w:rsidRPr="001023EE">
        <w:rPr>
          <w:rFonts w:ascii="Arial" w:hAnsi="Arial" w:cs="Arial"/>
          <w:sz w:val="16"/>
          <w:szCs w:val="16"/>
        </w:rPr>
        <w:t>garforth</w:t>
      </w:r>
      <w:proofErr w:type="spellEnd"/>
      <w:r w:rsidRPr="001023EE">
        <w:rPr>
          <w:rFonts w:ascii="Arial" w:hAnsi="Arial" w:cs="Arial"/>
          <w:sz w:val="16"/>
          <w:szCs w:val="16"/>
        </w:rPr>
        <w:t xml:space="preserve">. </w:t>
      </w:r>
      <w:proofErr w:type="gramStart"/>
      <w:r w:rsidRPr="001023EE">
        <w:rPr>
          <w:rFonts w:ascii="Arial" w:hAnsi="Arial" w:cs="Arial"/>
          <w:sz w:val="16"/>
          <w:szCs w:val="16"/>
        </w:rPr>
        <w:t xml:space="preserve">Already a number of industrial units near </w:t>
      </w:r>
      <w:proofErr w:type="spellStart"/>
      <w:r w:rsidRPr="001023EE">
        <w:rPr>
          <w:rFonts w:ascii="Arial" w:hAnsi="Arial" w:cs="Arial"/>
          <w:sz w:val="16"/>
          <w:szCs w:val="16"/>
        </w:rPr>
        <w:t>lotherton</w:t>
      </w:r>
      <w:proofErr w:type="spellEnd"/>
      <w:r w:rsidRPr="001023EE">
        <w:rPr>
          <w:rFonts w:ascii="Arial" w:hAnsi="Arial" w:cs="Arial"/>
          <w:sz w:val="16"/>
          <w:szCs w:val="16"/>
        </w:rPr>
        <w:t xml:space="preserve"> way.</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Areas most suited to industry as well away from residential areas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"Fills the gap to Colton</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Access off A 63 and M1</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Keeps traffic out of Garforth</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Keep traffic off the A 644"</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These have good links with the motorways.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Industry sites are together</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 xml:space="preserve">Close to </w:t>
      </w:r>
      <w:proofErr w:type="spellStart"/>
      <w:r w:rsidRPr="001023EE">
        <w:rPr>
          <w:rFonts w:ascii="Arial" w:hAnsi="Arial" w:cs="Arial"/>
          <w:sz w:val="16"/>
          <w:szCs w:val="16"/>
        </w:rPr>
        <w:t>exisiting</w:t>
      </w:r>
      <w:proofErr w:type="spellEnd"/>
      <w:r w:rsidRPr="001023EE">
        <w:rPr>
          <w:rFonts w:ascii="Arial" w:hAnsi="Arial" w:cs="Arial"/>
          <w:sz w:val="16"/>
          <w:szCs w:val="16"/>
        </w:rPr>
        <w:t xml:space="preserve"> industrial </w:t>
      </w:r>
      <w:proofErr w:type="gramStart"/>
      <w:r w:rsidRPr="001023EE">
        <w:rPr>
          <w:rFonts w:ascii="Arial" w:hAnsi="Arial" w:cs="Arial"/>
          <w:sz w:val="16"/>
          <w:szCs w:val="16"/>
        </w:rPr>
        <w:t>areas,</w:t>
      </w:r>
      <w:proofErr w:type="gramEnd"/>
      <w:r w:rsidRPr="001023EE">
        <w:rPr>
          <w:rFonts w:ascii="Arial" w:hAnsi="Arial" w:cs="Arial"/>
          <w:sz w:val="16"/>
          <w:szCs w:val="16"/>
        </w:rPr>
        <w:t xml:space="preserve"> and mainly scrubland at the moment.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13</w:t>
      </w:r>
      <w:r w:rsidRPr="001023EE">
        <w:rPr>
          <w:rFonts w:ascii="Arial" w:hAnsi="Arial" w:cs="Arial"/>
          <w:sz w:val="16"/>
          <w:szCs w:val="16"/>
        </w:rPr>
        <w:tab/>
        <w:t>Again close to other sights where industry is already established.</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14</w:t>
      </w:r>
      <w:r w:rsidRPr="001023EE">
        <w:rPr>
          <w:rFonts w:ascii="Arial" w:hAnsi="Arial" w:cs="Arial"/>
          <w:sz w:val="16"/>
          <w:szCs w:val="16"/>
        </w:rPr>
        <w:tab/>
        <w:t>Out of the way so people can still see green space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14</w:t>
      </w:r>
      <w:r w:rsidRPr="001023EE">
        <w:rPr>
          <w:rFonts w:ascii="Arial" w:hAnsi="Arial" w:cs="Arial"/>
          <w:sz w:val="16"/>
          <w:szCs w:val="16"/>
        </w:rPr>
        <w:tab/>
        <w:t xml:space="preserve">Hoping that it is light industry. </w:t>
      </w:r>
      <w:proofErr w:type="gramStart"/>
      <w:r w:rsidRPr="001023EE">
        <w:rPr>
          <w:rFonts w:ascii="Arial" w:hAnsi="Arial" w:cs="Arial"/>
          <w:sz w:val="16"/>
          <w:szCs w:val="16"/>
        </w:rPr>
        <w:t>Chosen to avoid impact on already busy roads and streets....access to main motorway links.</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14</w:t>
      </w:r>
      <w:r w:rsidRPr="001023EE">
        <w:rPr>
          <w:rFonts w:ascii="Arial" w:hAnsi="Arial" w:cs="Arial"/>
          <w:sz w:val="16"/>
          <w:szCs w:val="16"/>
        </w:rPr>
        <w:tab/>
        <w:t>They are existing industrial locations or in the centre of town, or are adjacent to industry at present.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Area 16 is an extension of Main Street shopping area.</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Area 16 is an extension of Main Street shopping area.</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Area 16 is on Main Street, therefore shops of some kind or perhaps even council offices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Near to existing industry and hs2 route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 xml:space="preserve">Ideal for motorway links. Not ideal for housing being close to New HS2 railway and motorway. </w:t>
      </w:r>
      <w:proofErr w:type="gramStart"/>
      <w:r w:rsidRPr="001023EE">
        <w:rPr>
          <w:rFonts w:ascii="Arial" w:hAnsi="Arial" w:cs="Arial"/>
          <w:sz w:val="16"/>
          <w:szCs w:val="16"/>
        </w:rPr>
        <w:t>Noise traffic etc.</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Because they are nearer to the motorway links and further away from the housing areas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lastRenderedPageBreak/>
        <w:t>16</w:t>
      </w:r>
      <w:r w:rsidRPr="001023EE">
        <w:rPr>
          <w:rFonts w:ascii="Arial" w:hAnsi="Arial" w:cs="Arial"/>
          <w:sz w:val="16"/>
          <w:szCs w:val="16"/>
        </w:rPr>
        <w:tab/>
        <w:t xml:space="preserve">Backs onto existing industrial and close to HS2 where no one will want to live. The proposed Asda for </w:t>
      </w:r>
      <w:proofErr w:type="spellStart"/>
      <w:r w:rsidRPr="001023EE">
        <w:rPr>
          <w:rFonts w:ascii="Arial" w:hAnsi="Arial" w:cs="Arial"/>
          <w:sz w:val="16"/>
          <w:szCs w:val="16"/>
        </w:rPr>
        <w:t>eg</w:t>
      </w:r>
      <w:proofErr w:type="spellEnd"/>
      <w:r w:rsidRPr="001023EE">
        <w:rPr>
          <w:rFonts w:ascii="Arial" w:hAnsi="Arial" w:cs="Arial"/>
          <w:sz w:val="16"/>
          <w:szCs w:val="16"/>
        </w:rPr>
        <w:t xml:space="preserve"> on the old </w:t>
      </w:r>
      <w:proofErr w:type="spellStart"/>
      <w:r w:rsidRPr="001023EE">
        <w:rPr>
          <w:rFonts w:ascii="Arial" w:hAnsi="Arial" w:cs="Arial"/>
          <w:sz w:val="16"/>
          <w:szCs w:val="16"/>
        </w:rPr>
        <w:t>Dupont</w:t>
      </w:r>
      <w:proofErr w:type="spellEnd"/>
      <w:r w:rsidRPr="001023EE">
        <w:rPr>
          <w:rFonts w:ascii="Arial" w:hAnsi="Arial" w:cs="Arial"/>
          <w:sz w:val="16"/>
          <w:szCs w:val="16"/>
        </w:rPr>
        <w:t xml:space="preserve"> site should not go ahead, as </w:t>
      </w:r>
      <w:proofErr w:type="spellStart"/>
      <w:r w:rsidRPr="001023EE">
        <w:rPr>
          <w:rFonts w:ascii="Arial" w:hAnsi="Arial" w:cs="Arial"/>
          <w:sz w:val="16"/>
          <w:szCs w:val="16"/>
        </w:rPr>
        <w:t>Aberford</w:t>
      </w:r>
      <w:proofErr w:type="spellEnd"/>
      <w:r w:rsidRPr="001023EE">
        <w:rPr>
          <w:rFonts w:ascii="Arial" w:hAnsi="Arial" w:cs="Arial"/>
          <w:sz w:val="16"/>
          <w:szCs w:val="16"/>
        </w:rPr>
        <w:t xml:space="preserve"> Rd is too tight without the garage being flattened and the road straightened and a long right turn lane for Barr Ln. A better place for a new Super store (</w:t>
      </w:r>
      <w:proofErr w:type="spellStart"/>
      <w:r w:rsidRPr="001023EE">
        <w:rPr>
          <w:rFonts w:ascii="Arial" w:hAnsi="Arial" w:cs="Arial"/>
          <w:sz w:val="16"/>
          <w:szCs w:val="16"/>
        </w:rPr>
        <w:t>Sainsburys</w:t>
      </w:r>
      <w:proofErr w:type="spellEnd"/>
      <w:r w:rsidRPr="001023EE">
        <w:rPr>
          <w:rFonts w:ascii="Arial" w:hAnsi="Arial" w:cs="Arial"/>
          <w:sz w:val="16"/>
          <w:szCs w:val="16"/>
        </w:rPr>
        <w:t xml:space="preserve"> / </w:t>
      </w:r>
      <w:proofErr w:type="spellStart"/>
      <w:r w:rsidRPr="001023EE">
        <w:rPr>
          <w:rFonts w:ascii="Arial" w:hAnsi="Arial" w:cs="Arial"/>
          <w:sz w:val="16"/>
          <w:szCs w:val="16"/>
        </w:rPr>
        <w:t>killinbeck</w:t>
      </w:r>
      <w:proofErr w:type="spellEnd"/>
      <w:r w:rsidRPr="001023EE">
        <w:rPr>
          <w:rFonts w:ascii="Arial" w:hAnsi="Arial" w:cs="Arial"/>
          <w:sz w:val="16"/>
          <w:szCs w:val="16"/>
        </w:rPr>
        <w:t xml:space="preserve"> Asda size) would be the old Hill top nursery site and part of 7. This would then feed the extended east and south Garforth and also </w:t>
      </w:r>
      <w:proofErr w:type="spellStart"/>
      <w:r w:rsidRPr="001023EE">
        <w:rPr>
          <w:rFonts w:ascii="Arial" w:hAnsi="Arial" w:cs="Arial"/>
          <w:sz w:val="16"/>
          <w:szCs w:val="16"/>
        </w:rPr>
        <w:t>Kipax</w:t>
      </w:r>
      <w:proofErr w:type="spellEnd"/>
      <w:r w:rsidRPr="001023EE">
        <w:rPr>
          <w:rFonts w:ascii="Arial" w:hAnsi="Arial" w:cs="Arial"/>
          <w:sz w:val="16"/>
          <w:szCs w:val="16"/>
        </w:rPr>
        <w:t xml:space="preserve">, as they only have a small Coop. When this is open the existing Tesco and </w:t>
      </w:r>
      <w:proofErr w:type="spellStart"/>
      <w:r w:rsidRPr="001023EE">
        <w:rPr>
          <w:rFonts w:ascii="Arial" w:hAnsi="Arial" w:cs="Arial"/>
          <w:sz w:val="16"/>
          <w:szCs w:val="16"/>
        </w:rPr>
        <w:t>Dupont</w:t>
      </w:r>
      <w:proofErr w:type="spellEnd"/>
      <w:r w:rsidRPr="001023EE">
        <w:rPr>
          <w:rFonts w:ascii="Arial" w:hAnsi="Arial" w:cs="Arial"/>
          <w:sz w:val="16"/>
          <w:szCs w:val="16"/>
        </w:rPr>
        <w:t xml:space="preserve"> should be flattened and made into a super store for the extended west side of Garforth. However, is as much industry required, with the rest of Thorpe Park kicking off again? Would Schools be better somewhere, given the much increased </w:t>
      </w:r>
      <w:proofErr w:type="gramStart"/>
      <w:r w:rsidRPr="001023EE">
        <w:rPr>
          <w:rFonts w:ascii="Arial" w:hAnsi="Arial" w:cs="Arial"/>
          <w:sz w:val="16"/>
          <w:szCs w:val="16"/>
        </w:rPr>
        <w:t>housing.</w:t>
      </w:r>
      <w:proofErr w:type="gramEnd"/>
      <w:r w:rsidRPr="001023EE">
        <w:rPr>
          <w:rFonts w:ascii="Arial" w:hAnsi="Arial" w:cs="Arial"/>
          <w:sz w:val="16"/>
          <w:szCs w:val="16"/>
        </w:rPr>
        <w:t xml:space="preserve"> Larger or new schools should be considered.</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16</w:t>
      </w:r>
      <w:r w:rsidRPr="001023EE">
        <w:rPr>
          <w:rFonts w:ascii="Arial" w:hAnsi="Arial" w:cs="Arial"/>
          <w:sz w:val="16"/>
          <w:szCs w:val="16"/>
        </w:rPr>
        <w:tab/>
        <w:t>because they are brown field sites.</w:t>
      </w:r>
      <w:proofErr w:type="gramEnd"/>
      <w:r w:rsidRPr="001023EE">
        <w:rPr>
          <w:rFonts w:ascii="Arial" w:hAnsi="Arial" w:cs="Arial"/>
          <w:sz w:val="16"/>
          <w:szCs w:val="16"/>
        </w:rPr>
        <w:t xml:space="preserve"> </w:t>
      </w:r>
      <w:proofErr w:type="gramStart"/>
      <w:r w:rsidRPr="001023EE">
        <w:rPr>
          <w:rFonts w:ascii="Arial" w:hAnsi="Arial" w:cs="Arial"/>
          <w:sz w:val="16"/>
          <w:szCs w:val="16"/>
        </w:rPr>
        <w:t>we</w:t>
      </w:r>
      <w:proofErr w:type="gramEnd"/>
      <w:r w:rsidRPr="001023EE">
        <w:rPr>
          <w:rFonts w:ascii="Arial" w:hAnsi="Arial" w:cs="Arial"/>
          <w:sz w:val="16"/>
          <w:szCs w:val="16"/>
        </w:rPr>
        <w:t xml:space="preserve"> should only be building houses and industrial units on brown field sites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They are existing industrial locations or in the centre of town, or are adjacent to industry at present.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The sites I have indicated are already next to existing industrial sites and are on the outskirts of Garforth. This would mean commercial vehicles could be kept to the outskirts.</w:t>
      </w:r>
    </w:p>
    <w:p w:rsidR="001023EE" w:rsidRPr="001023EE" w:rsidRDefault="001023EE" w:rsidP="001023EE">
      <w:pPr>
        <w:spacing w:after="0"/>
        <w:rPr>
          <w:rFonts w:ascii="Arial" w:hAnsi="Arial" w:cs="Arial"/>
          <w:sz w:val="16"/>
          <w:szCs w:val="16"/>
        </w:rPr>
      </w:pPr>
      <w:proofErr w:type="gramStart"/>
      <w:r w:rsidRPr="001023EE">
        <w:rPr>
          <w:rFonts w:ascii="Arial" w:hAnsi="Arial" w:cs="Arial"/>
          <w:sz w:val="16"/>
          <w:szCs w:val="16"/>
        </w:rPr>
        <w:t>16</w:t>
      </w:r>
      <w:r w:rsidRPr="001023EE">
        <w:rPr>
          <w:rFonts w:ascii="Arial" w:hAnsi="Arial" w:cs="Arial"/>
          <w:sz w:val="16"/>
          <w:szCs w:val="16"/>
        </w:rPr>
        <w:tab/>
        <w:t>"Not sure why we need more industry!</w:t>
      </w:r>
      <w:proofErr w:type="gramEnd"/>
    </w:p>
    <w:p w:rsidR="001023EE" w:rsidRPr="001023EE" w:rsidRDefault="001023EE" w:rsidP="001023EE">
      <w:pPr>
        <w:spacing w:after="0"/>
        <w:rPr>
          <w:rFonts w:ascii="Arial" w:hAnsi="Arial" w:cs="Arial"/>
          <w:sz w:val="16"/>
          <w:szCs w:val="16"/>
        </w:rPr>
      </w:pPr>
      <w:r w:rsidRPr="001023EE">
        <w:rPr>
          <w:rFonts w:ascii="Arial" w:hAnsi="Arial" w:cs="Arial"/>
          <w:sz w:val="16"/>
          <w:szCs w:val="16"/>
        </w:rPr>
        <w:t>Seems sensible to retain 16 as Industrial - maybe shops or offices"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Area 16 is adjacent to existing industry (shops)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consistent with present usage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 xml:space="preserve">current </w:t>
      </w:r>
      <w:proofErr w:type="gramStart"/>
      <w:r w:rsidRPr="001023EE">
        <w:rPr>
          <w:rFonts w:ascii="Arial" w:hAnsi="Arial" w:cs="Arial"/>
          <w:sz w:val="16"/>
          <w:szCs w:val="16"/>
        </w:rPr>
        <w:t>use</w:t>
      </w:r>
      <w:proofErr w:type="gramEnd"/>
      <w:r w:rsidRPr="001023EE">
        <w:rPr>
          <w:rFonts w:ascii="Arial" w:hAnsi="Arial" w:cs="Arial"/>
          <w:sz w:val="16"/>
          <w:szCs w:val="16"/>
        </w:rPr>
        <w:t xml:space="preserve"> is industrial</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Near existing industrial sites.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Mostly near to proposed HSR2 route or access to motorway or main roads.</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 xml:space="preserve">Sufficiently out of the way so as to have minimum impact on </w:t>
      </w:r>
      <w:proofErr w:type="spellStart"/>
      <w:r w:rsidRPr="001023EE">
        <w:rPr>
          <w:rFonts w:ascii="Arial" w:hAnsi="Arial" w:cs="Arial"/>
          <w:sz w:val="16"/>
          <w:szCs w:val="16"/>
        </w:rPr>
        <w:t>residentialresidential</w:t>
      </w:r>
      <w:proofErr w:type="spellEnd"/>
      <w:r w:rsidRPr="001023EE">
        <w:rPr>
          <w:rFonts w:ascii="Arial" w:hAnsi="Arial" w:cs="Arial"/>
          <w:sz w:val="16"/>
          <w:szCs w:val="16"/>
        </w:rPr>
        <w:t xml:space="preserve"> areas but roads could accommodate and adapt</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Access to M1.</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It makes sense for the existing industrial estate to expand rather than industrialising any new areas. The area towards the back of the industrial estate is already somewhat spoiled by the motorway so it wouldn't make too much difference to have more units back there, plus it can't really be seen from anywhere else.</w:t>
      </w:r>
    </w:p>
    <w:p w:rsidR="001023EE" w:rsidRP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Again close to other sights where industry is already established.</w:t>
      </w:r>
    </w:p>
    <w:p w:rsidR="001023EE" w:rsidRDefault="001023EE" w:rsidP="001023EE">
      <w:pPr>
        <w:spacing w:after="0"/>
        <w:rPr>
          <w:rFonts w:ascii="Arial" w:hAnsi="Arial" w:cs="Arial"/>
          <w:sz w:val="16"/>
          <w:szCs w:val="16"/>
        </w:rPr>
      </w:pPr>
      <w:r w:rsidRPr="001023EE">
        <w:rPr>
          <w:rFonts w:ascii="Arial" w:hAnsi="Arial" w:cs="Arial"/>
          <w:sz w:val="16"/>
          <w:szCs w:val="16"/>
        </w:rPr>
        <w:t>16</w:t>
      </w:r>
      <w:r w:rsidRPr="001023EE">
        <w:rPr>
          <w:rFonts w:ascii="Arial" w:hAnsi="Arial" w:cs="Arial"/>
          <w:sz w:val="16"/>
          <w:szCs w:val="16"/>
        </w:rPr>
        <w:tab/>
        <w:t>Use of other sites in location.</w:t>
      </w:r>
    </w:p>
    <w:p w:rsidR="00AD7306" w:rsidRDefault="00AD7306" w:rsidP="001023EE">
      <w:pPr>
        <w:spacing w:after="0"/>
        <w:rPr>
          <w:rFonts w:ascii="Arial" w:hAnsi="Arial" w:cs="Arial"/>
          <w:sz w:val="16"/>
          <w:szCs w:val="16"/>
        </w:rPr>
      </w:pPr>
    </w:p>
    <w:p w:rsidR="00AD7306" w:rsidRDefault="00AD7306" w:rsidP="001023EE">
      <w:pPr>
        <w:spacing w:after="0"/>
        <w:rPr>
          <w:rFonts w:ascii="Arial" w:hAnsi="Arial" w:cs="Arial"/>
          <w:sz w:val="16"/>
          <w:szCs w:val="16"/>
        </w:rPr>
      </w:pPr>
    </w:p>
    <w:p w:rsidR="00434F83" w:rsidRPr="00434F83" w:rsidRDefault="00434F83" w:rsidP="00434F83">
      <w:pPr>
        <w:pStyle w:val="Heading2"/>
      </w:pPr>
      <w:r w:rsidRPr="00434F83">
        <w:t>Are there enough green spaces in and around Garforth that you can access? If No, where would you like to see more greenspace?</w:t>
      </w:r>
    </w:p>
    <w:p w:rsidR="00434F83" w:rsidRPr="00434F83" w:rsidRDefault="00434F83" w:rsidP="00434F83">
      <w:pPr>
        <w:spacing w:after="0"/>
        <w:rPr>
          <w:rFonts w:ascii="Arial" w:hAnsi="Arial" w:cs="Arial"/>
          <w:sz w:val="16"/>
          <w:szCs w:val="16"/>
        </w:rPr>
      </w:pPr>
    </w:p>
    <w:p w:rsidR="00434F83" w:rsidRPr="00434F83" w:rsidRDefault="00434F83" w:rsidP="00434F83">
      <w:pPr>
        <w:spacing w:after="0"/>
        <w:rPr>
          <w:rFonts w:ascii="Arial" w:hAnsi="Arial" w:cs="Arial"/>
          <w:sz w:val="16"/>
          <w:szCs w:val="16"/>
        </w:rPr>
      </w:pPr>
      <w:r w:rsidRPr="00434F83">
        <w:rPr>
          <w:rFonts w:ascii="Arial" w:hAnsi="Arial" w:cs="Arial"/>
          <w:sz w:val="16"/>
          <w:szCs w:val="16"/>
        </w:rPr>
        <w:tab/>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In the areas I have designated on the questionnaire. Also for recreation we need a sports centre and swimming pool.</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In the areas I have designated on the questionnaire. Also for recreation we need a sports centre and swimming pool.</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Everywhere</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I would like to see much more greenspace in the triangle bounded by A63, M1 and Ridge Road. The land along the Wakefield Road would make a fine, diverse and large public park rectifying the 100 acres of greenspace Garforth is currently lacking</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Stocks blocks area or areas 6 and 7</w:t>
      </w:r>
    </w:p>
    <w:p w:rsidR="00434F83" w:rsidRPr="00434F83" w:rsidRDefault="00434F83" w:rsidP="00434F83">
      <w:pPr>
        <w:spacing w:after="0"/>
        <w:rPr>
          <w:rFonts w:ascii="Arial" w:hAnsi="Arial" w:cs="Arial"/>
          <w:sz w:val="16"/>
          <w:szCs w:val="16"/>
        </w:rPr>
      </w:pPr>
      <w:proofErr w:type="gramStart"/>
      <w:r w:rsidRPr="00434F83">
        <w:rPr>
          <w:rFonts w:ascii="Arial" w:hAnsi="Arial" w:cs="Arial"/>
          <w:sz w:val="16"/>
          <w:szCs w:val="16"/>
        </w:rPr>
        <w:t>No</w:t>
      </w:r>
      <w:r w:rsidRPr="00434F83">
        <w:rPr>
          <w:rFonts w:ascii="Arial" w:hAnsi="Arial" w:cs="Arial"/>
          <w:sz w:val="16"/>
          <w:szCs w:val="16"/>
        </w:rPr>
        <w:tab/>
        <w:t>Within walking distance to new developments and preferably with access for dogs.</w:t>
      </w:r>
      <w:proofErr w:type="gramEnd"/>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I would like to see the green space that we have expanded.</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In the surrounding areas of Garforth</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Area 9</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"1. We need to maintain our green belt.</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2. All developers should be forced to build park areas and play areas in their developments.</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green belt is needed for wild life with a lake for boating</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More green space needed in East Garforth.</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 xml:space="preserve">"Wakefield road and </w:t>
      </w:r>
      <w:proofErr w:type="spellStart"/>
      <w:r w:rsidRPr="00434F83">
        <w:rPr>
          <w:rFonts w:ascii="Arial" w:hAnsi="Arial" w:cs="Arial"/>
          <w:sz w:val="16"/>
          <w:szCs w:val="16"/>
        </w:rPr>
        <w:t>Swillington</w:t>
      </w:r>
      <w:proofErr w:type="spellEnd"/>
      <w:r w:rsidRPr="00434F83">
        <w:rPr>
          <w:rFonts w:ascii="Arial" w:hAnsi="Arial" w:cs="Arial"/>
          <w:sz w:val="16"/>
          <w:szCs w:val="16"/>
        </w:rPr>
        <w:t xml:space="preserve"> Common areas should be designated as green belt in order to lessen the threat of increasing traffic .</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 xml:space="preserve">This would present a buffer thereby maintaining the village atmosphere of </w:t>
      </w:r>
      <w:proofErr w:type="gramStart"/>
      <w:r w:rsidRPr="00434F83">
        <w:rPr>
          <w:rFonts w:ascii="Arial" w:hAnsi="Arial" w:cs="Arial"/>
          <w:sz w:val="16"/>
          <w:szCs w:val="16"/>
        </w:rPr>
        <w:t>Garforth ."</w:t>
      </w:r>
      <w:proofErr w:type="gramEnd"/>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"It is a type of green space I think is lacking ....family space. Not structured play spaces but a PARK.....sitting, picnicking, jogging, dog wandering exploring, walking, buggy pushing SPACE.</w:t>
      </w:r>
    </w:p>
    <w:p w:rsidR="00434F83" w:rsidRPr="00434F83" w:rsidRDefault="00434F83" w:rsidP="00434F83">
      <w:pPr>
        <w:spacing w:after="0"/>
        <w:rPr>
          <w:rFonts w:ascii="Arial" w:hAnsi="Arial" w:cs="Arial"/>
          <w:sz w:val="16"/>
          <w:szCs w:val="16"/>
        </w:rPr>
      </w:pPr>
    </w:p>
    <w:p w:rsidR="00434F83" w:rsidRPr="00434F83" w:rsidRDefault="00434F83" w:rsidP="00434F83">
      <w:pPr>
        <w:spacing w:after="0"/>
        <w:rPr>
          <w:rFonts w:ascii="Arial" w:hAnsi="Arial" w:cs="Arial"/>
          <w:sz w:val="16"/>
          <w:szCs w:val="16"/>
        </w:rPr>
      </w:pPr>
      <w:r w:rsidRPr="00434F83">
        <w:rPr>
          <w:rFonts w:ascii="Arial" w:hAnsi="Arial" w:cs="Arial"/>
          <w:sz w:val="16"/>
          <w:szCs w:val="16"/>
        </w:rPr>
        <w:t>"</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r>
      <w:proofErr w:type="spellStart"/>
      <w:r w:rsidRPr="00434F83">
        <w:rPr>
          <w:rFonts w:ascii="Arial" w:hAnsi="Arial" w:cs="Arial"/>
          <w:sz w:val="16"/>
          <w:szCs w:val="16"/>
        </w:rPr>
        <w:t xml:space="preserve">All </w:t>
      </w:r>
      <w:proofErr w:type="gramStart"/>
      <w:r w:rsidRPr="00434F83">
        <w:rPr>
          <w:rFonts w:ascii="Arial" w:hAnsi="Arial" w:cs="Arial"/>
          <w:sz w:val="16"/>
          <w:szCs w:val="16"/>
        </w:rPr>
        <w:t>round</w:t>
      </w:r>
      <w:proofErr w:type="spellEnd"/>
      <w:proofErr w:type="gramEnd"/>
      <w:r w:rsidRPr="00434F83">
        <w:rPr>
          <w:rFonts w:ascii="Arial" w:hAnsi="Arial" w:cs="Arial"/>
          <w:sz w:val="16"/>
          <w:szCs w:val="16"/>
        </w:rPr>
        <w:t xml:space="preserve"> to ensure we are separate</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 xml:space="preserve">Personally </w:t>
      </w:r>
      <w:proofErr w:type="spellStart"/>
      <w:r w:rsidRPr="00434F83">
        <w:rPr>
          <w:rFonts w:ascii="Arial" w:hAnsi="Arial" w:cs="Arial"/>
          <w:sz w:val="16"/>
          <w:szCs w:val="16"/>
        </w:rPr>
        <w:t>ares</w:t>
      </w:r>
      <w:proofErr w:type="spellEnd"/>
      <w:r w:rsidRPr="00434F83">
        <w:rPr>
          <w:rFonts w:ascii="Arial" w:hAnsi="Arial" w:cs="Arial"/>
          <w:sz w:val="16"/>
          <w:szCs w:val="16"/>
        </w:rPr>
        <w:t xml:space="preserve"> 10 and 8</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See area 4 - close to most of Garforth</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 xml:space="preserve">I have identified two cluster areas for green space. Along with the recreation cluster, I feel these three areas would provide equal access to all areas of </w:t>
      </w:r>
      <w:proofErr w:type="spellStart"/>
      <w:r w:rsidRPr="00434F83">
        <w:rPr>
          <w:rFonts w:ascii="Arial" w:hAnsi="Arial" w:cs="Arial"/>
          <w:sz w:val="16"/>
          <w:szCs w:val="16"/>
        </w:rPr>
        <w:t>garforth</w:t>
      </w:r>
      <w:proofErr w:type="spellEnd"/>
      <w:r w:rsidRPr="00434F83">
        <w:rPr>
          <w:rFonts w:ascii="Arial" w:hAnsi="Arial" w:cs="Arial"/>
          <w:sz w:val="16"/>
          <w:szCs w:val="16"/>
        </w:rPr>
        <w:t>. They all have good outlooks and are already established green spaces for wildlife to be preserved.</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r>
      <w:proofErr w:type="gramStart"/>
      <w:r w:rsidRPr="00434F83">
        <w:rPr>
          <w:rFonts w:ascii="Arial" w:hAnsi="Arial" w:cs="Arial"/>
          <w:sz w:val="16"/>
          <w:szCs w:val="16"/>
        </w:rPr>
        <w:t>In</w:t>
      </w:r>
      <w:proofErr w:type="gramEnd"/>
      <w:r w:rsidRPr="00434F83">
        <w:rPr>
          <w:rFonts w:ascii="Arial" w:hAnsi="Arial" w:cs="Arial"/>
          <w:sz w:val="16"/>
          <w:szCs w:val="16"/>
        </w:rPr>
        <w:t xml:space="preserve"> East Garforth</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 xml:space="preserve">Site 9 needs to be used as a greenspace a lot of animals in the space. The site would also site a large ''temple </w:t>
      </w:r>
      <w:proofErr w:type="spellStart"/>
      <w:r w:rsidRPr="00434F83">
        <w:rPr>
          <w:rFonts w:ascii="Arial" w:hAnsi="Arial" w:cs="Arial"/>
          <w:sz w:val="16"/>
          <w:szCs w:val="16"/>
        </w:rPr>
        <w:t>newsam</w:t>
      </w:r>
      <w:proofErr w:type="spellEnd"/>
      <w:r w:rsidRPr="00434F83">
        <w:rPr>
          <w:rFonts w:ascii="Arial" w:hAnsi="Arial" w:cs="Arial"/>
          <w:sz w:val="16"/>
          <w:szCs w:val="16"/>
        </w:rPr>
        <w:t xml:space="preserve">' style walk round park. Site 8 would also suit a little park but </w:t>
      </w:r>
      <w:proofErr w:type="spellStart"/>
      <w:r w:rsidRPr="00434F83">
        <w:rPr>
          <w:rFonts w:ascii="Arial" w:hAnsi="Arial" w:cs="Arial"/>
          <w:sz w:val="16"/>
          <w:szCs w:val="16"/>
        </w:rPr>
        <w:t>i</w:t>
      </w:r>
      <w:proofErr w:type="spellEnd"/>
      <w:r w:rsidRPr="00434F83">
        <w:rPr>
          <w:rFonts w:ascii="Arial" w:hAnsi="Arial" w:cs="Arial"/>
          <w:sz w:val="16"/>
          <w:szCs w:val="16"/>
        </w:rPr>
        <w:t xml:space="preserve"> believe site 9 would be better suited of the residents of east Garforth</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 xml:space="preserve">Positioned so each and </w:t>
      </w:r>
      <w:proofErr w:type="spellStart"/>
      <w:r w:rsidRPr="00434F83">
        <w:rPr>
          <w:rFonts w:ascii="Arial" w:hAnsi="Arial" w:cs="Arial"/>
          <w:sz w:val="16"/>
          <w:szCs w:val="16"/>
        </w:rPr>
        <w:t>everyone</w:t>
      </w:r>
      <w:proofErr w:type="spellEnd"/>
      <w:r w:rsidRPr="00434F83">
        <w:rPr>
          <w:rFonts w:ascii="Arial" w:hAnsi="Arial" w:cs="Arial"/>
          <w:sz w:val="16"/>
          <w:szCs w:val="16"/>
        </w:rPr>
        <w:t xml:space="preserve"> can access some space without it being overtaken or 'bagged' for local sports teams and their attending visitors. There should be small pockets of greenery in each estate all over Garforth to allow safe places for our children to play.</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I have already said that Garforth is in dire need of a communal space for use by the 30k or more residents and would love to see us to initiate a new 'Garforth Park' in the way the Victorians built parks amongst the houses like in inner city Leeds and in London</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As above areas 2 &amp; 11</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I would always like to see more greenspaces, not only for the local community for but our wildlife</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as above - Recreation areas</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Stocks Blocks site, we need a park not another football pitch.</w:t>
      </w:r>
    </w:p>
    <w:p w:rsidR="00434F83" w:rsidRPr="00434F83" w:rsidRDefault="00434F83" w:rsidP="00434F83">
      <w:pPr>
        <w:spacing w:after="0"/>
        <w:rPr>
          <w:rFonts w:ascii="Arial" w:hAnsi="Arial" w:cs="Arial"/>
          <w:sz w:val="16"/>
          <w:szCs w:val="16"/>
        </w:rPr>
      </w:pPr>
      <w:proofErr w:type="gramStart"/>
      <w:r w:rsidRPr="00434F83">
        <w:rPr>
          <w:rFonts w:ascii="Arial" w:hAnsi="Arial" w:cs="Arial"/>
          <w:sz w:val="16"/>
          <w:szCs w:val="16"/>
        </w:rPr>
        <w:lastRenderedPageBreak/>
        <w:t>No</w:t>
      </w:r>
      <w:r w:rsidRPr="00434F83">
        <w:rPr>
          <w:rFonts w:ascii="Arial" w:hAnsi="Arial" w:cs="Arial"/>
          <w:sz w:val="16"/>
          <w:szCs w:val="16"/>
        </w:rPr>
        <w:tab/>
        <w:t>ABSOLUTELY ANYWHERE.</w:t>
      </w:r>
      <w:proofErr w:type="gramEnd"/>
      <w:r w:rsidRPr="00434F83">
        <w:rPr>
          <w:rFonts w:ascii="Arial" w:hAnsi="Arial" w:cs="Arial"/>
          <w:sz w:val="16"/>
          <w:szCs w:val="16"/>
        </w:rPr>
        <w:t xml:space="preserve"> AS STATED PREVIOUSLY THERE ISN'T ANYWHERE EXCEPT FOR THE LINES WAY WHICH IS GREAT BUT IT WOULD BE NICE TO HAVE A PARK NOT A REC FOR A PLAYGROUND BUT SOMEWHERE FOR ELDERLY PEOPLE TO SIT</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in areas near to existing houses so that families can walk there.</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 xml:space="preserve">More properly landscaped park facilities on </w:t>
      </w:r>
      <w:proofErr w:type="spellStart"/>
      <w:r w:rsidRPr="00434F83">
        <w:rPr>
          <w:rFonts w:ascii="Arial" w:hAnsi="Arial" w:cs="Arial"/>
          <w:sz w:val="16"/>
          <w:szCs w:val="16"/>
        </w:rPr>
        <w:t>glebelands</w:t>
      </w:r>
      <w:proofErr w:type="spellEnd"/>
      <w:r w:rsidRPr="00434F83">
        <w:rPr>
          <w:rFonts w:ascii="Arial" w:hAnsi="Arial" w:cs="Arial"/>
          <w:sz w:val="16"/>
          <w:szCs w:val="16"/>
        </w:rPr>
        <w:t xml:space="preserve"> site for everyone to use, particularly for older people to use as close to St Mary's Church and cemetery. </w:t>
      </w:r>
      <w:proofErr w:type="gramStart"/>
      <w:r w:rsidRPr="00434F83">
        <w:rPr>
          <w:rFonts w:ascii="Arial" w:hAnsi="Arial" w:cs="Arial"/>
          <w:sz w:val="16"/>
          <w:szCs w:val="16"/>
        </w:rPr>
        <w:t>Playing fields for ball games near community college.</w:t>
      </w:r>
      <w:proofErr w:type="gramEnd"/>
      <w:r w:rsidRPr="00434F83">
        <w:rPr>
          <w:rFonts w:ascii="Arial" w:hAnsi="Arial" w:cs="Arial"/>
          <w:sz w:val="16"/>
          <w:szCs w:val="16"/>
        </w:rPr>
        <w:t xml:space="preserve"> Beck bottoms area to be tidied up and used as a nature reserve.</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Realistically wherever possible to maintain Garforth individual identity rather than blend into other nearby areas</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"Try making 16 a small garden with seating.</w:t>
      </w:r>
    </w:p>
    <w:p w:rsidR="00434F83" w:rsidRPr="00434F83" w:rsidRDefault="00434F83" w:rsidP="00434F83">
      <w:pPr>
        <w:spacing w:after="0"/>
        <w:rPr>
          <w:rFonts w:ascii="Arial" w:hAnsi="Arial" w:cs="Arial"/>
          <w:sz w:val="16"/>
          <w:szCs w:val="16"/>
        </w:rPr>
      </w:pPr>
    </w:p>
    <w:p w:rsidR="00434F83" w:rsidRPr="00434F83" w:rsidRDefault="00434F83" w:rsidP="00434F83">
      <w:pPr>
        <w:spacing w:after="0"/>
        <w:rPr>
          <w:rFonts w:ascii="Arial" w:hAnsi="Arial" w:cs="Arial"/>
          <w:sz w:val="16"/>
          <w:szCs w:val="16"/>
        </w:rPr>
      </w:pPr>
      <w:r w:rsidRPr="00434F83">
        <w:rPr>
          <w:rFonts w:ascii="Arial" w:hAnsi="Arial" w:cs="Arial"/>
          <w:sz w:val="16"/>
          <w:szCs w:val="16"/>
        </w:rPr>
        <w:t xml:space="preserve">Open up the 'waste' land </w:t>
      </w:r>
      <w:proofErr w:type="gramStart"/>
      <w:r w:rsidRPr="00434F83">
        <w:rPr>
          <w:rFonts w:ascii="Arial" w:hAnsi="Arial" w:cs="Arial"/>
          <w:sz w:val="16"/>
          <w:szCs w:val="16"/>
        </w:rPr>
        <w:t>( 9</w:t>
      </w:r>
      <w:proofErr w:type="gramEnd"/>
      <w:r w:rsidRPr="00434F83">
        <w:rPr>
          <w:rFonts w:ascii="Arial" w:hAnsi="Arial" w:cs="Arial"/>
          <w:sz w:val="16"/>
          <w:szCs w:val="16"/>
        </w:rPr>
        <w:t xml:space="preserve"> ) near stocks ( with access from Fairburn Drive ) to allow for recreation ( no need for expensive, maintenance reliant equipment ) just a plain grassed area for walks, games etc. </w:t>
      </w:r>
      <w:proofErr w:type="gramStart"/>
      <w:r w:rsidRPr="00434F83">
        <w:rPr>
          <w:rFonts w:ascii="Arial" w:hAnsi="Arial" w:cs="Arial"/>
          <w:sz w:val="16"/>
          <w:szCs w:val="16"/>
        </w:rPr>
        <w:t>Maybe some nice flowering trees."</w:t>
      </w:r>
      <w:proofErr w:type="gramEnd"/>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Wherever it can be fitted in.</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Area 16, 3</w:t>
      </w:r>
      <w:proofErr w:type="gramStart"/>
      <w:r w:rsidRPr="00434F83">
        <w:rPr>
          <w:rFonts w:ascii="Arial" w:hAnsi="Arial" w:cs="Arial"/>
          <w:sz w:val="16"/>
          <w:szCs w:val="16"/>
        </w:rPr>
        <w:t>,4,5</w:t>
      </w:r>
      <w:proofErr w:type="gramEnd"/>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Need to maintain a clear break around Garforth so it does not just become a suburb of Leeds</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Anywhere close to Garforth</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Area 15 as a park</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Area 15 as a park</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There needs to be more accessible green space for walks.</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Top of Main Street</w:t>
      </w:r>
    </w:p>
    <w:p w:rsidR="00434F83" w:rsidRPr="00434F83" w:rsidRDefault="00434F83" w:rsidP="00434F83">
      <w:pPr>
        <w:spacing w:after="0"/>
        <w:rPr>
          <w:rFonts w:ascii="Arial" w:hAnsi="Arial" w:cs="Arial"/>
          <w:sz w:val="16"/>
          <w:szCs w:val="16"/>
        </w:rPr>
      </w:pPr>
      <w:proofErr w:type="gramStart"/>
      <w:r w:rsidRPr="00434F83">
        <w:rPr>
          <w:rFonts w:ascii="Arial" w:hAnsi="Arial" w:cs="Arial"/>
          <w:sz w:val="16"/>
          <w:szCs w:val="16"/>
        </w:rPr>
        <w:t>No</w:t>
      </w:r>
      <w:r w:rsidRPr="00434F83">
        <w:rPr>
          <w:rFonts w:ascii="Arial" w:hAnsi="Arial" w:cs="Arial"/>
          <w:sz w:val="16"/>
          <w:szCs w:val="16"/>
        </w:rPr>
        <w:tab/>
        <w:t xml:space="preserve">Between Garforth and Thorpe Park, Cross Gates &amp; </w:t>
      </w:r>
      <w:proofErr w:type="spellStart"/>
      <w:r w:rsidRPr="00434F83">
        <w:rPr>
          <w:rFonts w:ascii="Arial" w:hAnsi="Arial" w:cs="Arial"/>
          <w:sz w:val="16"/>
          <w:szCs w:val="16"/>
        </w:rPr>
        <w:t>Aberford</w:t>
      </w:r>
      <w:proofErr w:type="spellEnd"/>
      <w:r w:rsidRPr="00434F83">
        <w:rPr>
          <w:rFonts w:ascii="Arial" w:hAnsi="Arial" w:cs="Arial"/>
          <w:sz w:val="16"/>
          <w:szCs w:val="16"/>
        </w:rPr>
        <w:t xml:space="preserve"> thus stopping the "ribbon" development.</w:t>
      </w:r>
      <w:proofErr w:type="gramEnd"/>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 xml:space="preserve">Difficult to say, </w:t>
      </w:r>
      <w:proofErr w:type="spellStart"/>
      <w:r w:rsidRPr="00434F83">
        <w:rPr>
          <w:rFonts w:ascii="Arial" w:hAnsi="Arial" w:cs="Arial"/>
          <w:sz w:val="16"/>
          <w:szCs w:val="16"/>
        </w:rPr>
        <w:t>garforth</w:t>
      </w:r>
      <w:proofErr w:type="spellEnd"/>
      <w:r w:rsidRPr="00434F83">
        <w:rPr>
          <w:rFonts w:ascii="Arial" w:hAnsi="Arial" w:cs="Arial"/>
          <w:sz w:val="16"/>
          <w:szCs w:val="16"/>
        </w:rPr>
        <w:t xml:space="preserve"> is hemmed in on all sides by very busy roads, not much space left within the town to create more green space. Only places could really be is existing allotments, but that would mean people having to give up allotments, which I do not see as reasonable.</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Probably on the sites identified above so there is more green space collected together.</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"Need green belt around Garforth as protection from encroachment.</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Green belt identified is good quality farmland so no public access anyway.</w:t>
      </w:r>
    </w:p>
    <w:p w:rsidR="00434F83" w:rsidRPr="00434F83" w:rsidRDefault="00434F83" w:rsidP="00434F83">
      <w:pPr>
        <w:spacing w:after="0"/>
        <w:rPr>
          <w:rFonts w:ascii="Arial" w:hAnsi="Arial" w:cs="Arial"/>
          <w:sz w:val="16"/>
          <w:szCs w:val="16"/>
        </w:rPr>
      </w:pPr>
      <w:proofErr w:type="gramStart"/>
      <w:r w:rsidRPr="00434F83">
        <w:rPr>
          <w:rFonts w:ascii="Arial" w:hAnsi="Arial" w:cs="Arial"/>
          <w:sz w:val="16"/>
          <w:szCs w:val="16"/>
        </w:rPr>
        <w:t>site</w:t>
      </w:r>
      <w:proofErr w:type="gramEnd"/>
      <w:r w:rsidRPr="00434F83">
        <w:rPr>
          <w:rFonts w:ascii="Arial" w:hAnsi="Arial" w:cs="Arial"/>
          <w:sz w:val="16"/>
          <w:szCs w:val="16"/>
        </w:rPr>
        <w:t xml:space="preserve"> 14 was rumoured for a hotel site</w:t>
      </w:r>
    </w:p>
    <w:p w:rsidR="00434F83" w:rsidRPr="00434F83" w:rsidRDefault="00434F83" w:rsidP="00434F83">
      <w:pPr>
        <w:spacing w:after="0"/>
        <w:rPr>
          <w:rFonts w:ascii="Arial" w:hAnsi="Arial" w:cs="Arial"/>
          <w:sz w:val="16"/>
          <w:szCs w:val="16"/>
        </w:rPr>
      </w:pPr>
      <w:proofErr w:type="gramStart"/>
      <w:r w:rsidRPr="00434F83">
        <w:rPr>
          <w:rFonts w:ascii="Arial" w:hAnsi="Arial" w:cs="Arial"/>
          <w:sz w:val="16"/>
          <w:szCs w:val="16"/>
        </w:rPr>
        <w:t>site</w:t>
      </w:r>
      <w:proofErr w:type="gramEnd"/>
      <w:r w:rsidRPr="00434F83">
        <w:rPr>
          <w:rFonts w:ascii="Arial" w:hAnsi="Arial" w:cs="Arial"/>
          <w:sz w:val="16"/>
          <w:szCs w:val="16"/>
        </w:rPr>
        <w:t xml:space="preserve"> 8 is already used as a footpath so recreation</w:t>
      </w:r>
    </w:p>
    <w:p w:rsidR="00434F83" w:rsidRPr="00434F83" w:rsidRDefault="00434F83" w:rsidP="00434F83">
      <w:pPr>
        <w:spacing w:after="0"/>
        <w:rPr>
          <w:rFonts w:ascii="Arial" w:hAnsi="Arial" w:cs="Arial"/>
          <w:sz w:val="16"/>
          <w:szCs w:val="16"/>
        </w:rPr>
      </w:pPr>
      <w:proofErr w:type="gramStart"/>
      <w:r w:rsidRPr="00434F83">
        <w:rPr>
          <w:rFonts w:ascii="Arial" w:hAnsi="Arial" w:cs="Arial"/>
          <w:sz w:val="16"/>
          <w:szCs w:val="16"/>
        </w:rPr>
        <w:t>site</w:t>
      </w:r>
      <w:proofErr w:type="gramEnd"/>
      <w:r w:rsidRPr="00434F83">
        <w:rPr>
          <w:rFonts w:ascii="Arial" w:hAnsi="Arial" w:cs="Arial"/>
          <w:sz w:val="16"/>
          <w:szCs w:val="16"/>
        </w:rPr>
        <w:t xml:space="preserve"> 9 is brownfield so sporting or community facility use"</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No</w:t>
      </w:r>
      <w:r w:rsidRPr="00434F83">
        <w:rPr>
          <w:rFonts w:ascii="Arial" w:hAnsi="Arial" w:cs="Arial"/>
          <w:sz w:val="16"/>
          <w:szCs w:val="16"/>
        </w:rPr>
        <w:tab/>
        <w:t>A ring around Garforth.</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Yes</w:t>
      </w:r>
      <w:r w:rsidRPr="00434F83">
        <w:rPr>
          <w:rFonts w:ascii="Arial" w:hAnsi="Arial" w:cs="Arial"/>
          <w:sz w:val="16"/>
          <w:szCs w:val="16"/>
        </w:rPr>
        <w:tab/>
        <w:t>There are today, though I'm not convinced there will be if much of this land gets built on!</w:t>
      </w:r>
    </w:p>
    <w:p w:rsidR="00434F83" w:rsidRPr="00434F83" w:rsidRDefault="00434F83" w:rsidP="00434F83">
      <w:pPr>
        <w:spacing w:after="0"/>
        <w:rPr>
          <w:rFonts w:ascii="Arial" w:hAnsi="Arial" w:cs="Arial"/>
          <w:sz w:val="16"/>
          <w:szCs w:val="16"/>
        </w:rPr>
      </w:pPr>
      <w:r w:rsidRPr="00434F83">
        <w:rPr>
          <w:rFonts w:ascii="Arial" w:hAnsi="Arial" w:cs="Arial"/>
          <w:sz w:val="16"/>
          <w:szCs w:val="16"/>
        </w:rPr>
        <w:t>Yes</w:t>
      </w:r>
      <w:r w:rsidRPr="00434F83">
        <w:rPr>
          <w:rFonts w:ascii="Arial" w:hAnsi="Arial" w:cs="Arial"/>
          <w:sz w:val="16"/>
          <w:szCs w:val="16"/>
        </w:rPr>
        <w:tab/>
        <w:t>"I assume that greenspace includes farming although this is notably absent from the list above.</w:t>
      </w:r>
    </w:p>
    <w:p w:rsidR="00434F83" w:rsidRPr="00434F83" w:rsidRDefault="00434F83" w:rsidP="00434F83">
      <w:pPr>
        <w:spacing w:after="0"/>
        <w:rPr>
          <w:rFonts w:ascii="Arial" w:hAnsi="Arial" w:cs="Arial"/>
          <w:sz w:val="16"/>
          <w:szCs w:val="16"/>
        </w:rPr>
      </w:pPr>
    </w:p>
    <w:p w:rsidR="00434F83" w:rsidRPr="00434F83" w:rsidRDefault="00434F83" w:rsidP="00434F83">
      <w:pPr>
        <w:spacing w:after="0"/>
        <w:rPr>
          <w:rFonts w:ascii="Arial" w:hAnsi="Arial" w:cs="Arial"/>
          <w:sz w:val="16"/>
          <w:szCs w:val="16"/>
        </w:rPr>
      </w:pPr>
      <w:r w:rsidRPr="00434F83">
        <w:rPr>
          <w:rFonts w:ascii="Arial" w:hAnsi="Arial" w:cs="Arial"/>
          <w:sz w:val="16"/>
          <w:szCs w:val="16"/>
        </w:rPr>
        <w:t xml:space="preserve">My opinion is that good quality arable land is in short supply in the UK generally and needs to be protected (and directed to) the production of food crops. </w:t>
      </w:r>
    </w:p>
    <w:p w:rsidR="00434F83" w:rsidRPr="00434F83" w:rsidRDefault="00434F83" w:rsidP="00434F83">
      <w:pPr>
        <w:spacing w:after="0"/>
        <w:rPr>
          <w:rFonts w:ascii="Arial" w:hAnsi="Arial" w:cs="Arial"/>
          <w:sz w:val="16"/>
          <w:szCs w:val="16"/>
        </w:rPr>
      </w:pPr>
    </w:p>
    <w:p w:rsidR="00434F83" w:rsidRDefault="00434F83" w:rsidP="00434F83">
      <w:pPr>
        <w:spacing w:after="0"/>
        <w:rPr>
          <w:rFonts w:ascii="Arial" w:hAnsi="Arial" w:cs="Arial"/>
          <w:sz w:val="16"/>
          <w:szCs w:val="16"/>
        </w:rPr>
      </w:pPr>
      <w:r w:rsidRPr="00434F83">
        <w:rPr>
          <w:rFonts w:ascii="Arial" w:hAnsi="Arial" w:cs="Arial"/>
          <w:sz w:val="16"/>
          <w:szCs w:val="16"/>
        </w:rPr>
        <w:t xml:space="preserve">Food crop production seems presently not to be a political or economic priority but history indicates that this is not always the case. Climate </w:t>
      </w:r>
      <w:proofErr w:type="gramStart"/>
      <w:r w:rsidRPr="00434F83">
        <w:rPr>
          <w:rFonts w:ascii="Arial" w:hAnsi="Arial" w:cs="Arial"/>
          <w:sz w:val="16"/>
          <w:szCs w:val="16"/>
        </w:rPr>
        <w:t>change, as well as increasing populations worldwide, indicate</w:t>
      </w:r>
      <w:proofErr w:type="gramEnd"/>
      <w:r w:rsidRPr="00434F83">
        <w:rPr>
          <w:rFonts w:ascii="Arial" w:hAnsi="Arial" w:cs="Arial"/>
          <w:sz w:val="16"/>
          <w:szCs w:val="16"/>
        </w:rPr>
        <w:t xml:space="preserve"> the need to retain good agricultural land particularly in the more temperate regions of the world.</w:t>
      </w:r>
    </w:p>
    <w:p w:rsidR="00434F83" w:rsidRDefault="00434F83" w:rsidP="00434F83">
      <w:pPr>
        <w:spacing w:after="0"/>
        <w:rPr>
          <w:rFonts w:ascii="Arial" w:hAnsi="Arial" w:cs="Arial"/>
          <w:sz w:val="16"/>
          <w:szCs w:val="16"/>
        </w:rPr>
      </w:pPr>
    </w:p>
    <w:p w:rsidR="00434F83" w:rsidRDefault="00434F83">
      <w:pPr>
        <w:rPr>
          <w:rFonts w:ascii="Arial" w:hAnsi="Arial" w:cs="Arial"/>
          <w:sz w:val="16"/>
          <w:szCs w:val="16"/>
        </w:rPr>
      </w:pPr>
      <w:r>
        <w:rPr>
          <w:rFonts w:ascii="Arial" w:hAnsi="Arial" w:cs="Arial"/>
          <w:sz w:val="16"/>
          <w:szCs w:val="16"/>
        </w:rPr>
        <w:br w:type="page"/>
      </w:r>
    </w:p>
    <w:p w:rsidR="00434F83" w:rsidRPr="0077177B" w:rsidRDefault="00434F83" w:rsidP="00434F83">
      <w:pPr>
        <w:pStyle w:val="Heading2"/>
      </w:pPr>
      <w:r w:rsidRPr="0077177B">
        <w:lastRenderedPageBreak/>
        <w:t>Do some of the existing green spaces need improvement?</w:t>
      </w:r>
      <w:r>
        <w:t xml:space="preserve"> </w:t>
      </w:r>
      <w:r w:rsidRPr="0077177B">
        <w:t>If yes, please explain</w:t>
      </w:r>
    </w:p>
    <w:p w:rsidR="00434F83" w:rsidRDefault="00434F83" w:rsidP="00434F83">
      <w:pPr>
        <w:spacing w:after="0"/>
        <w:rPr>
          <w:rFonts w:ascii="Arial" w:hAnsi="Arial" w:cs="Arial"/>
          <w:sz w:val="16"/>
          <w:szCs w:val="16"/>
        </w:rPr>
      </w:pP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Garforth needs a proper park like Rothwell and Cross Gates.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Garforth needs a proper park like Rothwell and Cross Gates.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"I would like to see greenspace that is local to Garforth rather than miles away on the banks of the river </w:t>
      </w:r>
      <w:proofErr w:type="spellStart"/>
      <w:r w:rsidRPr="0077177B">
        <w:rPr>
          <w:rFonts w:ascii="Arial" w:hAnsi="Arial" w:cs="Arial"/>
          <w:sz w:val="16"/>
          <w:szCs w:val="16"/>
        </w:rPr>
        <w:t>Aire</w:t>
      </w:r>
      <w:proofErr w:type="spellEnd"/>
      <w:r w:rsidRPr="0077177B">
        <w:rPr>
          <w:rFonts w:ascii="Arial" w:hAnsi="Arial" w:cs="Arial"/>
          <w:sz w:val="16"/>
          <w:szCs w:val="16"/>
        </w:rPr>
        <w:t xml:space="preserve">. Temple </w:t>
      </w:r>
      <w:proofErr w:type="spellStart"/>
      <w:r w:rsidRPr="0077177B">
        <w:rPr>
          <w:rFonts w:ascii="Arial" w:hAnsi="Arial" w:cs="Arial"/>
          <w:sz w:val="16"/>
          <w:szCs w:val="16"/>
        </w:rPr>
        <w:t>Newsam</w:t>
      </w:r>
      <w:proofErr w:type="spellEnd"/>
      <w:r w:rsidRPr="0077177B">
        <w:rPr>
          <w:rFonts w:ascii="Arial" w:hAnsi="Arial" w:cs="Arial"/>
          <w:sz w:val="16"/>
          <w:szCs w:val="16"/>
        </w:rPr>
        <w:t xml:space="preserve"> and </w:t>
      </w:r>
      <w:proofErr w:type="spellStart"/>
      <w:r w:rsidRPr="0077177B">
        <w:rPr>
          <w:rFonts w:ascii="Arial" w:hAnsi="Arial" w:cs="Arial"/>
          <w:sz w:val="16"/>
          <w:szCs w:val="16"/>
        </w:rPr>
        <w:t>Lotherton</w:t>
      </w:r>
      <w:proofErr w:type="spellEnd"/>
      <w:r w:rsidRPr="0077177B">
        <w:rPr>
          <w:rFonts w:ascii="Arial" w:hAnsi="Arial" w:cs="Arial"/>
          <w:sz w:val="16"/>
          <w:szCs w:val="16"/>
        </w:rPr>
        <w:t xml:space="preserve"> Hall are closer than the river </w:t>
      </w:r>
      <w:proofErr w:type="spellStart"/>
      <w:r w:rsidRPr="0077177B">
        <w:rPr>
          <w:rFonts w:ascii="Arial" w:hAnsi="Arial" w:cs="Arial"/>
          <w:sz w:val="16"/>
          <w:szCs w:val="16"/>
        </w:rPr>
        <w:t>Aire</w:t>
      </w:r>
      <w:proofErr w:type="spellEnd"/>
      <w:r w:rsidRPr="0077177B">
        <w:rPr>
          <w:rFonts w:ascii="Arial" w:hAnsi="Arial" w:cs="Arial"/>
          <w:sz w:val="16"/>
          <w:szCs w:val="16"/>
        </w:rPr>
        <w:t xml:space="preserve">. </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Hawkes Nest wood, one of the 2 natural greenspaces we have in Garforth is on the route of HS2, what plans are there to replace that?</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The council's own greenspace analysis said our greenspace was poor quality. I'll take their word for it.</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The existing greenspace needs to be 3 times larger."</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More accessible walkways I'd love a path nearer to </w:t>
      </w:r>
      <w:proofErr w:type="spellStart"/>
      <w:r w:rsidRPr="0077177B">
        <w:rPr>
          <w:rFonts w:ascii="Arial" w:hAnsi="Arial" w:cs="Arial"/>
          <w:sz w:val="16"/>
          <w:szCs w:val="16"/>
        </w:rPr>
        <w:t>barrowby</w:t>
      </w:r>
      <w:proofErr w:type="spellEnd"/>
      <w:r w:rsidRPr="0077177B">
        <w:rPr>
          <w:rFonts w:ascii="Arial" w:hAnsi="Arial" w:cs="Arial"/>
          <w:sz w:val="16"/>
          <w:szCs w:val="16"/>
        </w:rPr>
        <w:t xml:space="preserve"> hall as I think people would love to look at something that has a lot of </w:t>
      </w:r>
      <w:proofErr w:type="spellStart"/>
      <w:r w:rsidRPr="0077177B">
        <w:rPr>
          <w:rFonts w:ascii="Arial" w:hAnsi="Arial" w:cs="Arial"/>
          <w:sz w:val="16"/>
          <w:szCs w:val="16"/>
        </w:rPr>
        <w:t>garforth</w:t>
      </w:r>
      <w:proofErr w:type="spellEnd"/>
      <w:r w:rsidRPr="0077177B">
        <w:rPr>
          <w:rFonts w:ascii="Arial" w:hAnsi="Arial" w:cs="Arial"/>
          <w:sz w:val="16"/>
          <w:szCs w:val="16"/>
        </w:rPr>
        <w:t xml:space="preserve"> history. Also the paths that are here need to clearer as there are a lot of them that aren't clear and therefore not used enough.</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Improvement of playing fields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More public footpaths and cycle ways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"overseas they have a lot more </w:t>
      </w:r>
      <w:proofErr w:type="spellStart"/>
      <w:r w:rsidRPr="0077177B">
        <w:rPr>
          <w:rFonts w:ascii="Arial" w:hAnsi="Arial" w:cs="Arial"/>
          <w:sz w:val="16"/>
          <w:szCs w:val="16"/>
        </w:rPr>
        <w:t>calisthenic</w:t>
      </w:r>
      <w:proofErr w:type="spellEnd"/>
      <w:r w:rsidRPr="0077177B">
        <w:rPr>
          <w:rFonts w:ascii="Arial" w:hAnsi="Arial" w:cs="Arial"/>
          <w:sz w:val="16"/>
          <w:szCs w:val="16"/>
        </w:rPr>
        <w:t xml:space="preserve"> work out machines in parks like fixed bikes and rowing </w:t>
      </w:r>
      <w:proofErr w:type="spellStart"/>
      <w:r w:rsidRPr="0077177B">
        <w:rPr>
          <w:rFonts w:ascii="Arial" w:hAnsi="Arial" w:cs="Arial"/>
          <w:sz w:val="16"/>
          <w:szCs w:val="16"/>
        </w:rPr>
        <w:t>machnies</w:t>
      </w:r>
      <w:proofErr w:type="spellEnd"/>
      <w:r w:rsidRPr="0077177B">
        <w:rPr>
          <w:rFonts w:ascii="Arial" w:hAnsi="Arial" w:cs="Arial"/>
          <w:sz w:val="16"/>
          <w:szCs w:val="16"/>
        </w:rPr>
        <w:t xml:space="preserve">. </w:t>
      </w:r>
      <w:proofErr w:type="gramStart"/>
      <w:r w:rsidRPr="0077177B">
        <w:rPr>
          <w:rFonts w:ascii="Arial" w:hAnsi="Arial" w:cs="Arial"/>
          <w:sz w:val="16"/>
          <w:szCs w:val="16"/>
        </w:rPr>
        <w:t>they</w:t>
      </w:r>
      <w:proofErr w:type="gramEnd"/>
      <w:r w:rsidRPr="0077177B">
        <w:rPr>
          <w:rFonts w:ascii="Arial" w:hAnsi="Arial" w:cs="Arial"/>
          <w:sz w:val="16"/>
          <w:szCs w:val="16"/>
        </w:rPr>
        <w:t xml:space="preserve"> look good, are in expensive and encourage exercise.</w:t>
      </w:r>
    </w:p>
    <w:p w:rsidR="00434F83" w:rsidRPr="0077177B" w:rsidRDefault="00434F83" w:rsidP="00434F83">
      <w:pPr>
        <w:spacing w:after="0"/>
        <w:rPr>
          <w:rFonts w:ascii="Arial" w:hAnsi="Arial" w:cs="Arial"/>
          <w:sz w:val="16"/>
          <w:szCs w:val="16"/>
        </w:rPr>
      </w:pPr>
      <w:proofErr w:type="gramStart"/>
      <w:r w:rsidRPr="0077177B">
        <w:rPr>
          <w:rFonts w:ascii="Arial" w:hAnsi="Arial" w:cs="Arial"/>
          <w:sz w:val="16"/>
          <w:szCs w:val="16"/>
        </w:rPr>
        <w:t>we</w:t>
      </w:r>
      <w:proofErr w:type="gramEnd"/>
      <w:r w:rsidRPr="0077177B">
        <w:rPr>
          <w:rFonts w:ascii="Arial" w:hAnsi="Arial" w:cs="Arial"/>
          <w:sz w:val="16"/>
          <w:szCs w:val="16"/>
        </w:rPr>
        <w:t xml:space="preserve"> should fund the gardening group to do more and but they more equipment if they need it."</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there a bit tatty and youths use the swings and rides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Parks need updating.</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"Yes. Better signage so the public are more aware of where </w:t>
      </w:r>
      <w:proofErr w:type="gramStart"/>
      <w:r w:rsidRPr="0077177B">
        <w:rPr>
          <w:rFonts w:ascii="Arial" w:hAnsi="Arial" w:cs="Arial"/>
          <w:sz w:val="16"/>
          <w:szCs w:val="16"/>
        </w:rPr>
        <w:t>These</w:t>
      </w:r>
      <w:proofErr w:type="gramEnd"/>
      <w:r w:rsidRPr="0077177B">
        <w:rPr>
          <w:rFonts w:ascii="Arial" w:hAnsi="Arial" w:cs="Arial"/>
          <w:sz w:val="16"/>
          <w:szCs w:val="16"/>
        </w:rPr>
        <w:t xml:space="preserve"> spaces are. </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Better access to these areas &amp; if possible small parking areas for visitors not from this area to these spaces"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"The Barley Hill play area is sometimes soggy (especially by the net), often untidy and mainly a car park. I have been with a 5 and 3 year old and two cars came and did 'handbrake turns' where we were about to cross! Didn't anyone think that it was ridiculous to split a 'park' into 2 with a car park? </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 xml:space="preserve">Why </w:t>
      </w:r>
      <w:proofErr w:type="gramStart"/>
      <w:r w:rsidRPr="0077177B">
        <w:rPr>
          <w:rFonts w:ascii="Arial" w:hAnsi="Arial" w:cs="Arial"/>
          <w:sz w:val="16"/>
          <w:szCs w:val="16"/>
        </w:rPr>
        <w:t>are</w:t>
      </w:r>
      <w:proofErr w:type="gramEnd"/>
      <w:r w:rsidRPr="0077177B">
        <w:rPr>
          <w:rFonts w:ascii="Arial" w:hAnsi="Arial" w:cs="Arial"/>
          <w:sz w:val="16"/>
          <w:szCs w:val="16"/>
        </w:rPr>
        <w:t xml:space="preserve"> Temple </w:t>
      </w:r>
      <w:proofErr w:type="spellStart"/>
      <w:r w:rsidRPr="0077177B">
        <w:rPr>
          <w:rFonts w:ascii="Arial" w:hAnsi="Arial" w:cs="Arial"/>
          <w:sz w:val="16"/>
          <w:szCs w:val="16"/>
        </w:rPr>
        <w:t>Newsam</w:t>
      </w:r>
      <w:proofErr w:type="spellEnd"/>
      <w:r w:rsidRPr="0077177B">
        <w:rPr>
          <w:rFonts w:ascii="Arial" w:hAnsi="Arial" w:cs="Arial"/>
          <w:sz w:val="16"/>
          <w:szCs w:val="16"/>
        </w:rPr>
        <w:t xml:space="preserve">, </w:t>
      </w:r>
      <w:proofErr w:type="spellStart"/>
      <w:r w:rsidRPr="0077177B">
        <w:rPr>
          <w:rFonts w:ascii="Arial" w:hAnsi="Arial" w:cs="Arial"/>
          <w:sz w:val="16"/>
          <w:szCs w:val="16"/>
        </w:rPr>
        <w:t>Roundhay</w:t>
      </w:r>
      <w:proofErr w:type="spellEnd"/>
      <w:r w:rsidRPr="0077177B">
        <w:rPr>
          <w:rFonts w:ascii="Arial" w:hAnsi="Arial" w:cs="Arial"/>
          <w:sz w:val="16"/>
          <w:szCs w:val="16"/>
        </w:rPr>
        <w:t xml:space="preserve"> Park, </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 xml:space="preserve">Morley Park etc., free to walk round yet </w:t>
      </w:r>
      <w:proofErr w:type="spellStart"/>
      <w:r w:rsidRPr="0077177B">
        <w:rPr>
          <w:rFonts w:ascii="Arial" w:hAnsi="Arial" w:cs="Arial"/>
          <w:sz w:val="16"/>
          <w:szCs w:val="16"/>
        </w:rPr>
        <w:t>Lotherton</w:t>
      </w:r>
      <w:proofErr w:type="spellEnd"/>
      <w:r w:rsidRPr="0077177B">
        <w:rPr>
          <w:rFonts w:ascii="Arial" w:hAnsi="Arial" w:cs="Arial"/>
          <w:sz w:val="16"/>
          <w:szCs w:val="16"/>
        </w:rPr>
        <w:t xml:space="preserve"> Ha</w:t>
      </w:r>
      <w:r>
        <w:rPr>
          <w:rFonts w:ascii="Arial" w:hAnsi="Arial" w:cs="Arial"/>
          <w:sz w:val="16"/>
          <w:szCs w:val="16"/>
        </w:rPr>
        <w:t>ll is not and is expensive?</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More trees to hide industry</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"Fencing to deter travellers would be an improvement.</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 xml:space="preserve">We need transport to get to Temple </w:t>
      </w:r>
      <w:proofErr w:type="spellStart"/>
      <w:r w:rsidRPr="0077177B">
        <w:rPr>
          <w:rFonts w:ascii="Arial" w:hAnsi="Arial" w:cs="Arial"/>
          <w:sz w:val="16"/>
          <w:szCs w:val="16"/>
        </w:rPr>
        <w:t>Newsam</w:t>
      </w:r>
      <w:proofErr w:type="spellEnd"/>
      <w:r w:rsidRPr="0077177B">
        <w:rPr>
          <w:rFonts w:ascii="Arial" w:hAnsi="Arial" w:cs="Arial"/>
          <w:sz w:val="16"/>
          <w:szCs w:val="16"/>
        </w:rPr>
        <w:t xml:space="preserve"> and </w:t>
      </w:r>
      <w:proofErr w:type="spellStart"/>
      <w:r w:rsidRPr="0077177B">
        <w:rPr>
          <w:rFonts w:ascii="Arial" w:hAnsi="Arial" w:cs="Arial"/>
          <w:sz w:val="16"/>
          <w:szCs w:val="16"/>
        </w:rPr>
        <w:t>Lotherton</w:t>
      </w:r>
      <w:proofErr w:type="spellEnd"/>
      <w:r w:rsidRPr="0077177B">
        <w:rPr>
          <w:rFonts w:ascii="Arial" w:hAnsi="Arial" w:cs="Arial"/>
          <w:sz w:val="16"/>
          <w:szCs w:val="16"/>
        </w:rPr>
        <w:t xml:space="preserve"> Hall so parkland such as that would be well used."</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Areas 6 and 7 are currently mainly farmland so would need to be </w:t>
      </w:r>
      <w:proofErr w:type="spellStart"/>
      <w:r w:rsidRPr="0077177B">
        <w:rPr>
          <w:rFonts w:ascii="Arial" w:hAnsi="Arial" w:cs="Arial"/>
          <w:sz w:val="16"/>
          <w:szCs w:val="16"/>
        </w:rPr>
        <w:t>relandscaped</w:t>
      </w:r>
      <w:proofErr w:type="spellEnd"/>
      <w:r w:rsidRPr="0077177B">
        <w:rPr>
          <w:rFonts w:ascii="Arial" w:hAnsi="Arial" w:cs="Arial"/>
          <w:sz w:val="16"/>
          <w:szCs w:val="16"/>
        </w:rPr>
        <w:t>.</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Some areas, especially those used by dog walkers which are near children's play areas are scruffy, and perhaps a health hazard. Not sure if this goes here, but a lot of pavements are hard to use especially in summer as vegetation and bushes overgrows.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r>
      <w:proofErr w:type="spellStart"/>
      <w:r w:rsidRPr="0077177B">
        <w:rPr>
          <w:rFonts w:ascii="Arial" w:hAnsi="Arial" w:cs="Arial"/>
          <w:sz w:val="16"/>
          <w:szCs w:val="16"/>
        </w:rPr>
        <w:t>Glebelands</w:t>
      </w:r>
      <w:proofErr w:type="spellEnd"/>
      <w:r w:rsidRPr="0077177B">
        <w:rPr>
          <w:rFonts w:ascii="Arial" w:hAnsi="Arial" w:cs="Arial"/>
          <w:sz w:val="16"/>
          <w:szCs w:val="16"/>
        </w:rPr>
        <w:t xml:space="preserve"> is basic. Considering this park to North Leeds parks </w:t>
      </w:r>
      <w:proofErr w:type="spellStart"/>
      <w:proofErr w:type="gramStart"/>
      <w:r w:rsidRPr="0077177B">
        <w:rPr>
          <w:rFonts w:ascii="Arial" w:hAnsi="Arial" w:cs="Arial"/>
          <w:sz w:val="16"/>
          <w:szCs w:val="16"/>
        </w:rPr>
        <w:t>its</w:t>
      </w:r>
      <w:proofErr w:type="spellEnd"/>
      <w:proofErr w:type="gramEnd"/>
      <w:r w:rsidRPr="0077177B">
        <w:rPr>
          <w:rFonts w:ascii="Arial" w:hAnsi="Arial" w:cs="Arial"/>
          <w:sz w:val="16"/>
          <w:szCs w:val="16"/>
        </w:rPr>
        <w:t xml:space="preserve"> a disgrace. Horsforth &amp; </w:t>
      </w:r>
      <w:proofErr w:type="spellStart"/>
      <w:r w:rsidRPr="0077177B">
        <w:rPr>
          <w:rFonts w:ascii="Arial" w:hAnsi="Arial" w:cs="Arial"/>
          <w:sz w:val="16"/>
          <w:szCs w:val="16"/>
        </w:rPr>
        <w:t>Roundhay</w:t>
      </w:r>
      <w:proofErr w:type="spellEnd"/>
      <w:r w:rsidRPr="0077177B">
        <w:rPr>
          <w:rFonts w:ascii="Arial" w:hAnsi="Arial" w:cs="Arial"/>
          <w:sz w:val="16"/>
          <w:szCs w:val="16"/>
        </w:rPr>
        <w:t xml:space="preserve"> should be used as examples of what people in Garforth should have. At the moment there is no green space in the town to walk a pram around, therefore limiting people to walk young children round busy roads.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As not aware of some of the spaces hard to comment, but all should be accessible to all, at all times not just when rugby/football not taking precedence!</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"Where are the Garforth green spaces? </w:t>
      </w:r>
      <w:proofErr w:type="gramStart"/>
      <w:r w:rsidRPr="0077177B">
        <w:rPr>
          <w:rFonts w:ascii="Arial" w:hAnsi="Arial" w:cs="Arial"/>
          <w:sz w:val="16"/>
          <w:szCs w:val="16"/>
        </w:rPr>
        <w:t xml:space="preserve">A small park off </w:t>
      </w:r>
      <w:proofErr w:type="spellStart"/>
      <w:r w:rsidRPr="0077177B">
        <w:rPr>
          <w:rFonts w:ascii="Arial" w:hAnsi="Arial" w:cs="Arial"/>
          <w:sz w:val="16"/>
          <w:szCs w:val="16"/>
        </w:rPr>
        <w:t>Barleyhill</w:t>
      </w:r>
      <w:proofErr w:type="spellEnd"/>
      <w:r w:rsidRPr="0077177B">
        <w:rPr>
          <w:rFonts w:ascii="Arial" w:hAnsi="Arial" w:cs="Arial"/>
          <w:sz w:val="16"/>
          <w:szCs w:val="16"/>
        </w:rPr>
        <w:t xml:space="preserve"> Road.</w:t>
      </w:r>
      <w:proofErr w:type="gramEnd"/>
      <w:r w:rsidRPr="0077177B">
        <w:rPr>
          <w:rFonts w:ascii="Arial" w:hAnsi="Arial" w:cs="Arial"/>
          <w:sz w:val="16"/>
          <w:szCs w:val="16"/>
        </w:rPr>
        <w:t xml:space="preserve"> </w:t>
      </w:r>
      <w:proofErr w:type="gramStart"/>
      <w:r w:rsidRPr="0077177B">
        <w:rPr>
          <w:rFonts w:ascii="Arial" w:hAnsi="Arial" w:cs="Arial"/>
          <w:sz w:val="16"/>
          <w:szCs w:val="16"/>
        </w:rPr>
        <w:t>Cricket field off Gre</w:t>
      </w:r>
      <w:r>
        <w:rPr>
          <w:rFonts w:ascii="Arial" w:hAnsi="Arial" w:cs="Arial"/>
          <w:sz w:val="16"/>
          <w:szCs w:val="16"/>
        </w:rPr>
        <w:t>en Lane.</w:t>
      </w:r>
      <w:proofErr w:type="gramEnd"/>
      <w:r>
        <w:rPr>
          <w:rFonts w:ascii="Arial" w:hAnsi="Arial" w:cs="Arial"/>
          <w:sz w:val="16"/>
          <w:szCs w:val="16"/>
        </w:rPr>
        <w:t xml:space="preserve"> </w:t>
      </w:r>
      <w:proofErr w:type="spellStart"/>
      <w:proofErr w:type="gramStart"/>
      <w:r>
        <w:rPr>
          <w:rFonts w:ascii="Arial" w:hAnsi="Arial" w:cs="Arial"/>
          <w:sz w:val="16"/>
          <w:szCs w:val="16"/>
        </w:rPr>
        <w:t>Glebelands</w:t>
      </w:r>
      <w:proofErr w:type="spellEnd"/>
      <w:r>
        <w:rPr>
          <w:rFonts w:ascii="Arial" w:hAnsi="Arial" w:cs="Arial"/>
          <w:sz w:val="16"/>
          <w:szCs w:val="16"/>
        </w:rPr>
        <w:t>.</w:t>
      </w:r>
      <w:proofErr w:type="gramEnd"/>
      <w:r>
        <w:rPr>
          <w:rFonts w:ascii="Arial" w:hAnsi="Arial" w:cs="Arial"/>
          <w:sz w:val="16"/>
          <w:szCs w:val="16"/>
        </w:rPr>
        <w:t xml:space="preserve"> Allotments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 xml:space="preserve">Where can children play on swings, ride a bike. Where can you go jogging other than via the </w:t>
      </w:r>
      <w:proofErr w:type="gramStart"/>
      <w:r w:rsidRPr="0077177B">
        <w:rPr>
          <w:rFonts w:ascii="Arial" w:hAnsi="Arial" w:cs="Arial"/>
          <w:sz w:val="16"/>
          <w:szCs w:val="16"/>
        </w:rPr>
        <w:t>streets</w:t>
      </w:r>
      <w:proofErr w:type="gramEnd"/>
      <w:r w:rsidRPr="0077177B">
        <w:rPr>
          <w:rFonts w:ascii="Arial" w:hAnsi="Arial" w:cs="Arial"/>
          <w:sz w:val="16"/>
          <w:szCs w:val="16"/>
        </w:rPr>
        <w:t>"</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A lot of the spaces are just that, green, with nothing on them, no nicely made footpaths, pretty walks or benches to sit.</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more woodland and landscaping including planting</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Landscaping appears fairly absent in many places, this could do with improving....e.g. More trees </w:t>
      </w:r>
      <w:proofErr w:type="spellStart"/>
      <w:r w:rsidRPr="0077177B">
        <w:rPr>
          <w:rFonts w:ascii="Arial" w:hAnsi="Arial" w:cs="Arial"/>
          <w:sz w:val="16"/>
          <w:szCs w:val="16"/>
        </w:rPr>
        <w:t>etc</w:t>
      </w:r>
      <w:proofErr w:type="spellEnd"/>
      <w:r w:rsidRPr="0077177B">
        <w:rPr>
          <w:rFonts w:ascii="Arial" w:hAnsi="Arial" w:cs="Arial"/>
          <w:sz w:val="16"/>
          <w:szCs w:val="16"/>
        </w:rPr>
        <w:t xml:space="preserve"> for wildlife. The project near Thorpe </w:t>
      </w:r>
      <w:proofErr w:type="gramStart"/>
      <w:r w:rsidRPr="0077177B">
        <w:rPr>
          <w:rFonts w:ascii="Arial" w:hAnsi="Arial" w:cs="Arial"/>
          <w:sz w:val="16"/>
          <w:szCs w:val="16"/>
        </w:rPr>
        <w:t>park</w:t>
      </w:r>
      <w:proofErr w:type="gramEnd"/>
      <w:r w:rsidRPr="0077177B">
        <w:rPr>
          <w:rFonts w:ascii="Arial" w:hAnsi="Arial" w:cs="Arial"/>
          <w:sz w:val="16"/>
          <w:szCs w:val="16"/>
        </w:rPr>
        <w:t xml:space="preserve"> has removed dozens of tress, and I'd hate that to happen in Garforth.</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The existing green spaces consist mainly of sports facilities poorly maintained bridal ways and grassed areas </w:t>
      </w:r>
      <w:proofErr w:type="gramStart"/>
      <w:r w:rsidRPr="0077177B">
        <w:rPr>
          <w:rFonts w:ascii="Arial" w:hAnsi="Arial" w:cs="Arial"/>
          <w:sz w:val="16"/>
          <w:szCs w:val="16"/>
        </w:rPr>
        <w:t>There</w:t>
      </w:r>
      <w:proofErr w:type="gramEnd"/>
      <w:r w:rsidRPr="0077177B">
        <w:rPr>
          <w:rFonts w:ascii="Arial" w:hAnsi="Arial" w:cs="Arial"/>
          <w:sz w:val="16"/>
          <w:szCs w:val="16"/>
        </w:rPr>
        <w:t xml:space="preserve"> is no green space of any merit e.g. a nature reserve or park.</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Parks, walking areas, trees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There is no proper parkland in this area and the playgrounds are small and under maintained.</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r>
      <w:proofErr w:type="spellStart"/>
      <w:r w:rsidRPr="0077177B">
        <w:rPr>
          <w:rFonts w:ascii="Arial" w:hAnsi="Arial" w:cs="Arial"/>
          <w:sz w:val="16"/>
          <w:szCs w:val="16"/>
        </w:rPr>
        <w:t>Glebelands</w:t>
      </w:r>
      <w:proofErr w:type="spellEnd"/>
      <w:r w:rsidRPr="0077177B">
        <w:rPr>
          <w:rFonts w:ascii="Arial" w:hAnsi="Arial" w:cs="Arial"/>
          <w:sz w:val="16"/>
          <w:szCs w:val="16"/>
        </w:rPr>
        <w:t xml:space="preserve"> should be landscaped and turned into proper park facilities. East </w:t>
      </w:r>
      <w:proofErr w:type="spellStart"/>
      <w:r w:rsidRPr="0077177B">
        <w:rPr>
          <w:rFonts w:ascii="Arial" w:hAnsi="Arial" w:cs="Arial"/>
          <w:sz w:val="16"/>
          <w:szCs w:val="16"/>
        </w:rPr>
        <w:t>garforth</w:t>
      </w:r>
      <w:proofErr w:type="spellEnd"/>
      <w:r w:rsidRPr="0077177B">
        <w:rPr>
          <w:rFonts w:ascii="Arial" w:hAnsi="Arial" w:cs="Arial"/>
          <w:sz w:val="16"/>
          <w:szCs w:val="16"/>
        </w:rPr>
        <w:t xml:space="preserve"> playing fields need tidying up and improving. Proper football pitches levelled and marked on playing at back of barley hill </w:t>
      </w:r>
      <w:proofErr w:type="spellStart"/>
      <w:r w:rsidRPr="0077177B">
        <w:rPr>
          <w:rFonts w:ascii="Arial" w:hAnsi="Arial" w:cs="Arial"/>
          <w:sz w:val="16"/>
          <w:szCs w:val="16"/>
        </w:rPr>
        <w:t>rd</w:t>
      </w:r>
      <w:proofErr w:type="spellEnd"/>
      <w:r w:rsidRPr="0077177B">
        <w:rPr>
          <w:rFonts w:ascii="Arial" w:hAnsi="Arial" w:cs="Arial"/>
          <w:sz w:val="16"/>
          <w:szCs w:val="16"/>
        </w:rPr>
        <w:t xml:space="preserve"> recreation park and tennis courts improved.</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e.g. the patch of land behind the Fire Station &amp; sheltered housing. Could have been a nice playing field decades ago if the powers that were had taken notice of 'NAG' </w:t>
      </w:r>
      <w:proofErr w:type="gramStart"/>
      <w:r w:rsidRPr="0077177B">
        <w:rPr>
          <w:rFonts w:ascii="Arial" w:hAnsi="Arial" w:cs="Arial"/>
          <w:sz w:val="16"/>
          <w:szCs w:val="16"/>
        </w:rPr>
        <w:t xml:space="preserve">( </w:t>
      </w:r>
      <w:proofErr w:type="spellStart"/>
      <w:r w:rsidRPr="0077177B">
        <w:rPr>
          <w:rFonts w:ascii="Arial" w:hAnsi="Arial" w:cs="Arial"/>
          <w:sz w:val="16"/>
          <w:szCs w:val="16"/>
        </w:rPr>
        <w:t>Ninelands</w:t>
      </w:r>
      <w:proofErr w:type="spellEnd"/>
      <w:proofErr w:type="gramEnd"/>
      <w:r w:rsidRPr="0077177B">
        <w:rPr>
          <w:rFonts w:ascii="Arial" w:hAnsi="Arial" w:cs="Arial"/>
          <w:sz w:val="16"/>
          <w:szCs w:val="16"/>
        </w:rPr>
        <w:t xml:space="preserve"> Action Group ). Instead Council decided to insert, at no little expense a </w:t>
      </w:r>
      <w:proofErr w:type="spellStart"/>
      <w:r w:rsidRPr="0077177B">
        <w:rPr>
          <w:rFonts w:ascii="Arial" w:hAnsi="Arial" w:cs="Arial"/>
          <w:sz w:val="16"/>
          <w:szCs w:val="16"/>
        </w:rPr>
        <w:t>childrens</w:t>
      </w:r>
      <w:proofErr w:type="spellEnd"/>
      <w:r w:rsidRPr="0077177B">
        <w:rPr>
          <w:rFonts w:ascii="Arial" w:hAnsi="Arial" w:cs="Arial"/>
          <w:sz w:val="16"/>
          <w:szCs w:val="16"/>
        </w:rPr>
        <w:t xml:space="preserve"> playground. The playground was hardly used </w:t>
      </w:r>
      <w:proofErr w:type="gramStart"/>
      <w:r w:rsidRPr="0077177B">
        <w:rPr>
          <w:rFonts w:ascii="Arial" w:hAnsi="Arial" w:cs="Arial"/>
          <w:sz w:val="16"/>
          <w:szCs w:val="16"/>
        </w:rPr>
        <w:t>( it</w:t>
      </w:r>
      <w:proofErr w:type="gramEnd"/>
      <w:r w:rsidRPr="0077177B">
        <w:rPr>
          <w:rFonts w:ascii="Arial" w:hAnsi="Arial" w:cs="Arial"/>
          <w:sz w:val="16"/>
          <w:szCs w:val="16"/>
        </w:rPr>
        <w:t xml:space="preserve"> was remote ) and fell into disrepair and eventually removed to leave.....a field !....now used by dog walkers ! This land could be roughly levelled off and grassed and a proper </w:t>
      </w:r>
      <w:proofErr w:type="gramStart"/>
      <w:r w:rsidRPr="0077177B">
        <w:rPr>
          <w:rFonts w:ascii="Arial" w:hAnsi="Arial" w:cs="Arial"/>
          <w:sz w:val="16"/>
          <w:szCs w:val="16"/>
        </w:rPr>
        <w:t>( separate</w:t>
      </w:r>
      <w:proofErr w:type="gramEnd"/>
      <w:r w:rsidRPr="0077177B">
        <w:rPr>
          <w:rFonts w:ascii="Arial" w:hAnsi="Arial" w:cs="Arial"/>
          <w:sz w:val="16"/>
          <w:szCs w:val="16"/>
        </w:rPr>
        <w:t xml:space="preserve"> ) dog walking route installed so that not only dog owners have use of the land.</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There is a shortage of waste / doggie bins and a very inadequate collection system for the contents.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Plant trees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Apart from Football pitches on Wakefield Rd &amp; Rugby pitches on </w:t>
      </w:r>
      <w:proofErr w:type="spellStart"/>
      <w:r w:rsidRPr="0077177B">
        <w:rPr>
          <w:rFonts w:ascii="Arial" w:hAnsi="Arial" w:cs="Arial"/>
          <w:sz w:val="16"/>
          <w:szCs w:val="16"/>
        </w:rPr>
        <w:t>Ninelands</w:t>
      </w:r>
      <w:proofErr w:type="spellEnd"/>
      <w:r w:rsidRPr="0077177B">
        <w:rPr>
          <w:rFonts w:ascii="Arial" w:hAnsi="Arial" w:cs="Arial"/>
          <w:sz w:val="16"/>
          <w:szCs w:val="16"/>
        </w:rPr>
        <w:t xml:space="preserve"> Lane do not really know where green spaces open to public are?</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Greater </w:t>
      </w:r>
      <w:proofErr w:type="spellStart"/>
      <w:r w:rsidRPr="0077177B">
        <w:rPr>
          <w:rFonts w:ascii="Arial" w:hAnsi="Arial" w:cs="Arial"/>
          <w:sz w:val="16"/>
          <w:szCs w:val="16"/>
        </w:rPr>
        <w:t>cleanup</w:t>
      </w:r>
      <w:proofErr w:type="spellEnd"/>
      <w:r w:rsidRPr="0077177B">
        <w:rPr>
          <w:rFonts w:ascii="Arial" w:hAnsi="Arial" w:cs="Arial"/>
          <w:sz w:val="16"/>
          <w:szCs w:val="16"/>
        </w:rPr>
        <w:t xml:space="preserve"> procedures for dog fouling and removing of rubbish from bins more frequently.</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We need to be able to access them on foot more easily.</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FIRTHFIELDS PLAYGROUND</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Tidying up mainly</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Possibly improve </w:t>
      </w:r>
      <w:proofErr w:type="gramStart"/>
      <w:r w:rsidRPr="0077177B">
        <w:rPr>
          <w:rFonts w:ascii="Arial" w:hAnsi="Arial" w:cs="Arial"/>
          <w:sz w:val="16"/>
          <w:szCs w:val="16"/>
        </w:rPr>
        <w:t>access .</w:t>
      </w:r>
      <w:proofErr w:type="gramEnd"/>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Certainly some of the agricultural land needs improvement. </w:t>
      </w:r>
      <w:proofErr w:type="gramStart"/>
      <w:r w:rsidRPr="0077177B">
        <w:rPr>
          <w:rFonts w:ascii="Arial" w:hAnsi="Arial" w:cs="Arial"/>
          <w:sz w:val="16"/>
          <w:szCs w:val="16"/>
        </w:rPr>
        <w:t>However most of the cereal crops and oil seed rape in the area are brilliantly farmed and a credit to the region.</w:t>
      </w:r>
      <w:proofErr w:type="gramEnd"/>
      <w:r w:rsidRPr="0077177B">
        <w:rPr>
          <w:rFonts w:ascii="Arial" w:hAnsi="Arial" w:cs="Arial"/>
          <w:sz w:val="16"/>
          <w:szCs w:val="16"/>
        </w:rPr>
        <w:t xml:space="preserve"> Much of the grazing land and meadow to the south of the A1 M1 link is less well farmed.</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"no facilities / seats/ play areas on </w:t>
      </w:r>
      <w:proofErr w:type="spellStart"/>
      <w:r w:rsidRPr="0077177B">
        <w:rPr>
          <w:rFonts w:ascii="Arial" w:hAnsi="Arial" w:cs="Arial"/>
          <w:sz w:val="16"/>
          <w:szCs w:val="16"/>
        </w:rPr>
        <w:t>Goosefield</w:t>
      </w:r>
      <w:proofErr w:type="spellEnd"/>
      <w:r w:rsidRPr="0077177B">
        <w:rPr>
          <w:rFonts w:ascii="Arial" w:hAnsi="Arial" w:cs="Arial"/>
          <w:sz w:val="16"/>
          <w:szCs w:val="16"/>
        </w:rPr>
        <w:t xml:space="preserve"> green space</w:t>
      </w:r>
    </w:p>
    <w:p w:rsidR="00434F83" w:rsidRPr="0077177B" w:rsidRDefault="00434F83" w:rsidP="00434F83">
      <w:pPr>
        <w:spacing w:after="0"/>
        <w:rPr>
          <w:rFonts w:ascii="Arial" w:hAnsi="Arial" w:cs="Arial"/>
          <w:sz w:val="16"/>
          <w:szCs w:val="16"/>
        </w:rPr>
      </w:pPr>
      <w:proofErr w:type="gramStart"/>
      <w:r w:rsidRPr="0077177B">
        <w:rPr>
          <w:rFonts w:ascii="Arial" w:hAnsi="Arial" w:cs="Arial"/>
          <w:sz w:val="16"/>
          <w:szCs w:val="16"/>
        </w:rPr>
        <w:t>no</w:t>
      </w:r>
      <w:proofErr w:type="gramEnd"/>
      <w:r w:rsidRPr="0077177B">
        <w:rPr>
          <w:rFonts w:ascii="Arial" w:hAnsi="Arial" w:cs="Arial"/>
          <w:sz w:val="16"/>
          <w:szCs w:val="16"/>
        </w:rPr>
        <w:t xml:space="preserve"> seating on </w:t>
      </w:r>
      <w:proofErr w:type="spellStart"/>
      <w:r w:rsidRPr="0077177B">
        <w:rPr>
          <w:rFonts w:ascii="Arial" w:hAnsi="Arial" w:cs="Arial"/>
          <w:sz w:val="16"/>
          <w:szCs w:val="16"/>
        </w:rPr>
        <w:t>Glebelands</w:t>
      </w:r>
      <w:proofErr w:type="spellEnd"/>
    </w:p>
    <w:p w:rsidR="00434F83" w:rsidRPr="0077177B" w:rsidRDefault="00434F83" w:rsidP="00434F83">
      <w:pPr>
        <w:spacing w:after="0"/>
        <w:rPr>
          <w:rFonts w:ascii="Arial" w:hAnsi="Arial" w:cs="Arial"/>
          <w:sz w:val="16"/>
          <w:szCs w:val="16"/>
        </w:rPr>
      </w:pPr>
      <w:proofErr w:type="gramStart"/>
      <w:r w:rsidRPr="0077177B">
        <w:rPr>
          <w:rFonts w:ascii="Arial" w:hAnsi="Arial" w:cs="Arial"/>
          <w:sz w:val="16"/>
          <w:szCs w:val="16"/>
        </w:rPr>
        <w:t>cannot</w:t>
      </w:r>
      <w:proofErr w:type="gramEnd"/>
      <w:r w:rsidRPr="0077177B">
        <w:rPr>
          <w:rFonts w:ascii="Arial" w:hAnsi="Arial" w:cs="Arial"/>
          <w:sz w:val="16"/>
          <w:szCs w:val="16"/>
        </w:rPr>
        <w:t xml:space="preserve"> access school playing fields so should not be designated as green space</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 xml:space="preserve">Green space at Hawks nest wood unsure how this is </w:t>
      </w:r>
      <w:proofErr w:type="gramStart"/>
      <w:r w:rsidRPr="0077177B">
        <w:rPr>
          <w:rFonts w:ascii="Arial" w:hAnsi="Arial" w:cs="Arial"/>
          <w:sz w:val="16"/>
          <w:szCs w:val="16"/>
        </w:rPr>
        <w:t>accessed ,</w:t>
      </w:r>
      <w:proofErr w:type="gramEnd"/>
      <w:r w:rsidRPr="0077177B">
        <w:rPr>
          <w:rFonts w:ascii="Arial" w:hAnsi="Arial" w:cs="Arial"/>
          <w:sz w:val="16"/>
          <w:szCs w:val="16"/>
        </w:rPr>
        <w:t xml:space="preserve"> probably most people are unaware"</w:t>
      </w:r>
    </w:p>
    <w:p w:rsidR="00434F83" w:rsidRPr="0077177B"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 xml:space="preserve">The car park at the </w:t>
      </w:r>
      <w:proofErr w:type="spellStart"/>
      <w:r w:rsidRPr="0077177B">
        <w:rPr>
          <w:rFonts w:ascii="Arial" w:hAnsi="Arial" w:cs="Arial"/>
          <w:sz w:val="16"/>
          <w:szCs w:val="16"/>
        </w:rPr>
        <w:t>Barleyhill</w:t>
      </w:r>
      <w:proofErr w:type="spellEnd"/>
      <w:r w:rsidRPr="0077177B">
        <w:rPr>
          <w:rFonts w:ascii="Arial" w:hAnsi="Arial" w:cs="Arial"/>
          <w:sz w:val="16"/>
          <w:szCs w:val="16"/>
        </w:rPr>
        <w:t xml:space="preserve"> playground should be exclusively for the patrons of the park and not used by nearby businesses.</w:t>
      </w:r>
    </w:p>
    <w:p w:rsidR="00434F83" w:rsidRPr="0077177B" w:rsidRDefault="00434F83" w:rsidP="00434F83">
      <w:pPr>
        <w:spacing w:after="0"/>
        <w:rPr>
          <w:rFonts w:ascii="Arial" w:hAnsi="Arial" w:cs="Arial"/>
          <w:sz w:val="16"/>
          <w:szCs w:val="16"/>
        </w:rPr>
      </w:pPr>
      <w:r w:rsidRPr="0077177B">
        <w:rPr>
          <w:rFonts w:ascii="Arial" w:hAnsi="Arial" w:cs="Arial"/>
          <w:sz w:val="16"/>
          <w:szCs w:val="16"/>
        </w:rPr>
        <w:lastRenderedPageBreak/>
        <w:t>Yes</w:t>
      </w:r>
      <w:r w:rsidRPr="0077177B">
        <w:rPr>
          <w:rFonts w:ascii="Arial" w:hAnsi="Arial" w:cs="Arial"/>
          <w:sz w:val="16"/>
          <w:szCs w:val="16"/>
        </w:rPr>
        <w:tab/>
        <w:t xml:space="preserve">Changing rooms for sports pitches required; control of dog fouling and littering needed. </w:t>
      </w:r>
      <w:proofErr w:type="gramStart"/>
      <w:r w:rsidRPr="0077177B">
        <w:rPr>
          <w:rFonts w:ascii="Arial" w:hAnsi="Arial" w:cs="Arial"/>
          <w:sz w:val="16"/>
          <w:szCs w:val="16"/>
        </w:rPr>
        <w:t>More supervision for younger users.</w:t>
      </w:r>
      <w:proofErr w:type="gramEnd"/>
    </w:p>
    <w:p w:rsidR="00CD7E6C" w:rsidRDefault="00434F83" w:rsidP="00434F83">
      <w:pPr>
        <w:spacing w:after="0"/>
        <w:rPr>
          <w:rFonts w:ascii="Arial" w:hAnsi="Arial" w:cs="Arial"/>
          <w:sz w:val="16"/>
          <w:szCs w:val="16"/>
        </w:rPr>
      </w:pPr>
      <w:r w:rsidRPr="0077177B">
        <w:rPr>
          <w:rFonts w:ascii="Arial" w:hAnsi="Arial" w:cs="Arial"/>
          <w:sz w:val="16"/>
          <w:szCs w:val="16"/>
        </w:rPr>
        <w:t>Yes</w:t>
      </w:r>
      <w:r w:rsidRPr="0077177B">
        <w:rPr>
          <w:rFonts w:ascii="Arial" w:hAnsi="Arial" w:cs="Arial"/>
          <w:sz w:val="16"/>
          <w:szCs w:val="16"/>
        </w:rPr>
        <w:tab/>
        <w:t>Better maintenance.</w:t>
      </w:r>
    </w:p>
    <w:p w:rsidR="00CD7E6C" w:rsidRDefault="00CD7E6C">
      <w:pPr>
        <w:rPr>
          <w:rFonts w:ascii="Arial" w:hAnsi="Arial" w:cs="Arial"/>
          <w:sz w:val="16"/>
          <w:szCs w:val="16"/>
        </w:rPr>
      </w:pPr>
      <w:r>
        <w:rPr>
          <w:rFonts w:ascii="Arial" w:hAnsi="Arial" w:cs="Arial"/>
          <w:sz w:val="16"/>
          <w:szCs w:val="16"/>
        </w:rPr>
        <w:br w:type="page"/>
      </w:r>
    </w:p>
    <w:p w:rsidR="00434F83" w:rsidRPr="004267C0" w:rsidRDefault="00434F83" w:rsidP="00434F83">
      <w:pPr>
        <w:spacing w:after="0"/>
        <w:rPr>
          <w:rFonts w:ascii="Arial" w:hAnsi="Arial" w:cs="Arial"/>
          <w:sz w:val="16"/>
          <w:szCs w:val="16"/>
        </w:rPr>
      </w:pPr>
    </w:p>
    <w:p w:rsidR="00AD7306" w:rsidRDefault="00AD7306" w:rsidP="00434F83">
      <w:pPr>
        <w:spacing w:after="0"/>
        <w:rPr>
          <w:rFonts w:ascii="Arial" w:hAnsi="Arial" w:cs="Arial"/>
          <w:sz w:val="16"/>
          <w:szCs w:val="16"/>
        </w:rPr>
      </w:pPr>
    </w:p>
    <w:p w:rsidR="00DF72B5" w:rsidRDefault="00DF72B5" w:rsidP="00DF72B5">
      <w:r>
        <w:rPr>
          <w:noProof/>
          <w:lang w:eastAsia="en-GB"/>
        </w:rPr>
        <mc:AlternateContent>
          <mc:Choice Requires="wps">
            <w:drawing>
              <wp:anchor distT="0" distB="0" distL="114300" distR="114300" simplePos="0" relativeHeight="251659264" behindDoc="0" locked="0" layoutInCell="1" allowOverlap="1" wp14:anchorId="75F9A104" wp14:editId="04A31D41">
                <wp:simplePos x="0" y="0"/>
                <wp:positionH relativeFrom="column">
                  <wp:posOffset>1295400</wp:posOffset>
                </wp:positionH>
                <wp:positionV relativeFrom="paragraph">
                  <wp:posOffset>-75565</wp:posOffset>
                </wp:positionV>
                <wp:extent cx="3409950" cy="371475"/>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371475"/>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FE8" w:rsidRPr="0062176E" w:rsidRDefault="00521FE8" w:rsidP="00DF72B5">
                            <w:pPr>
                              <w:rPr>
                                <w:b/>
                                <w:color w:val="000000" w:themeColor="text1"/>
                                <w:sz w:val="36"/>
                                <w:szCs w:val="36"/>
                              </w:rPr>
                            </w:pPr>
                            <w:r w:rsidRPr="0062176E">
                              <w:rPr>
                                <w:b/>
                                <w:color w:val="000000" w:themeColor="text1"/>
                                <w:sz w:val="36"/>
                                <w:szCs w:val="36"/>
                              </w:rPr>
                              <w:t>LAND CHARACTER ASSESSMENT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margin-left:102pt;margin-top:-5.95pt;width:268.5pt;height:2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" fillcolor="#92d050" stroked="f">
                <v:textbox>
                  <w:txbxContent>
                    <w:p w:rsidR="00521FE8" w:rsidRPr="0062176E" w:rsidRDefault="00521FE8" w:rsidP="00DF72B5">
                      <w:pPr>
                        <w:rPr>
                          <w:b/>
                          <w:color w:val="000000" w:themeColor="text1"/>
                          <w:sz w:val="36"/>
                          <w:szCs w:val="36"/>
                        </w:rPr>
                      </w:pPr>
                      <w:r w:rsidRPr="0062176E">
                        <w:rPr>
                          <w:b/>
                          <w:color w:val="000000" w:themeColor="text1"/>
                          <w:sz w:val="36"/>
                          <w:szCs w:val="36"/>
                        </w:rPr>
                        <w:t>LAND CHARACTER ASSESSMENT</w:t>
                      </w:r>
                    </w:p>
                  </w:txbxContent>
                </v:textbox>
              </v:shape>
            </w:pict>
          </mc:Fallback>
        </mc:AlternateContent>
      </w:r>
      <w:r>
        <w:t xml:space="preserve">                                                                                                                                                      </w:t>
      </w:r>
    </w:p>
    <w:p w:rsidR="00DF72B5" w:rsidRDefault="00DF72B5" w:rsidP="00DF72B5"/>
    <w:p w:rsidR="00DF72B5" w:rsidRPr="00466CEC" w:rsidRDefault="00DF72B5" w:rsidP="00DF72B5">
      <w:pPr>
        <w:rPr>
          <w:b/>
          <w:color w:val="00B050"/>
          <w:sz w:val="28"/>
          <w:szCs w:val="28"/>
          <w:u w:val="single"/>
        </w:rPr>
      </w:pPr>
      <w:r w:rsidRPr="00466CEC">
        <w:rPr>
          <w:b/>
          <w:color w:val="00B050"/>
          <w:sz w:val="28"/>
          <w:szCs w:val="28"/>
          <w:u w:val="single"/>
        </w:rPr>
        <w:t>Introduction</w:t>
      </w:r>
    </w:p>
    <w:p w:rsidR="00DF72B5" w:rsidRPr="00466CEC" w:rsidRDefault="00DF72B5" w:rsidP="00DF72B5">
      <w:r w:rsidRPr="00466CEC">
        <w:t xml:space="preserve">Garforth </w:t>
      </w:r>
      <w:r>
        <w:t xml:space="preserve">cannot now be considered </w:t>
      </w:r>
      <w:r w:rsidRPr="00466CEC">
        <w:t>an agricultural community,</w:t>
      </w:r>
      <w:r>
        <w:t xml:space="preserve"> but it contains land above average fertility which is well-managed to produces food crops making a significant contribution to the national food supply.</w:t>
      </w:r>
      <w:r w:rsidRPr="00466CEC">
        <w:t xml:space="preserve"> Although Mining was the main source of employment in the 19</w:t>
      </w:r>
      <w:r w:rsidRPr="00466CEC">
        <w:rPr>
          <w:vertAlign w:val="superscript"/>
        </w:rPr>
        <w:t>th</w:t>
      </w:r>
      <w:r w:rsidRPr="00466CEC">
        <w:t xml:space="preserve"> and early 20</w:t>
      </w:r>
      <w:r w:rsidRPr="00466CEC">
        <w:rPr>
          <w:vertAlign w:val="superscript"/>
        </w:rPr>
        <w:t>th</w:t>
      </w:r>
      <w:r w:rsidRPr="00466CEC">
        <w:t xml:space="preserve"> centuries, </w:t>
      </w:r>
      <w:r>
        <w:t>Garforth gained</w:t>
      </w:r>
      <w:r w:rsidRPr="00466CEC">
        <w:t xml:space="preserve"> a reputation for growing soft fruit. Today it is predominantly a dormitory town</w:t>
      </w:r>
      <w:r>
        <w:t xml:space="preserve"> </w:t>
      </w:r>
      <w:r w:rsidRPr="00466CEC">
        <w:t xml:space="preserve">but within its boundaries and largely surrounding the residential areas there are </w:t>
      </w:r>
      <w:r>
        <w:t xml:space="preserve">still </w:t>
      </w:r>
      <w:r w:rsidRPr="00466CEC">
        <w:t xml:space="preserve">extensive tracts of fields and open spaces. This is a record of that land and the uses to which it is currently being put. </w:t>
      </w:r>
    </w:p>
    <w:p w:rsidR="00DF72B5" w:rsidRDefault="00DF72B5" w:rsidP="00DF72B5">
      <w:pPr>
        <w:rPr>
          <w:sz w:val="28"/>
          <w:szCs w:val="28"/>
          <w:u w:val="single"/>
        </w:rPr>
      </w:pPr>
      <w:r w:rsidRPr="004D12CC">
        <w:rPr>
          <w:sz w:val="28"/>
          <w:szCs w:val="28"/>
          <w:u w:val="single"/>
        </w:rPr>
        <w:t>Map showing Areas assessed</w:t>
      </w:r>
      <w:r w:rsidRPr="00F623DD">
        <w:rPr>
          <w:sz w:val="28"/>
          <w:szCs w:val="28"/>
        </w:rPr>
        <w:t xml:space="preserve">                       </w:t>
      </w:r>
      <w:r w:rsidRPr="00F623DD">
        <w:t>Note.</w:t>
      </w:r>
      <w:r>
        <w:t xml:space="preserve"> Throughout, acreages and slopes are best estimates only.</w:t>
      </w:r>
    </w:p>
    <w:p w:rsidR="00DF72B5" w:rsidRDefault="00DF72B5" w:rsidP="00DF72B5">
      <w:r>
        <w:rPr>
          <w:noProof/>
          <w:lang w:eastAsia="en-GB"/>
        </w:rPr>
        <mc:AlternateContent>
          <mc:Choice Requires="wps">
            <w:drawing>
              <wp:anchor distT="0" distB="0" distL="114300" distR="114300" simplePos="0" relativeHeight="251781120" behindDoc="0" locked="0" layoutInCell="1" allowOverlap="1" wp14:anchorId="3F4FC026" wp14:editId="718B3A42">
                <wp:simplePos x="0" y="0"/>
                <wp:positionH relativeFrom="column">
                  <wp:posOffset>47625</wp:posOffset>
                </wp:positionH>
                <wp:positionV relativeFrom="paragraph">
                  <wp:posOffset>485140</wp:posOffset>
                </wp:positionV>
                <wp:extent cx="2933700" cy="5238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2933700" cy="523875"/>
                        </a:xfrm>
                        <a:prstGeom prst="rect">
                          <a:avLst/>
                        </a:prstGeom>
                        <a:noFill/>
                        <a:ln w="6350">
                          <a:noFill/>
                        </a:ln>
                      </wps:spPr>
                      <wps:txbx>
                        <w:txbxContent>
                          <w:p w:rsidR="00521FE8" w:rsidRPr="00503149" w:rsidRDefault="00521FE8" w:rsidP="00DF72B5">
                            <w:pPr>
                              <w:rPr>
                                <w:b/>
                                <w:i/>
                                <w:color w:val="FFFF00"/>
                              </w:rPr>
                            </w:pPr>
                            <w:r w:rsidRPr="00503149">
                              <w:rPr>
                                <w:b/>
                                <w:i/>
                                <w:color w:val="FFFF00"/>
                              </w:rPr>
                              <w:t>The red line denotes the proposed route of HS2</w:t>
                            </w:r>
                          </w:p>
                          <w:p w:rsidR="00521FE8" w:rsidRPr="00503149" w:rsidRDefault="00521FE8" w:rsidP="00DF72B5">
                            <w:pPr>
                              <w:rPr>
                                <w:b/>
                                <w:i/>
                                <w:color w:val="FFFF00"/>
                              </w:rPr>
                            </w:pPr>
                            <w:r w:rsidRPr="00503149">
                              <w:rPr>
                                <w:b/>
                                <w:i/>
                                <w:color w:val="FFFF00"/>
                              </w:rPr>
                              <w:t>The grey line is the route of the M1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27" type="#_x0000_t202" style="position:absolute;margin-left:3.75pt;margin-top:38.2pt;width:231pt;height:41.2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" filled="f" stroked="f" strokeweight=".5pt">
                <v:textbox>
                  <w:txbxContent>
                    <w:p w:rsidR="00521FE8" w:rsidRPr="00503149" w:rsidRDefault="00521FE8" w:rsidP="00DF72B5">
                      <w:pPr>
                        <w:rPr>
                          <w:b/>
                          <w:i/>
                          <w:color w:val="FFFF00"/>
                        </w:rPr>
                      </w:pPr>
                      <w:r w:rsidRPr="00503149">
                        <w:rPr>
                          <w:b/>
                          <w:i/>
                          <w:color w:val="FFFF00"/>
                        </w:rPr>
                        <w:t>The red line denotes the proposed route of HS2</w:t>
                      </w:r>
                    </w:p>
                    <w:p w:rsidR="00521FE8" w:rsidRPr="00503149" w:rsidRDefault="00521FE8" w:rsidP="00DF72B5">
                      <w:pPr>
                        <w:rPr>
                          <w:b/>
                          <w:i/>
                          <w:color w:val="FFFF00"/>
                        </w:rPr>
                      </w:pPr>
                      <w:r w:rsidRPr="00503149">
                        <w:rPr>
                          <w:b/>
                          <w:i/>
                          <w:color w:val="FFFF00"/>
                        </w:rPr>
                        <w:t>The grey line is the route of the M1</w:t>
                      </w:r>
                    </w:p>
                  </w:txbxContent>
                </v:textbox>
              </v:shape>
            </w:pict>
          </mc:Fallback>
        </mc:AlternateContent>
      </w:r>
      <w:r>
        <w:rPr>
          <w:noProof/>
          <w:lang w:eastAsia="en-GB"/>
        </w:rPr>
        <w:drawing>
          <wp:inline distT="0" distB="0" distL="0" distR="0" wp14:anchorId="0546E89F" wp14:editId="0C56CBCB">
            <wp:extent cx="6645910" cy="437070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cc.jpg"/>
                    <pic:cNvPicPr/>
                  </pic:nvPicPr>
                  <pic:blipFill>
                    <a:blip r:embed="rId57">
                      <a:extLst>
                        <a:ext uri="{28A0092B-C50C-407E-A947-70E740481C1C}">
                          <a14:useLocalDpi xmlns:a14="http://schemas.microsoft.com/office/drawing/2010/main" val="0"/>
                        </a:ext>
                      </a:extLst>
                    </a:blip>
                    <a:stretch>
                      <a:fillRect/>
                    </a:stretch>
                  </pic:blipFill>
                  <pic:spPr>
                    <a:xfrm>
                      <a:off x="0" y="0"/>
                      <a:ext cx="6645910" cy="4370705"/>
                    </a:xfrm>
                    <a:prstGeom prst="rect">
                      <a:avLst/>
                    </a:prstGeom>
                  </pic:spPr>
                </pic:pic>
              </a:graphicData>
            </a:graphic>
          </wp:inline>
        </w:drawing>
      </w:r>
      <w:r>
        <w:t xml:space="preserve">  </w:t>
      </w:r>
      <w:r w:rsidRPr="00466CEC">
        <w:t xml:space="preserve"> </w:t>
      </w:r>
    </w:p>
    <w:p w:rsidR="00DF72B5" w:rsidRPr="00BB79D0" w:rsidRDefault="00DF72B5" w:rsidP="00DF72B5">
      <w:pPr>
        <w:spacing w:line="240" w:lineRule="auto"/>
        <w:rPr>
          <w:rFonts w:ascii="Calibri" w:eastAsia="Times New Roman" w:hAnsi="Calibri" w:cs="Times New Roman"/>
          <w:sz w:val="20"/>
          <w:szCs w:val="20"/>
          <w:lang w:eastAsia="en-GB"/>
        </w:rPr>
      </w:pPr>
      <w:r>
        <w:rPr>
          <w:noProof/>
          <w:lang w:eastAsia="en-GB"/>
        </w:rPr>
        <w:drawing>
          <wp:anchor distT="0" distB="0" distL="114300" distR="114300" simplePos="0" relativeHeight="251660288" behindDoc="0" locked="0" layoutInCell="1" allowOverlap="1" wp14:anchorId="78D4EEC7" wp14:editId="1BD945CD">
            <wp:simplePos x="0" y="0"/>
            <wp:positionH relativeFrom="column">
              <wp:posOffset>0</wp:posOffset>
            </wp:positionH>
            <wp:positionV relativeFrom="paragraph">
              <wp:posOffset>3810</wp:posOffset>
            </wp:positionV>
            <wp:extent cx="2333625" cy="1750219"/>
            <wp:effectExtent l="0" t="0" r="0" b="254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1.jpg"/>
                    <pic:cNvPicPr/>
                  </pic:nvPicPr>
                  <pic:blipFill>
                    <a:blip r:embed="rId58">
                      <a:extLst>
                        <a:ext uri="{28A0092B-C50C-407E-A947-70E740481C1C}">
                          <a14:useLocalDpi xmlns:a14="http://schemas.microsoft.com/office/drawing/2010/main" val="0"/>
                        </a:ext>
                      </a:extLst>
                    </a:blip>
                    <a:stretch>
                      <a:fillRect/>
                    </a:stretch>
                  </pic:blipFill>
                  <pic:spPr>
                    <a:xfrm>
                      <a:off x="0" y="0"/>
                      <a:ext cx="2333625" cy="1750219"/>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1a </w:t>
      </w:r>
      <w:r w:rsidRPr="00BB79D0">
        <w:rPr>
          <w:rFonts w:ascii="Calibri" w:eastAsia="Times New Roman" w:hAnsi="Calibri" w:cs="Times New Roman"/>
          <w:sz w:val="20"/>
          <w:szCs w:val="20"/>
          <w:lang w:eastAsia="en-GB"/>
        </w:rPr>
        <w:t>(in Yellow)</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This is a</w:t>
      </w:r>
      <w:r w:rsidRPr="002C2049">
        <w:rPr>
          <w:rFonts w:ascii="Calibri" w:eastAsia="Times New Roman" w:hAnsi="Calibri" w:cs="Times New Roman"/>
          <w:color w:val="000000"/>
          <w:sz w:val="20"/>
          <w:szCs w:val="20"/>
          <w:lang w:eastAsia="en-GB"/>
        </w:rPr>
        <w:t xml:space="preserve"> large field close to </w:t>
      </w:r>
      <w:proofErr w:type="spellStart"/>
      <w:r w:rsidRPr="002C2049">
        <w:rPr>
          <w:rFonts w:ascii="Calibri" w:eastAsia="Times New Roman" w:hAnsi="Calibri" w:cs="Times New Roman"/>
          <w:color w:val="000000"/>
          <w:sz w:val="20"/>
          <w:szCs w:val="20"/>
          <w:lang w:eastAsia="en-GB"/>
        </w:rPr>
        <w:t>Barrowby</w:t>
      </w:r>
      <w:proofErr w:type="spellEnd"/>
      <w:r w:rsidRPr="002C2049">
        <w:rPr>
          <w:rFonts w:ascii="Calibri" w:eastAsia="Times New Roman" w:hAnsi="Calibri" w:cs="Times New Roman"/>
          <w:color w:val="000000"/>
          <w:sz w:val="20"/>
          <w:szCs w:val="20"/>
          <w:lang w:eastAsia="en-GB"/>
        </w:rPr>
        <w:t xml:space="preserve"> Hall </w:t>
      </w:r>
      <w:r>
        <w:rPr>
          <w:rFonts w:ascii="Calibri" w:eastAsia="Times New Roman" w:hAnsi="Calibri" w:cs="Times New Roman"/>
          <w:color w:val="000000"/>
          <w:sz w:val="20"/>
          <w:szCs w:val="20"/>
          <w:lang w:eastAsia="en-GB"/>
        </w:rPr>
        <w:t xml:space="preserve">(in Area 12b) </w:t>
      </w:r>
      <w:r w:rsidRPr="002C2049">
        <w:rPr>
          <w:rFonts w:ascii="Calibri" w:eastAsia="Times New Roman" w:hAnsi="Calibri" w:cs="Times New Roman"/>
          <w:color w:val="000000"/>
          <w:sz w:val="20"/>
          <w:szCs w:val="20"/>
          <w:lang w:eastAsia="en-GB"/>
        </w:rPr>
        <w:t>and south of the approach road to the Hall. The western boundary is the closed footpath from Pike's Water Lilies of Garforth.</w:t>
      </w:r>
      <w:r>
        <w:rPr>
          <w:rFonts w:ascii="Calibri" w:eastAsia="Times New Roman" w:hAnsi="Calibri" w:cs="Times New Roman"/>
          <w:color w:val="000000"/>
          <w:sz w:val="20"/>
          <w:szCs w:val="20"/>
          <w:lang w:eastAsia="en-GB"/>
        </w:rPr>
        <w:t xml:space="preserve"> T</w:t>
      </w:r>
      <w:r w:rsidRPr="002C2049">
        <w:rPr>
          <w:rFonts w:ascii="Calibri" w:eastAsia="Times New Roman" w:hAnsi="Calibri" w:cs="Times New Roman"/>
          <w:color w:val="000000"/>
          <w:sz w:val="20"/>
          <w:szCs w:val="20"/>
          <w:lang w:eastAsia="en-GB"/>
        </w:rPr>
        <w:t xml:space="preserve">he northern boundary is the track from </w:t>
      </w:r>
      <w:proofErr w:type="spellStart"/>
      <w:r w:rsidRPr="002C2049">
        <w:rPr>
          <w:rFonts w:ascii="Calibri" w:eastAsia="Times New Roman" w:hAnsi="Calibri" w:cs="Times New Roman"/>
          <w:color w:val="000000"/>
          <w:sz w:val="20"/>
          <w:szCs w:val="20"/>
          <w:lang w:eastAsia="en-GB"/>
        </w:rPr>
        <w:t>Barrowby</w:t>
      </w:r>
      <w:proofErr w:type="spellEnd"/>
      <w:r w:rsidRPr="002C2049">
        <w:rPr>
          <w:rFonts w:ascii="Calibri" w:eastAsia="Times New Roman" w:hAnsi="Calibri" w:cs="Times New Roman"/>
          <w:color w:val="000000"/>
          <w:sz w:val="20"/>
          <w:szCs w:val="20"/>
          <w:lang w:eastAsia="en-GB"/>
        </w:rPr>
        <w:t xml:space="preserve"> Lane to </w:t>
      </w:r>
      <w:proofErr w:type="spellStart"/>
      <w:r w:rsidRPr="002C2049">
        <w:rPr>
          <w:rFonts w:ascii="Calibri" w:eastAsia="Times New Roman" w:hAnsi="Calibri" w:cs="Times New Roman"/>
          <w:color w:val="000000"/>
          <w:sz w:val="20"/>
          <w:szCs w:val="20"/>
          <w:lang w:eastAsia="en-GB"/>
        </w:rPr>
        <w:t>Barrowby</w:t>
      </w:r>
      <w:proofErr w:type="spellEnd"/>
      <w:r w:rsidRPr="002C2049">
        <w:rPr>
          <w:rFonts w:ascii="Calibri" w:eastAsia="Times New Roman" w:hAnsi="Calibri" w:cs="Times New Roman"/>
          <w:color w:val="000000"/>
          <w:sz w:val="20"/>
          <w:szCs w:val="20"/>
          <w:lang w:eastAsia="en-GB"/>
        </w:rPr>
        <w:t xml:space="preserve"> Hall</w:t>
      </w:r>
      <w:r>
        <w:rPr>
          <w:rFonts w:ascii="Calibri" w:eastAsia="Times New Roman" w:hAnsi="Calibri" w:cs="Times New Roman"/>
          <w:color w:val="000000"/>
          <w:sz w:val="20"/>
          <w:szCs w:val="20"/>
          <w:lang w:eastAsia="en-GB"/>
        </w:rPr>
        <w:t>. T</w:t>
      </w:r>
      <w:r w:rsidRPr="002C2049">
        <w:rPr>
          <w:rFonts w:ascii="Calibri" w:eastAsia="Times New Roman" w:hAnsi="Calibri" w:cs="Times New Roman"/>
          <w:color w:val="000000"/>
          <w:sz w:val="20"/>
          <w:szCs w:val="20"/>
          <w:lang w:eastAsia="en-GB"/>
        </w:rPr>
        <w:t>he eastern boundary is the hedge with area 2</w:t>
      </w:r>
      <w:r>
        <w:rPr>
          <w:rFonts w:ascii="Calibri" w:eastAsia="Times New Roman" w:hAnsi="Calibri" w:cs="Times New Roman"/>
          <w:color w:val="000000"/>
          <w:sz w:val="20"/>
          <w:szCs w:val="20"/>
          <w:lang w:eastAsia="en-GB"/>
        </w:rPr>
        <w:t>c</w:t>
      </w:r>
      <w:r w:rsidRPr="002C2049">
        <w:rPr>
          <w:rFonts w:ascii="Calibri" w:eastAsia="Times New Roman" w:hAnsi="Calibri" w:cs="Times New Roman"/>
          <w:color w:val="000000"/>
          <w:sz w:val="20"/>
          <w:szCs w:val="20"/>
          <w:lang w:eastAsia="en-GB"/>
        </w:rPr>
        <w:t xml:space="preserve"> and the most southerly border is the back of Clear View Farm</w:t>
      </w:r>
      <w:r>
        <w:rPr>
          <w:rFonts w:ascii="Calibri" w:eastAsia="Times New Roman" w:hAnsi="Calibri" w:cs="Times New Roman"/>
          <w:color w:val="000000"/>
          <w:sz w:val="20"/>
          <w:szCs w:val="20"/>
          <w:lang w:eastAsia="en-GB"/>
        </w:rPr>
        <w:t>,</w:t>
      </w:r>
      <w:r w:rsidRPr="002C2049">
        <w:rPr>
          <w:rFonts w:ascii="Calibri" w:eastAsia="Times New Roman" w:hAnsi="Calibri" w:cs="Times New Roman"/>
          <w:color w:val="000000"/>
          <w:sz w:val="20"/>
          <w:szCs w:val="20"/>
          <w:lang w:eastAsia="en-GB"/>
        </w:rPr>
        <w:t xml:space="preserve"> Fairview Farm and Pike's Water</w:t>
      </w:r>
      <w:r>
        <w:rPr>
          <w:rFonts w:ascii="Calibri" w:eastAsia="Times New Roman" w:hAnsi="Calibri" w:cs="Times New Roman"/>
          <w:color w:val="000000"/>
          <w:sz w:val="20"/>
          <w:szCs w:val="20"/>
          <w:lang w:eastAsia="en-GB"/>
        </w:rPr>
        <w:t xml:space="preserve"> L</w:t>
      </w:r>
      <w:r w:rsidRPr="002C2049">
        <w:rPr>
          <w:rFonts w:ascii="Calibri" w:eastAsia="Times New Roman" w:hAnsi="Calibri" w:cs="Times New Roman"/>
          <w:color w:val="000000"/>
          <w:sz w:val="20"/>
          <w:szCs w:val="20"/>
          <w:lang w:eastAsia="en-GB"/>
        </w:rPr>
        <w:t xml:space="preserve">ilies. </w:t>
      </w:r>
      <w:proofErr w:type="spellStart"/>
      <w:r w:rsidRPr="002C2049">
        <w:rPr>
          <w:rFonts w:ascii="Calibri" w:eastAsia="Times New Roman" w:hAnsi="Calibri" w:cs="Times New Roman"/>
          <w:color w:val="000000"/>
          <w:sz w:val="20"/>
          <w:szCs w:val="20"/>
          <w:lang w:eastAsia="en-GB"/>
        </w:rPr>
        <w:t>Barrowby</w:t>
      </w:r>
      <w:proofErr w:type="spellEnd"/>
      <w:r w:rsidRPr="002C2049">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Hall</w:t>
      </w:r>
      <w:r w:rsidRPr="002C2049">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is</w:t>
      </w:r>
      <w:r w:rsidRPr="002C2049">
        <w:rPr>
          <w:rFonts w:ascii="Calibri" w:eastAsia="Times New Roman" w:hAnsi="Calibri" w:cs="Times New Roman"/>
          <w:color w:val="000000"/>
          <w:sz w:val="20"/>
          <w:szCs w:val="20"/>
          <w:lang w:eastAsia="en-GB"/>
        </w:rPr>
        <w:t xml:space="preserve"> run and farmed by J C Barrowman and Sons and the hall is situated</w:t>
      </w:r>
      <w:r>
        <w:rPr>
          <w:rFonts w:ascii="Calibri" w:eastAsia="Times New Roman" w:hAnsi="Calibri" w:cs="Times New Roman"/>
          <w:color w:val="000000"/>
          <w:sz w:val="20"/>
          <w:szCs w:val="20"/>
          <w:lang w:eastAsia="en-GB"/>
        </w:rPr>
        <w:t xml:space="preserve"> close to</w:t>
      </w:r>
      <w:r w:rsidRPr="002C2049">
        <w:rPr>
          <w:rFonts w:ascii="Calibri" w:eastAsia="Times New Roman" w:hAnsi="Calibri" w:cs="Times New Roman"/>
          <w:color w:val="000000"/>
          <w:sz w:val="20"/>
          <w:szCs w:val="20"/>
          <w:lang w:eastAsia="en-GB"/>
        </w:rPr>
        <w:t xml:space="preserve"> the north</w:t>
      </w:r>
      <w:r>
        <w:rPr>
          <w:rFonts w:ascii="Calibri" w:eastAsia="Times New Roman" w:hAnsi="Calibri" w:cs="Times New Roman"/>
          <w:color w:val="000000"/>
          <w:sz w:val="20"/>
          <w:szCs w:val="20"/>
          <w:lang w:eastAsia="en-GB"/>
        </w:rPr>
        <w:t>-</w:t>
      </w:r>
      <w:r w:rsidRPr="002C2049">
        <w:rPr>
          <w:rFonts w:ascii="Calibri" w:eastAsia="Times New Roman" w:hAnsi="Calibri" w:cs="Times New Roman"/>
          <w:color w:val="000000"/>
          <w:sz w:val="20"/>
          <w:szCs w:val="20"/>
          <w:lang w:eastAsia="en-GB"/>
        </w:rPr>
        <w:t>easter</w:t>
      </w:r>
      <w:r>
        <w:rPr>
          <w:rFonts w:ascii="Calibri" w:eastAsia="Times New Roman" w:hAnsi="Calibri" w:cs="Times New Roman"/>
          <w:color w:val="000000"/>
          <w:sz w:val="20"/>
          <w:szCs w:val="20"/>
          <w:lang w:eastAsia="en-GB"/>
        </w:rPr>
        <w:t>n</w:t>
      </w:r>
      <w:r w:rsidRPr="002C2049">
        <w:rPr>
          <w:rFonts w:ascii="Calibri" w:eastAsia="Times New Roman" w:hAnsi="Calibri" w:cs="Times New Roman"/>
          <w:color w:val="000000"/>
          <w:sz w:val="20"/>
          <w:szCs w:val="20"/>
          <w:lang w:eastAsia="en-GB"/>
        </w:rPr>
        <w:t xml:space="preserve"> corner of </w:t>
      </w:r>
      <w:r>
        <w:rPr>
          <w:rFonts w:ascii="Calibri" w:eastAsia="Times New Roman" w:hAnsi="Calibri" w:cs="Times New Roman"/>
          <w:color w:val="000000"/>
          <w:sz w:val="20"/>
          <w:szCs w:val="20"/>
          <w:lang w:eastAsia="en-GB"/>
        </w:rPr>
        <w:t xml:space="preserve">this </w:t>
      </w:r>
      <w:r w:rsidRPr="002C2049">
        <w:rPr>
          <w:rFonts w:ascii="Calibri" w:eastAsia="Times New Roman" w:hAnsi="Calibri" w:cs="Times New Roman"/>
          <w:color w:val="000000"/>
          <w:sz w:val="20"/>
          <w:szCs w:val="20"/>
          <w:lang w:eastAsia="en-GB"/>
        </w:rPr>
        <w:t>Area</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lastRenderedPageBreak/>
        <w:t xml:space="preserve">The </w:t>
      </w:r>
      <w:r w:rsidRPr="00D57253">
        <w:rPr>
          <w:rFonts w:ascii="Calibri" w:eastAsia="Times New Roman" w:hAnsi="Calibri" w:cs="Times New Roman"/>
          <w:color w:val="000000"/>
          <w:sz w:val="20"/>
          <w:szCs w:val="20"/>
          <w:lang w:eastAsia="en-GB"/>
        </w:rPr>
        <w:t>land quality varies from good to very good</w:t>
      </w:r>
      <w:r>
        <w:rPr>
          <w:rFonts w:ascii="Calibri" w:eastAsia="Times New Roman" w:hAnsi="Calibri" w:cs="Times New Roman"/>
          <w:color w:val="000000"/>
          <w:sz w:val="20"/>
          <w:szCs w:val="20"/>
          <w:lang w:eastAsia="en-GB"/>
        </w:rPr>
        <w:t xml:space="preserve"> and</w:t>
      </w:r>
      <w:r w:rsidRPr="005F3A80">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t</w:t>
      </w:r>
      <w:r w:rsidRPr="00D57253">
        <w:rPr>
          <w:rFonts w:ascii="Calibri" w:eastAsia="Times New Roman" w:hAnsi="Calibri" w:cs="Times New Roman"/>
          <w:color w:val="000000"/>
          <w:sz w:val="20"/>
          <w:szCs w:val="20"/>
          <w:lang w:eastAsia="en-GB"/>
        </w:rPr>
        <w:t>he field is devoted to arable crop farming</w:t>
      </w:r>
      <w:r>
        <w:rPr>
          <w:rFonts w:ascii="Calibri" w:eastAsia="Times New Roman" w:hAnsi="Calibri" w:cs="Times New Roman"/>
          <w:color w:val="000000"/>
          <w:sz w:val="20"/>
          <w:szCs w:val="20"/>
          <w:lang w:eastAsia="en-GB"/>
        </w:rPr>
        <w:t>. It was</w:t>
      </w:r>
      <w:r w:rsidRPr="00D57253">
        <w:rPr>
          <w:rFonts w:ascii="Calibri" w:eastAsia="Times New Roman" w:hAnsi="Calibri" w:cs="Times New Roman"/>
          <w:color w:val="000000"/>
          <w:sz w:val="20"/>
          <w:szCs w:val="20"/>
          <w:lang w:eastAsia="en-GB"/>
        </w:rPr>
        <w:t xml:space="preserve"> sown to oil</w:t>
      </w:r>
      <w:r>
        <w:rPr>
          <w:rFonts w:ascii="Calibri" w:eastAsia="Times New Roman" w:hAnsi="Calibri" w:cs="Times New Roman"/>
          <w:color w:val="000000"/>
          <w:sz w:val="20"/>
          <w:szCs w:val="20"/>
          <w:lang w:eastAsia="en-GB"/>
        </w:rPr>
        <w:t>-</w:t>
      </w:r>
      <w:r w:rsidRPr="00D57253">
        <w:rPr>
          <w:rFonts w:ascii="Calibri" w:eastAsia="Times New Roman" w:hAnsi="Calibri" w:cs="Times New Roman"/>
          <w:color w:val="000000"/>
          <w:sz w:val="20"/>
          <w:szCs w:val="20"/>
          <w:lang w:eastAsia="en-GB"/>
        </w:rPr>
        <w:t>seed rape in Autumn 2017</w:t>
      </w:r>
      <w:r>
        <w:rPr>
          <w:rFonts w:ascii="Calibri" w:eastAsia="Times New Roman" w:hAnsi="Calibri" w:cs="Times New Roman"/>
          <w:color w:val="000000"/>
          <w:sz w:val="20"/>
          <w:szCs w:val="20"/>
          <w:lang w:eastAsia="en-GB"/>
        </w:rPr>
        <w:t xml:space="preserve"> and the </w:t>
      </w:r>
      <w:r w:rsidRPr="00D57253">
        <w:rPr>
          <w:rFonts w:ascii="Calibri" w:eastAsia="Times New Roman" w:hAnsi="Calibri" w:cs="Times New Roman"/>
          <w:color w:val="000000"/>
          <w:sz w:val="20"/>
          <w:szCs w:val="20"/>
          <w:lang w:eastAsia="en-GB"/>
        </w:rPr>
        <w:t>piece of land extend</w:t>
      </w:r>
      <w:r>
        <w:rPr>
          <w:rFonts w:ascii="Calibri" w:eastAsia="Times New Roman" w:hAnsi="Calibri" w:cs="Times New Roman"/>
          <w:color w:val="000000"/>
          <w:sz w:val="20"/>
          <w:szCs w:val="20"/>
          <w:lang w:eastAsia="en-GB"/>
        </w:rPr>
        <w:t xml:space="preserve">ing </w:t>
      </w:r>
      <w:r w:rsidRPr="00D57253">
        <w:rPr>
          <w:rFonts w:ascii="Calibri" w:eastAsia="Times New Roman" w:hAnsi="Calibri" w:cs="Times New Roman"/>
          <w:color w:val="000000"/>
          <w:sz w:val="20"/>
          <w:szCs w:val="20"/>
          <w:lang w:eastAsia="en-GB"/>
        </w:rPr>
        <w:t>from the fence at the top of the field for ca 50 metres to</w:t>
      </w:r>
      <w:r>
        <w:rPr>
          <w:rFonts w:ascii="Calibri" w:eastAsia="Times New Roman" w:hAnsi="Calibri" w:cs="Times New Roman"/>
          <w:color w:val="000000"/>
          <w:sz w:val="20"/>
          <w:szCs w:val="20"/>
          <w:lang w:eastAsia="en-GB"/>
        </w:rPr>
        <w:t xml:space="preserve"> </w:t>
      </w:r>
      <w:proofErr w:type="spellStart"/>
      <w:r w:rsidRPr="00D57253">
        <w:rPr>
          <w:rFonts w:ascii="Calibri" w:eastAsia="Times New Roman" w:hAnsi="Calibri" w:cs="Times New Roman"/>
          <w:color w:val="000000"/>
          <w:sz w:val="20"/>
          <w:szCs w:val="20"/>
          <w:lang w:eastAsia="en-GB"/>
        </w:rPr>
        <w:t>Barrowby</w:t>
      </w:r>
      <w:proofErr w:type="spellEnd"/>
      <w:r w:rsidRPr="00D57253">
        <w:rPr>
          <w:rFonts w:ascii="Calibri" w:eastAsia="Times New Roman" w:hAnsi="Calibri" w:cs="Times New Roman"/>
          <w:color w:val="000000"/>
          <w:sz w:val="20"/>
          <w:szCs w:val="20"/>
          <w:lang w:eastAsia="en-GB"/>
        </w:rPr>
        <w:t xml:space="preserve"> Lane produced a good crop of fodder maize in 2017.</w:t>
      </w:r>
      <w:r>
        <w:rPr>
          <w:rFonts w:ascii="Calibri" w:eastAsia="Times New Roman" w:hAnsi="Calibri" w:cs="Times New Roman"/>
          <w:color w:val="000000"/>
          <w:sz w:val="20"/>
          <w:szCs w:val="20"/>
          <w:lang w:eastAsia="en-GB"/>
        </w:rPr>
        <w:t xml:space="preserve"> The crop is generally uniform but patchy with drainage problems in the lower level. </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 field, of ca.12.5-15 </w:t>
      </w:r>
      <w:proofErr w:type="gramStart"/>
      <w:r>
        <w:rPr>
          <w:rFonts w:ascii="Calibri" w:eastAsia="Times New Roman" w:hAnsi="Calibri" w:cs="Times New Roman"/>
          <w:color w:val="000000"/>
          <w:sz w:val="20"/>
          <w:szCs w:val="20"/>
          <w:lang w:eastAsia="en-GB"/>
        </w:rPr>
        <w:t>ha.,</w:t>
      </w:r>
      <w:proofErr w:type="gramEnd"/>
      <w:r>
        <w:rPr>
          <w:rFonts w:ascii="Calibri" w:eastAsia="Times New Roman" w:hAnsi="Calibri" w:cs="Times New Roman"/>
          <w:color w:val="000000"/>
          <w:sz w:val="20"/>
          <w:szCs w:val="20"/>
          <w:lang w:eastAsia="en-GB"/>
        </w:rPr>
        <w:t xml:space="preserve"> rises g</w:t>
      </w:r>
      <w:r w:rsidRPr="00D57253">
        <w:rPr>
          <w:rFonts w:ascii="Calibri" w:eastAsia="Times New Roman" w:hAnsi="Calibri" w:cs="Times New Roman"/>
          <w:color w:val="000000"/>
          <w:sz w:val="20"/>
          <w:szCs w:val="20"/>
          <w:lang w:eastAsia="en-GB"/>
        </w:rPr>
        <w:t>ently (</w:t>
      </w:r>
      <w:r>
        <w:rPr>
          <w:rFonts w:ascii="Calibri" w:eastAsia="Times New Roman" w:hAnsi="Calibri" w:cs="Times New Roman"/>
          <w:color w:val="000000"/>
          <w:sz w:val="20"/>
          <w:szCs w:val="20"/>
          <w:lang w:eastAsia="en-GB"/>
        </w:rPr>
        <w:t>&lt;4</w:t>
      </w:r>
      <w:r w:rsidRPr="00D57253">
        <w:rPr>
          <w:rFonts w:ascii="Calibri" w:eastAsia="Times New Roman" w:hAnsi="Calibri" w:cs="Times New Roman"/>
          <w:color w:val="000000"/>
          <w:sz w:val="20"/>
          <w:szCs w:val="20"/>
          <w:lang w:eastAsia="en-GB"/>
        </w:rPr>
        <w:t xml:space="preserve">%) uniformly from Clear View and Fairview Farms to </w:t>
      </w:r>
      <w:proofErr w:type="spellStart"/>
      <w:r w:rsidRPr="00D57253">
        <w:rPr>
          <w:rFonts w:ascii="Calibri" w:eastAsia="Times New Roman" w:hAnsi="Calibri" w:cs="Times New Roman"/>
          <w:color w:val="000000"/>
          <w:sz w:val="20"/>
          <w:szCs w:val="20"/>
          <w:lang w:eastAsia="en-GB"/>
        </w:rPr>
        <w:t>Barrowby</w:t>
      </w:r>
      <w:proofErr w:type="spellEnd"/>
      <w:r w:rsidRPr="00D57253">
        <w:rPr>
          <w:rFonts w:ascii="Calibri" w:eastAsia="Times New Roman" w:hAnsi="Calibri" w:cs="Times New Roman"/>
          <w:color w:val="000000"/>
          <w:sz w:val="20"/>
          <w:szCs w:val="20"/>
          <w:lang w:eastAsia="en-GB"/>
        </w:rPr>
        <w:t xml:space="preserve"> Lane</w:t>
      </w:r>
      <w:r>
        <w:rPr>
          <w:rFonts w:ascii="Calibri" w:eastAsia="Times New Roman" w:hAnsi="Calibri" w:cs="Times New Roman"/>
          <w:color w:val="000000"/>
          <w:sz w:val="20"/>
          <w:szCs w:val="20"/>
          <w:lang w:eastAsia="en-GB"/>
        </w:rPr>
        <w:t xml:space="preserve"> and from the highest points gives good views over Garforth.</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There is a small triangular spinney, about 500 m</w:t>
      </w:r>
      <w:r>
        <w:rPr>
          <w:rFonts w:ascii="Calibri" w:eastAsia="Times New Roman" w:hAnsi="Calibri" w:cs="Times New Roman"/>
          <w:color w:val="000000"/>
          <w:sz w:val="20"/>
          <w:szCs w:val="20"/>
          <w:vertAlign w:val="superscript"/>
          <w:lang w:eastAsia="en-GB"/>
        </w:rPr>
        <w:t xml:space="preserve">2 </w:t>
      </w:r>
      <w:r>
        <w:rPr>
          <w:rFonts w:ascii="Calibri" w:eastAsia="Times New Roman" w:hAnsi="Calibri" w:cs="Times New Roman"/>
          <w:color w:val="000000"/>
          <w:sz w:val="20"/>
          <w:szCs w:val="20"/>
          <w:lang w:eastAsia="en-GB"/>
        </w:rPr>
        <w:t>in size, on the northern edge of the field.</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There is no public access and the owner discourages visitors. </w:t>
      </w:r>
      <w:r w:rsidRPr="00394733">
        <w:rPr>
          <w:rFonts w:ascii="Calibri" w:eastAsia="Times New Roman" w:hAnsi="Calibri" w:cs="Times New Roman"/>
          <w:color w:val="000000"/>
          <w:sz w:val="20"/>
          <w:szCs w:val="20"/>
          <w:lang w:eastAsia="en-GB"/>
        </w:rPr>
        <w:t xml:space="preserve">The access road from </w:t>
      </w:r>
      <w:proofErr w:type="spellStart"/>
      <w:r w:rsidRPr="00394733">
        <w:rPr>
          <w:rFonts w:ascii="Calibri" w:eastAsia="Times New Roman" w:hAnsi="Calibri" w:cs="Times New Roman"/>
          <w:color w:val="000000"/>
          <w:sz w:val="20"/>
          <w:szCs w:val="20"/>
          <w:lang w:eastAsia="en-GB"/>
        </w:rPr>
        <w:t>Barrowby</w:t>
      </w:r>
      <w:proofErr w:type="spellEnd"/>
      <w:r w:rsidRPr="00394733">
        <w:rPr>
          <w:rFonts w:ascii="Calibri" w:eastAsia="Times New Roman" w:hAnsi="Calibri" w:cs="Times New Roman"/>
          <w:color w:val="000000"/>
          <w:sz w:val="20"/>
          <w:szCs w:val="20"/>
          <w:lang w:eastAsia="en-GB"/>
        </w:rPr>
        <w:t xml:space="preserve"> Lane to </w:t>
      </w:r>
      <w:proofErr w:type="spellStart"/>
      <w:r w:rsidRPr="00394733">
        <w:rPr>
          <w:rFonts w:ascii="Calibri" w:eastAsia="Times New Roman" w:hAnsi="Calibri" w:cs="Times New Roman"/>
          <w:color w:val="000000"/>
          <w:sz w:val="20"/>
          <w:szCs w:val="20"/>
          <w:lang w:eastAsia="en-GB"/>
        </w:rPr>
        <w:t>Barrowby</w:t>
      </w:r>
      <w:proofErr w:type="spellEnd"/>
      <w:r w:rsidRPr="00394733">
        <w:rPr>
          <w:rFonts w:ascii="Calibri" w:eastAsia="Times New Roman" w:hAnsi="Calibri" w:cs="Times New Roman"/>
          <w:color w:val="000000"/>
          <w:sz w:val="20"/>
          <w:szCs w:val="20"/>
          <w:lang w:eastAsia="en-GB"/>
        </w:rPr>
        <w:t xml:space="preserve"> Hall has a</w:t>
      </w:r>
      <w:r>
        <w:rPr>
          <w:rFonts w:ascii="Calibri" w:eastAsia="Times New Roman" w:hAnsi="Calibri" w:cs="Times New Roman"/>
          <w:color w:val="000000"/>
          <w:sz w:val="20"/>
          <w:szCs w:val="20"/>
          <w:lang w:eastAsia="en-GB"/>
        </w:rPr>
        <w:t xml:space="preserve"> </w:t>
      </w:r>
      <w:r w:rsidRPr="00394733">
        <w:rPr>
          <w:rFonts w:ascii="Calibri" w:eastAsia="Times New Roman" w:hAnsi="Calibri" w:cs="Times New Roman"/>
          <w:color w:val="000000"/>
          <w:sz w:val="20"/>
          <w:szCs w:val="20"/>
          <w:lang w:eastAsia="en-GB"/>
        </w:rPr>
        <w:t>"</w:t>
      </w:r>
      <w:r>
        <w:rPr>
          <w:rFonts w:ascii="Calibri" w:eastAsia="Times New Roman" w:hAnsi="Calibri" w:cs="Times New Roman"/>
          <w:color w:val="000000"/>
          <w:sz w:val="20"/>
          <w:szCs w:val="20"/>
          <w:lang w:eastAsia="en-GB"/>
        </w:rPr>
        <w:t>P</w:t>
      </w:r>
      <w:r w:rsidRPr="00394733">
        <w:rPr>
          <w:rFonts w:ascii="Calibri" w:eastAsia="Times New Roman" w:hAnsi="Calibri" w:cs="Times New Roman"/>
          <w:color w:val="000000"/>
          <w:sz w:val="20"/>
          <w:szCs w:val="20"/>
          <w:lang w:eastAsia="en-GB"/>
        </w:rPr>
        <w:t>rivate" notice</w:t>
      </w:r>
      <w:r>
        <w:rPr>
          <w:rFonts w:ascii="Calibri" w:eastAsia="Times New Roman" w:hAnsi="Calibri" w:cs="Times New Roman"/>
          <w:color w:val="000000"/>
          <w:sz w:val="20"/>
          <w:szCs w:val="20"/>
          <w:lang w:eastAsia="en-GB"/>
        </w:rPr>
        <w:t xml:space="preserve"> and t</w:t>
      </w:r>
      <w:r w:rsidRPr="00394733">
        <w:rPr>
          <w:rFonts w:ascii="Calibri" w:eastAsia="Times New Roman" w:hAnsi="Calibri" w:cs="Times New Roman"/>
          <w:color w:val="000000"/>
          <w:sz w:val="20"/>
          <w:szCs w:val="20"/>
          <w:lang w:eastAsia="en-GB"/>
        </w:rPr>
        <w:t>he track which used to run from Pike's Water</w:t>
      </w:r>
      <w:r>
        <w:rPr>
          <w:rFonts w:ascii="Calibri" w:eastAsia="Times New Roman" w:hAnsi="Calibri" w:cs="Times New Roman"/>
          <w:color w:val="000000"/>
          <w:sz w:val="20"/>
          <w:szCs w:val="20"/>
          <w:lang w:eastAsia="en-GB"/>
        </w:rPr>
        <w:t>-</w:t>
      </w:r>
      <w:r w:rsidRPr="00394733">
        <w:rPr>
          <w:rFonts w:ascii="Calibri" w:eastAsia="Times New Roman" w:hAnsi="Calibri" w:cs="Times New Roman"/>
          <w:color w:val="000000"/>
          <w:sz w:val="20"/>
          <w:szCs w:val="20"/>
          <w:lang w:eastAsia="en-GB"/>
        </w:rPr>
        <w:t xml:space="preserve">lilies up to </w:t>
      </w:r>
      <w:proofErr w:type="spellStart"/>
      <w:r w:rsidRPr="00394733">
        <w:rPr>
          <w:rFonts w:ascii="Calibri" w:eastAsia="Times New Roman" w:hAnsi="Calibri" w:cs="Times New Roman"/>
          <w:color w:val="000000"/>
          <w:sz w:val="20"/>
          <w:szCs w:val="20"/>
          <w:lang w:eastAsia="en-GB"/>
        </w:rPr>
        <w:t>Barrowby</w:t>
      </w:r>
      <w:proofErr w:type="spellEnd"/>
      <w:r w:rsidRPr="00394733">
        <w:rPr>
          <w:rFonts w:ascii="Calibri" w:eastAsia="Times New Roman" w:hAnsi="Calibri" w:cs="Times New Roman"/>
          <w:color w:val="000000"/>
          <w:sz w:val="20"/>
          <w:szCs w:val="20"/>
          <w:lang w:eastAsia="en-GB"/>
        </w:rPr>
        <w:t xml:space="preserve"> Hall</w:t>
      </w:r>
      <w:r>
        <w:rPr>
          <w:rFonts w:ascii="Calibri" w:eastAsia="Times New Roman" w:hAnsi="Calibri" w:cs="Times New Roman"/>
          <w:color w:val="000000"/>
          <w:sz w:val="20"/>
          <w:szCs w:val="20"/>
          <w:lang w:eastAsia="en-GB"/>
        </w:rPr>
        <w:t xml:space="preserve"> </w:t>
      </w:r>
      <w:r w:rsidRPr="00394733">
        <w:rPr>
          <w:rFonts w:ascii="Calibri" w:eastAsia="Times New Roman" w:hAnsi="Calibri" w:cs="Times New Roman"/>
          <w:color w:val="000000"/>
          <w:sz w:val="20"/>
          <w:szCs w:val="20"/>
          <w:lang w:eastAsia="en-GB"/>
        </w:rPr>
        <w:t>has a locked gate at the bottom and has become overgrown and impassable.</w:t>
      </w:r>
    </w:p>
    <w:p w:rsidR="00DF72B5" w:rsidRPr="00394733"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 approach road to </w:t>
      </w:r>
      <w:proofErr w:type="spellStart"/>
      <w:r w:rsidRPr="00394733">
        <w:rPr>
          <w:rFonts w:ascii="Calibri" w:eastAsia="Times New Roman" w:hAnsi="Calibri" w:cs="Times New Roman"/>
          <w:color w:val="000000"/>
          <w:sz w:val="20"/>
          <w:szCs w:val="20"/>
          <w:lang w:eastAsia="en-GB"/>
        </w:rPr>
        <w:t>Barrowby</w:t>
      </w:r>
      <w:proofErr w:type="spellEnd"/>
      <w:r w:rsidRPr="00394733">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Hall</w:t>
      </w:r>
      <w:r w:rsidRPr="00394733">
        <w:rPr>
          <w:rFonts w:ascii="Calibri" w:eastAsia="Times New Roman" w:hAnsi="Calibri" w:cs="Times New Roman"/>
          <w:color w:val="000000"/>
          <w:sz w:val="20"/>
          <w:szCs w:val="20"/>
          <w:lang w:eastAsia="en-GB"/>
        </w:rPr>
        <w:t xml:space="preserve"> goes all the way to </w:t>
      </w:r>
      <w:r>
        <w:rPr>
          <w:rFonts w:ascii="Calibri" w:eastAsia="Times New Roman" w:hAnsi="Calibri" w:cs="Times New Roman"/>
          <w:color w:val="000000"/>
          <w:sz w:val="20"/>
          <w:szCs w:val="20"/>
          <w:lang w:eastAsia="en-GB"/>
        </w:rPr>
        <w:t xml:space="preserve">the </w:t>
      </w:r>
      <w:r w:rsidRPr="00394733">
        <w:rPr>
          <w:rFonts w:ascii="Calibri" w:eastAsia="Times New Roman" w:hAnsi="Calibri" w:cs="Times New Roman"/>
          <w:color w:val="000000"/>
          <w:sz w:val="20"/>
          <w:szCs w:val="20"/>
          <w:lang w:eastAsia="en-GB"/>
        </w:rPr>
        <w:t>Hall though marked "Private please keep out"</w:t>
      </w:r>
      <w:r>
        <w:rPr>
          <w:rFonts w:ascii="Calibri" w:eastAsia="Times New Roman" w:hAnsi="Calibri" w:cs="Times New Roman"/>
          <w:color w:val="000000"/>
          <w:sz w:val="20"/>
          <w:szCs w:val="20"/>
          <w:lang w:eastAsia="en-GB"/>
        </w:rPr>
        <w:t xml:space="preserve"> </w:t>
      </w:r>
      <w:r w:rsidRPr="00394733">
        <w:rPr>
          <w:rFonts w:ascii="Calibri" w:eastAsia="Times New Roman" w:hAnsi="Calibri" w:cs="Times New Roman"/>
          <w:color w:val="000000"/>
          <w:sz w:val="20"/>
          <w:szCs w:val="20"/>
          <w:lang w:eastAsia="en-GB"/>
        </w:rPr>
        <w:t xml:space="preserve">after it passes the derelict cottage </w:t>
      </w:r>
      <w:r>
        <w:rPr>
          <w:rFonts w:ascii="Calibri" w:eastAsia="Times New Roman" w:hAnsi="Calibri" w:cs="Times New Roman"/>
          <w:color w:val="000000"/>
          <w:sz w:val="20"/>
          <w:szCs w:val="20"/>
          <w:lang w:eastAsia="en-GB"/>
        </w:rPr>
        <w:t>in Area</w:t>
      </w:r>
      <w:r w:rsidRPr="00394733">
        <w:rPr>
          <w:rFonts w:ascii="Calibri" w:eastAsia="Times New Roman" w:hAnsi="Calibri" w:cs="Times New Roman"/>
          <w:color w:val="000000"/>
          <w:sz w:val="20"/>
          <w:szCs w:val="20"/>
          <w:lang w:eastAsia="en-GB"/>
        </w:rPr>
        <w:t xml:space="preserve"> 1</w:t>
      </w:r>
      <w:r>
        <w:rPr>
          <w:rFonts w:ascii="Calibri" w:eastAsia="Times New Roman" w:hAnsi="Calibri" w:cs="Times New Roman"/>
          <w:color w:val="000000"/>
          <w:sz w:val="20"/>
          <w:szCs w:val="20"/>
          <w:lang w:eastAsia="en-GB"/>
        </w:rPr>
        <w:t>b.</w:t>
      </w:r>
    </w:p>
    <w:p w:rsidR="00DF72B5" w:rsidRDefault="00DF72B5" w:rsidP="00DF72B5">
      <w:pPr>
        <w:rPr>
          <w:rFonts w:ascii="Calibri" w:eastAsia="Times New Roman" w:hAnsi="Calibri" w:cs="Times New Roman"/>
          <w:color w:val="000000"/>
          <w:sz w:val="20"/>
          <w:szCs w:val="20"/>
          <w:lang w:eastAsia="en-GB"/>
        </w:rPr>
      </w:pPr>
      <w:r>
        <w:rPr>
          <w:noProof/>
          <w:lang w:eastAsia="en-GB"/>
        </w:rPr>
        <mc:AlternateContent>
          <mc:Choice Requires="wps">
            <w:drawing>
              <wp:anchor distT="0" distB="0" distL="114300" distR="114300" simplePos="0" relativeHeight="251725824" behindDoc="0" locked="0" layoutInCell="1" allowOverlap="1" wp14:anchorId="79578689" wp14:editId="2DD13766">
                <wp:simplePos x="0" y="0"/>
                <wp:positionH relativeFrom="column">
                  <wp:posOffset>4457700</wp:posOffset>
                </wp:positionH>
                <wp:positionV relativeFrom="paragraph">
                  <wp:posOffset>1433195</wp:posOffset>
                </wp:positionV>
                <wp:extent cx="1028700" cy="2571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28700" cy="257175"/>
                        </a:xfrm>
                        <a:prstGeom prst="rect">
                          <a:avLst/>
                        </a:prstGeom>
                        <a:noFill/>
                        <a:ln w="6350">
                          <a:noFill/>
                        </a:ln>
                      </wps:spPr>
                      <wps:txbx>
                        <w:txbxContent>
                          <w:p w:rsidR="00521FE8" w:rsidRPr="00664131" w:rsidRDefault="00521FE8" w:rsidP="00DF72B5">
                            <w:pPr>
                              <w:rPr>
                                <w:color w:val="FFFF00"/>
                              </w:rPr>
                            </w:pPr>
                            <w:r w:rsidRPr="00664131">
                              <w:rPr>
                                <w:color w:val="FFFF00"/>
                              </w:rPr>
                              <w:t>Poor Drainage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28" type="#_x0000_t202" style="position:absolute;margin-left:351pt;margin-top:112.85pt;width:81pt;height:20.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" filled="f" stroked="f" strokeweight=".5pt">
                <v:textbox>
                  <w:txbxContent>
                    <w:p w:rsidR="00521FE8" w:rsidRPr="00664131" w:rsidRDefault="00521FE8" w:rsidP="00DF72B5">
                      <w:pPr>
                        <w:rPr>
                          <w:color w:val="FFFF00"/>
                        </w:rPr>
                      </w:pPr>
                      <w:r w:rsidRPr="00664131">
                        <w:rPr>
                          <w:color w:val="FFFF00"/>
                        </w:rPr>
                        <w:t>Poor Drainage</w:t>
                      </w:r>
                    </w:p>
                  </w:txbxContent>
                </v:textbox>
              </v:shape>
            </w:pict>
          </mc:Fallback>
        </mc:AlternateContent>
      </w:r>
      <w:r>
        <w:rPr>
          <w:noProof/>
          <w:lang w:eastAsia="en-GB"/>
        </w:rPr>
        <mc:AlternateContent>
          <mc:Choice Requires="wps">
            <w:drawing>
              <wp:anchor distT="0" distB="0" distL="114300" distR="114300" simplePos="0" relativeHeight="251724800" behindDoc="0" locked="0" layoutInCell="1" allowOverlap="1" wp14:anchorId="4E4700AC" wp14:editId="14F19E4E">
                <wp:simplePos x="0" y="0"/>
                <wp:positionH relativeFrom="column">
                  <wp:posOffset>1161415</wp:posOffset>
                </wp:positionH>
                <wp:positionV relativeFrom="paragraph">
                  <wp:posOffset>1492250</wp:posOffset>
                </wp:positionV>
                <wp:extent cx="1114425" cy="24765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114425" cy="247650"/>
                        </a:xfrm>
                        <a:prstGeom prst="rect">
                          <a:avLst/>
                        </a:prstGeom>
                        <a:noFill/>
                        <a:ln w="6350">
                          <a:noFill/>
                        </a:ln>
                      </wps:spPr>
                      <wps:txbx>
                        <w:txbxContent>
                          <w:p w:rsidR="00521FE8" w:rsidRPr="00762C6B" w:rsidRDefault="00521FE8" w:rsidP="00DF72B5">
                            <w:pPr>
                              <w:rPr>
                                <w:color w:val="FFFF00"/>
                              </w:rPr>
                            </w:pPr>
                            <w:r w:rsidRPr="00762C6B">
                              <w:rPr>
                                <w:color w:val="FFFF00"/>
                              </w:rPr>
                              <w:t>General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29" type="#_x0000_t202" style="position:absolute;margin-left:91.45pt;margin-top:117.5pt;width:87.75pt;height:1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" filled="f" stroked="f" strokeweight=".5pt">
                <v:textbox>
                  <w:txbxContent>
                    <w:p w:rsidR="00521FE8" w:rsidRPr="00762C6B" w:rsidRDefault="00521FE8" w:rsidP="00DF72B5">
                      <w:pPr>
                        <w:rPr>
                          <w:color w:val="FFFF00"/>
                        </w:rPr>
                      </w:pPr>
                      <w:r w:rsidRPr="00762C6B">
                        <w:rPr>
                          <w:color w:val="FFFF00"/>
                        </w:rPr>
                        <w:t>General View</w:t>
                      </w:r>
                    </w:p>
                  </w:txbxContent>
                </v:textbox>
              </v:shape>
            </w:pict>
          </mc:Fallback>
        </mc:AlternateContent>
      </w:r>
      <w:r>
        <w:rPr>
          <w:noProof/>
          <w:lang w:eastAsia="en-GB"/>
        </w:rPr>
        <w:drawing>
          <wp:anchor distT="0" distB="0" distL="114300" distR="114300" simplePos="0" relativeHeight="251661312" behindDoc="0" locked="0" layoutInCell="1" allowOverlap="1" wp14:anchorId="1452C552" wp14:editId="466889FE">
            <wp:simplePos x="0" y="0"/>
            <wp:positionH relativeFrom="column">
              <wp:posOffset>3395345</wp:posOffset>
            </wp:positionH>
            <wp:positionV relativeFrom="paragraph">
              <wp:posOffset>281940</wp:posOffset>
            </wp:positionV>
            <wp:extent cx="3399790" cy="145732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01 showing poor drainag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399790" cy="1457325"/>
                    </a:xfrm>
                    <a:prstGeom prst="rect">
                      <a:avLst/>
                    </a:prstGeom>
                    <a:effectLst>
                      <a:softEdge rad="63500"/>
                    </a:effectLst>
                  </pic:spPr>
                </pic:pic>
              </a:graphicData>
            </a:graphic>
          </wp:anchor>
        </w:drawing>
      </w:r>
      <w:r>
        <w:rPr>
          <w:rFonts w:ascii="Calibri" w:eastAsia="Times New Roman" w:hAnsi="Calibri" w:cs="Times New Roman"/>
          <w:bCs/>
          <w:color w:val="000000"/>
          <w:sz w:val="20"/>
          <w:szCs w:val="20"/>
          <w:lang w:eastAsia="en-GB"/>
        </w:rPr>
        <w:t xml:space="preserve">The official extension of </w:t>
      </w:r>
      <w:proofErr w:type="spellStart"/>
      <w:r>
        <w:rPr>
          <w:rFonts w:ascii="Calibri" w:eastAsia="Times New Roman" w:hAnsi="Calibri" w:cs="Times New Roman"/>
          <w:bCs/>
          <w:color w:val="000000"/>
          <w:sz w:val="20"/>
          <w:szCs w:val="20"/>
          <w:lang w:eastAsia="en-GB"/>
        </w:rPr>
        <w:t>Barrowby</w:t>
      </w:r>
      <w:proofErr w:type="spellEnd"/>
      <w:r>
        <w:rPr>
          <w:rFonts w:ascii="Calibri" w:eastAsia="Times New Roman" w:hAnsi="Calibri" w:cs="Times New Roman"/>
          <w:bCs/>
          <w:color w:val="000000"/>
          <w:sz w:val="20"/>
          <w:szCs w:val="20"/>
          <w:lang w:eastAsia="en-GB"/>
        </w:rPr>
        <w:t xml:space="preserve"> Lane is a public right of way, part of the Leeds Country Way, but is closed to vehicular traffic.</w:t>
      </w:r>
    </w:p>
    <w:p w:rsidR="00DF72B5" w:rsidRPr="002C2049"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662336" behindDoc="0" locked="0" layoutInCell="1" allowOverlap="1" wp14:anchorId="3382BFBF" wp14:editId="3A02E07F">
            <wp:simplePos x="0" y="0"/>
            <wp:positionH relativeFrom="column">
              <wp:posOffset>0</wp:posOffset>
            </wp:positionH>
            <wp:positionV relativeFrom="paragraph">
              <wp:posOffset>-635</wp:posOffset>
            </wp:positionV>
            <wp:extent cx="3171825" cy="161925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71825" cy="1619250"/>
                    </a:xfrm>
                    <a:prstGeom prst="rect">
                      <a:avLst/>
                    </a:prstGeom>
                    <a:effectLst>
                      <a:softEdge rad="63500"/>
                    </a:effectLst>
                  </pic:spPr>
                </pic:pic>
              </a:graphicData>
            </a:graphic>
          </wp:anchor>
        </w:drawing>
      </w:r>
    </w:p>
    <w:p w:rsidR="00DF72B5" w:rsidRPr="002C3FFF" w:rsidRDefault="00DF72B5" w:rsidP="00DF72B5">
      <w:pPr>
        <w:rPr>
          <w:rFonts w:ascii="Calibri" w:eastAsia="Times New Roman" w:hAnsi="Calibri" w:cs="Times New Roman"/>
          <w:sz w:val="20"/>
          <w:szCs w:val="20"/>
          <w:lang w:eastAsia="en-GB"/>
        </w:rPr>
      </w:pPr>
      <w:r w:rsidRPr="003F5D97">
        <w:rPr>
          <w:rFonts w:ascii="Calibri" w:eastAsia="Times New Roman" w:hAnsi="Calibri" w:cs="Times New Roman"/>
          <w:b/>
          <w:color w:val="FF0000"/>
          <w:sz w:val="24"/>
          <w:szCs w:val="24"/>
          <w:u w:val="single"/>
          <w:lang w:eastAsia="en-GB"/>
        </w:rPr>
        <w:t>Area</w:t>
      </w:r>
      <w:r>
        <w:rPr>
          <w:rFonts w:ascii="Calibri" w:eastAsia="Times New Roman" w:hAnsi="Calibri" w:cs="Times New Roman"/>
          <w:b/>
          <w:color w:val="FF0000"/>
          <w:sz w:val="24"/>
          <w:szCs w:val="24"/>
          <w:u w:val="single"/>
          <w:lang w:eastAsia="en-GB"/>
        </w:rPr>
        <w:t xml:space="preserve"> 1b </w:t>
      </w:r>
      <w:r w:rsidRPr="002C3FFF">
        <w:rPr>
          <w:rFonts w:ascii="Calibri" w:eastAsia="Times New Roman" w:hAnsi="Calibri" w:cs="Times New Roman"/>
          <w:sz w:val="20"/>
          <w:szCs w:val="20"/>
          <w:lang w:eastAsia="en-GB"/>
        </w:rPr>
        <w:t>(in Red</w:t>
      </w:r>
      <w:proofErr w:type="gramStart"/>
      <w:r w:rsidRPr="002C3FFF">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 xml:space="preserve">  Map</w:t>
      </w:r>
      <w:proofErr w:type="gramEnd"/>
      <w:r>
        <w:rPr>
          <w:rFonts w:ascii="Calibri" w:eastAsia="Times New Roman" w:hAnsi="Calibri" w:cs="Times New Roman"/>
          <w:sz w:val="20"/>
          <w:szCs w:val="20"/>
          <w:lang w:eastAsia="en-GB"/>
        </w:rPr>
        <w:t xml:space="preserve"> on Page 1.  </w:t>
      </w:r>
      <w:r w:rsidRPr="00600110">
        <w:rPr>
          <w:rFonts w:ascii="Calibri" w:eastAsia="Times New Roman" w:hAnsi="Calibri" w:cs="Times New Roman"/>
          <w:b/>
          <w:sz w:val="20"/>
          <w:szCs w:val="20"/>
          <w:lang w:eastAsia="en-GB"/>
        </w:rPr>
        <w:t xml:space="preserve">Note! </w:t>
      </w:r>
      <w:r>
        <w:rPr>
          <w:rFonts w:ascii="Calibri" w:eastAsia="Times New Roman" w:hAnsi="Calibri" w:cs="Times New Roman"/>
          <w:sz w:val="20"/>
          <w:szCs w:val="20"/>
          <w:lang w:eastAsia="en-GB"/>
        </w:rPr>
        <w:t xml:space="preserve">On the map, this area is a small dot at the top right of Area 1. </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At the north-eastern corner of 1a this is an area of about 0.4 ha which includes a derelict and uninhabitable cottage and a garden that is now wildly overgrown wasteland.</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soil is good and, with attention, the area could be made useful. However, having been neglected for at least 15 years, it has become an interesting wild-life habitat.</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There is a gentle slope to the site which offers views over Garforth.</w:t>
      </w:r>
    </w:p>
    <w:p w:rsidR="00DF72B5" w:rsidRDefault="00DF72B5" w:rsidP="00DF72B5">
      <w:pPr>
        <w:spacing w:line="240" w:lineRule="auto"/>
        <w:rPr>
          <w:rFonts w:ascii="Times New Roman" w:eastAsia="Times New Roman" w:hAnsi="Times New Roman" w:cs="Times New Roman"/>
          <w:color w:val="000000"/>
          <w:sz w:val="20"/>
          <w:szCs w:val="20"/>
          <w:lang w:eastAsia="en-GB"/>
        </w:rPr>
      </w:pPr>
      <w:r>
        <w:rPr>
          <w:rFonts w:ascii="Calibri" w:eastAsia="Times New Roman" w:hAnsi="Calibri" w:cs="Times New Roman"/>
          <w:color w:val="000000"/>
          <w:sz w:val="20"/>
          <w:szCs w:val="20"/>
          <w:lang w:eastAsia="en-GB"/>
        </w:rPr>
        <w:t>T</w:t>
      </w:r>
      <w:r w:rsidRPr="00014EF3">
        <w:rPr>
          <w:rFonts w:ascii="Times New Roman" w:eastAsia="Times New Roman" w:hAnsi="Times New Roman" w:cs="Times New Roman"/>
          <w:color w:val="000000"/>
          <w:sz w:val="20"/>
          <w:szCs w:val="20"/>
          <w:lang w:eastAsia="en-GB"/>
        </w:rPr>
        <w:t xml:space="preserve">he access point is part way up the </w:t>
      </w:r>
      <w:r>
        <w:rPr>
          <w:rFonts w:ascii="Times New Roman" w:eastAsia="Times New Roman" w:hAnsi="Times New Roman" w:cs="Times New Roman"/>
          <w:color w:val="000000"/>
          <w:sz w:val="20"/>
          <w:szCs w:val="20"/>
          <w:lang w:eastAsia="en-GB"/>
        </w:rPr>
        <w:t xml:space="preserve">un-metalled </w:t>
      </w:r>
      <w:r w:rsidRPr="00014EF3">
        <w:rPr>
          <w:rFonts w:ascii="Times New Roman" w:eastAsia="Times New Roman" w:hAnsi="Times New Roman" w:cs="Times New Roman"/>
          <w:color w:val="000000"/>
          <w:sz w:val="20"/>
          <w:szCs w:val="20"/>
          <w:lang w:eastAsia="en-GB"/>
        </w:rPr>
        <w:t xml:space="preserve">track which leads from </w:t>
      </w:r>
      <w:proofErr w:type="spellStart"/>
      <w:r w:rsidRPr="00014EF3">
        <w:rPr>
          <w:rFonts w:ascii="Times New Roman" w:eastAsia="Times New Roman" w:hAnsi="Times New Roman" w:cs="Times New Roman"/>
          <w:color w:val="000000"/>
          <w:sz w:val="20"/>
          <w:szCs w:val="20"/>
          <w:lang w:eastAsia="en-GB"/>
        </w:rPr>
        <w:t>Barrowby</w:t>
      </w:r>
      <w:proofErr w:type="spellEnd"/>
      <w:r>
        <w:rPr>
          <w:rFonts w:ascii="Times New Roman" w:eastAsia="Times New Roman" w:hAnsi="Times New Roman" w:cs="Times New Roman"/>
          <w:color w:val="000000"/>
          <w:sz w:val="20"/>
          <w:szCs w:val="20"/>
          <w:lang w:eastAsia="en-GB"/>
        </w:rPr>
        <w:t xml:space="preserve"> </w:t>
      </w:r>
      <w:r w:rsidRPr="00014EF3">
        <w:rPr>
          <w:rFonts w:ascii="Times New Roman" w:eastAsia="Times New Roman" w:hAnsi="Times New Roman" w:cs="Times New Roman"/>
          <w:color w:val="000000"/>
          <w:sz w:val="20"/>
          <w:szCs w:val="20"/>
          <w:lang w:eastAsia="en-GB"/>
        </w:rPr>
        <w:t xml:space="preserve">Lane to </w:t>
      </w:r>
      <w:proofErr w:type="spellStart"/>
      <w:r w:rsidRPr="00014EF3">
        <w:rPr>
          <w:rFonts w:ascii="Times New Roman" w:eastAsia="Times New Roman" w:hAnsi="Times New Roman" w:cs="Times New Roman"/>
          <w:color w:val="000000"/>
          <w:sz w:val="20"/>
          <w:szCs w:val="20"/>
          <w:lang w:eastAsia="en-GB"/>
        </w:rPr>
        <w:t>Barrowby</w:t>
      </w:r>
      <w:proofErr w:type="spellEnd"/>
      <w:r w:rsidRPr="00014EF3">
        <w:rPr>
          <w:rFonts w:ascii="Times New Roman" w:eastAsia="Times New Roman" w:hAnsi="Times New Roman" w:cs="Times New Roman"/>
          <w:color w:val="000000"/>
          <w:sz w:val="20"/>
          <w:szCs w:val="20"/>
          <w:lang w:eastAsia="en-GB"/>
        </w:rPr>
        <w:t xml:space="preserve"> Hall.</w:t>
      </w:r>
    </w:p>
    <w:p w:rsidR="00DF72B5" w:rsidRPr="00014EF3" w:rsidRDefault="00DF72B5" w:rsidP="00DF72B5">
      <w:pPr>
        <w:spacing w:line="240" w:lineRule="auto"/>
        <w:rPr>
          <w:rFonts w:ascii="Times New Roman" w:eastAsia="Times New Roman" w:hAnsi="Times New Roman" w:cs="Times New Roman"/>
          <w:color w:val="000000"/>
          <w:sz w:val="20"/>
          <w:szCs w:val="20"/>
          <w:lang w:eastAsia="en-GB"/>
        </w:rPr>
      </w:pPr>
      <w:r>
        <w:rPr>
          <w:noProof/>
          <w:lang w:eastAsia="en-GB"/>
        </w:rPr>
        <w:drawing>
          <wp:anchor distT="0" distB="0" distL="114300" distR="114300" simplePos="0" relativeHeight="251663360" behindDoc="0" locked="0" layoutInCell="1" allowOverlap="1" wp14:anchorId="1B6B4760" wp14:editId="7D9DDC2D">
            <wp:simplePos x="0" y="0"/>
            <wp:positionH relativeFrom="column">
              <wp:posOffset>1333500</wp:posOffset>
            </wp:positionH>
            <wp:positionV relativeFrom="paragraph">
              <wp:posOffset>46355</wp:posOffset>
            </wp:positionV>
            <wp:extent cx="3048000" cy="145542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01 Garden of the derelict hous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48000" cy="145542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rsidR="00DF72B5" w:rsidRPr="00A772E4" w:rsidRDefault="00DF72B5" w:rsidP="00DF72B5">
      <w:pPr>
        <w:rPr>
          <w:rFonts w:ascii="Calibri" w:eastAsia="Times New Roman" w:hAnsi="Calibri" w:cs="Times New Roman"/>
          <w:color w:val="000000"/>
          <w:sz w:val="20"/>
          <w:szCs w:val="20"/>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r>
        <w:rPr>
          <w:rFonts w:ascii="Calibri" w:eastAsia="Times New Roman" w:hAnsi="Calibri" w:cs="Times New Roman"/>
          <w:b/>
          <w:noProof/>
          <w:color w:val="FF0000"/>
          <w:sz w:val="24"/>
          <w:szCs w:val="24"/>
          <w:u w:val="single"/>
          <w:lang w:eastAsia="en-GB"/>
        </w:rPr>
        <mc:AlternateContent>
          <mc:Choice Requires="wps">
            <w:drawing>
              <wp:anchor distT="0" distB="0" distL="114300" distR="114300" simplePos="0" relativeHeight="251726848" behindDoc="0" locked="0" layoutInCell="1" allowOverlap="1" wp14:anchorId="2C14B44B" wp14:editId="31556429">
                <wp:simplePos x="0" y="0"/>
                <wp:positionH relativeFrom="column">
                  <wp:posOffset>2066925</wp:posOffset>
                </wp:positionH>
                <wp:positionV relativeFrom="paragraph">
                  <wp:posOffset>173990</wp:posOffset>
                </wp:positionV>
                <wp:extent cx="1666875" cy="25717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666875" cy="257175"/>
                        </a:xfrm>
                        <a:prstGeom prst="rect">
                          <a:avLst/>
                        </a:prstGeom>
                        <a:noFill/>
                        <a:ln w="6350">
                          <a:noFill/>
                        </a:ln>
                      </wps:spPr>
                      <wps:txbx>
                        <w:txbxContent>
                          <w:p w:rsidR="00521FE8" w:rsidRPr="00664131" w:rsidRDefault="00521FE8" w:rsidP="00DF72B5">
                            <w:pPr>
                              <w:rPr>
                                <w:color w:val="FFFF00"/>
                              </w:rPr>
                            </w:pPr>
                            <w:r w:rsidRPr="00664131">
                              <w:rPr>
                                <w:color w:val="FFFF00"/>
                              </w:rPr>
                              <w:t>Garden of Derelict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0" type="#_x0000_t202" style="position:absolute;margin-left:162.75pt;margin-top:13.7pt;width:131.25pt;height:2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" filled="f" stroked="f" strokeweight=".5pt">
                <v:textbox>
                  <w:txbxContent>
                    <w:p w:rsidR="00521FE8" w:rsidRPr="00664131" w:rsidRDefault="00521FE8" w:rsidP="00DF72B5">
                      <w:pPr>
                        <w:rPr>
                          <w:color w:val="FFFF00"/>
                        </w:rPr>
                      </w:pPr>
                      <w:r w:rsidRPr="00664131">
                        <w:rPr>
                          <w:color w:val="FFFF00"/>
                        </w:rPr>
                        <w:t>Garden of Derelict House</w:t>
                      </w:r>
                    </w:p>
                  </w:txbxContent>
                </v:textbox>
              </v:shape>
            </w:pict>
          </mc:Fallback>
        </mc:AlternateContent>
      </w: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r>
        <w:rPr>
          <w:noProof/>
          <w:lang w:eastAsia="en-GB"/>
        </w:rPr>
        <w:lastRenderedPageBreak/>
        <w:drawing>
          <wp:anchor distT="0" distB="0" distL="114300" distR="114300" simplePos="0" relativeHeight="251664384" behindDoc="0" locked="0" layoutInCell="1" allowOverlap="1" wp14:anchorId="33F0343D" wp14:editId="2110DC9B">
            <wp:simplePos x="0" y="0"/>
            <wp:positionH relativeFrom="column">
              <wp:posOffset>0</wp:posOffset>
            </wp:positionH>
            <wp:positionV relativeFrom="paragraph">
              <wp:posOffset>214630</wp:posOffset>
            </wp:positionV>
            <wp:extent cx="2628900" cy="196469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2.jpg"/>
                    <pic:cNvPicPr/>
                  </pic:nvPicPr>
                  <pic:blipFill>
                    <a:blip r:embed="rId62">
                      <a:extLst>
                        <a:ext uri="{28A0092B-C50C-407E-A947-70E740481C1C}">
                          <a14:useLocalDpi xmlns:a14="http://schemas.microsoft.com/office/drawing/2010/main" val="0"/>
                        </a:ext>
                      </a:extLst>
                    </a:blip>
                    <a:stretch>
                      <a:fillRect/>
                    </a:stretch>
                  </pic:blipFill>
                  <pic:spPr>
                    <a:xfrm>
                      <a:off x="0" y="0"/>
                      <a:ext cx="2628900" cy="1964690"/>
                    </a:xfrm>
                    <a:prstGeom prst="rect">
                      <a:avLst/>
                    </a:prstGeom>
                  </pic:spPr>
                </pic:pic>
              </a:graphicData>
            </a:graphic>
            <wp14:sizeRelH relativeFrom="margin">
              <wp14:pctWidth>0</wp14:pctWidth>
            </wp14:sizeRelH>
            <wp14:sizeRelV relativeFrom="margin">
              <wp14:pctHeight>0</wp14:pctHeight>
            </wp14:sizeRelV>
          </wp:anchor>
        </w:drawing>
      </w:r>
    </w:p>
    <w:p w:rsidR="00DF72B5" w:rsidRPr="003F5D97" w:rsidRDefault="00DF72B5" w:rsidP="00DF72B5">
      <w:pPr>
        <w:rPr>
          <w:rFonts w:ascii="Calibri" w:eastAsia="Times New Roman" w:hAnsi="Calibri" w:cs="Times New Roman"/>
          <w:b/>
          <w:color w:val="FF0000"/>
          <w:sz w:val="24"/>
          <w:szCs w:val="24"/>
          <w:u w:val="single"/>
          <w:lang w:eastAsia="en-GB"/>
        </w:rPr>
      </w:pPr>
      <w:r>
        <w:rPr>
          <w:rFonts w:ascii="Calibri" w:eastAsia="Times New Roman" w:hAnsi="Calibri" w:cs="Times New Roman"/>
          <w:b/>
          <w:color w:val="FF0000"/>
          <w:sz w:val="24"/>
          <w:szCs w:val="24"/>
          <w:u w:val="single"/>
          <w:lang w:eastAsia="en-GB"/>
        </w:rPr>
        <w:t>A</w:t>
      </w:r>
      <w:r w:rsidRPr="003F5D97">
        <w:rPr>
          <w:rFonts w:ascii="Calibri" w:eastAsia="Times New Roman" w:hAnsi="Calibri" w:cs="Times New Roman"/>
          <w:b/>
          <w:color w:val="FF0000"/>
          <w:sz w:val="24"/>
          <w:szCs w:val="24"/>
          <w:u w:val="single"/>
          <w:lang w:eastAsia="en-GB"/>
        </w:rPr>
        <w:t>rea 2</w:t>
      </w:r>
      <w:r>
        <w:rPr>
          <w:rFonts w:ascii="Calibri" w:eastAsia="Times New Roman" w:hAnsi="Calibri" w:cs="Times New Roman"/>
          <w:b/>
          <w:color w:val="FF0000"/>
          <w:sz w:val="24"/>
          <w:szCs w:val="24"/>
          <w:u w:val="single"/>
          <w:lang w:eastAsia="en-GB"/>
        </w:rPr>
        <w:t xml:space="preserve">a </w:t>
      </w:r>
      <w:r w:rsidRPr="002032BC">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w:t>
      </w:r>
      <w:r w:rsidRPr="002032BC">
        <w:rPr>
          <w:rFonts w:ascii="Calibri" w:eastAsia="Times New Roman" w:hAnsi="Calibri" w:cs="Times New Roman"/>
          <w:sz w:val="20"/>
          <w:szCs w:val="20"/>
          <w:lang w:eastAsia="en-GB"/>
        </w:rPr>
        <w:t xml:space="preserve"> yellow)</w:t>
      </w:r>
    </w:p>
    <w:p w:rsidR="00DF72B5" w:rsidRDefault="00DF72B5" w:rsidP="00DF72B5">
      <w:pPr>
        <w:spacing w:line="240" w:lineRule="auto"/>
        <w:rPr>
          <w:rFonts w:ascii="Calibri" w:eastAsia="Times New Roman" w:hAnsi="Calibri" w:cs="Times New Roman"/>
          <w:color w:val="000000"/>
          <w:sz w:val="20"/>
          <w:szCs w:val="20"/>
          <w:lang w:eastAsia="en-GB"/>
        </w:rPr>
      </w:pPr>
      <w:r w:rsidRPr="009A70FB">
        <w:rPr>
          <w:rFonts w:ascii="Calibri" w:eastAsia="Times New Roman" w:hAnsi="Calibri" w:cs="Times New Roman"/>
          <w:color w:val="000000"/>
          <w:sz w:val="20"/>
          <w:szCs w:val="20"/>
          <w:lang w:eastAsia="en-GB"/>
        </w:rPr>
        <w:t>This small field of 1.56 ha belongs to the Knowles family of Clear View Farm and is bordered</w:t>
      </w:r>
      <w:r w:rsidRPr="00F309DD">
        <w:rPr>
          <w:rFonts w:ascii="Calibri" w:eastAsia="Times New Roman" w:hAnsi="Calibri" w:cs="Times New Roman"/>
          <w:color w:val="000000"/>
          <w:sz w:val="20"/>
          <w:szCs w:val="20"/>
          <w:lang w:eastAsia="en-GB"/>
        </w:rPr>
        <w:t xml:space="preserve"> by A642 (Wakefield Rd) from Barley Hill Rd and up to house No</w:t>
      </w:r>
      <w:r>
        <w:rPr>
          <w:rFonts w:ascii="Calibri" w:eastAsia="Times New Roman" w:hAnsi="Calibri" w:cs="Times New Roman"/>
          <w:color w:val="000000"/>
          <w:sz w:val="20"/>
          <w:szCs w:val="20"/>
          <w:lang w:eastAsia="en-GB"/>
        </w:rPr>
        <w:t>.</w:t>
      </w:r>
      <w:r w:rsidRPr="00F309DD">
        <w:rPr>
          <w:rFonts w:ascii="Calibri" w:eastAsia="Times New Roman" w:hAnsi="Calibri" w:cs="Times New Roman"/>
          <w:color w:val="000000"/>
          <w:sz w:val="20"/>
          <w:szCs w:val="20"/>
          <w:lang w:eastAsia="en-GB"/>
        </w:rPr>
        <w:t>79</w:t>
      </w:r>
      <w:r>
        <w:rPr>
          <w:rFonts w:ascii="Calibri" w:eastAsia="Times New Roman" w:hAnsi="Calibri" w:cs="Times New Roman"/>
          <w:color w:val="000000"/>
          <w:sz w:val="20"/>
          <w:szCs w:val="20"/>
          <w:lang w:eastAsia="en-GB"/>
        </w:rPr>
        <w:t>, a</w:t>
      </w:r>
      <w:r w:rsidRPr="00F309DD">
        <w:rPr>
          <w:rFonts w:ascii="Calibri" w:eastAsia="Times New Roman" w:hAnsi="Calibri" w:cs="Times New Roman"/>
          <w:color w:val="000000"/>
          <w:sz w:val="20"/>
          <w:szCs w:val="20"/>
          <w:lang w:eastAsia="en-GB"/>
        </w:rPr>
        <w:t xml:space="preserve">long the road up to Clearview </w:t>
      </w:r>
      <w:r>
        <w:rPr>
          <w:rFonts w:ascii="Calibri" w:eastAsia="Times New Roman" w:hAnsi="Calibri" w:cs="Times New Roman"/>
          <w:color w:val="000000"/>
          <w:sz w:val="20"/>
          <w:szCs w:val="20"/>
          <w:lang w:eastAsia="en-GB"/>
        </w:rPr>
        <w:t>Far</w:t>
      </w:r>
      <w:r w:rsidRPr="00F309DD">
        <w:rPr>
          <w:rFonts w:ascii="Calibri" w:eastAsia="Times New Roman" w:hAnsi="Calibri" w:cs="Times New Roman"/>
          <w:color w:val="000000"/>
          <w:sz w:val="20"/>
          <w:szCs w:val="20"/>
          <w:lang w:eastAsia="en-GB"/>
        </w:rPr>
        <w:t>m</w:t>
      </w:r>
      <w:r>
        <w:rPr>
          <w:rFonts w:ascii="Calibri" w:eastAsia="Times New Roman" w:hAnsi="Calibri" w:cs="Times New Roman"/>
          <w:color w:val="000000"/>
          <w:sz w:val="20"/>
          <w:szCs w:val="20"/>
          <w:lang w:eastAsia="en-GB"/>
        </w:rPr>
        <w:t>, then by Areas 1a and 2b.</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There is a slight slope of only 1-2% and the land quality is reasonable but there are drainage problems during wet periods.</w:t>
      </w:r>
    </w:p>
    <w:p w:rsidR="00DF72B5" w:rsidRPr="00B8374F" w:rsidRDefault="00DF72B5" w:rsidP="00DF72B5">
      <w:pPr>
        <w:spacing w:line="240" w:lineRule="auto"/>
        <w:rPr>
          <w:rFonts w:ascii="Calibri" w:eastAsia="Times New Roman" w:hAnsi="Calibri" w:cs="Times New Roman"/>
          <w:color w:val="000000"/>
          <w:sz w:val="20"/>
          <w:szCs w:val="20"/>
          <w:lang w:eastAsia="en-GB"/>
        </w:rPr>
      </w:pPr>
      <w:r w:rsidRPr="00B8374F">
        <w:rPr>
          <w:rFonts w:ascii="Calibri" w:eastAsia="Times New Roman" w:hAnsi="Calibri" w:cs="Times New Roman"/>
          <w:color w:val="000000"/>
          <w:sz w:val="20"/>
          <w:szCs w:val="20"/>
          <w:lang w:eastAsia="en-GB"/>
        </w:rPr>
        <w:t>The main use is for arable farming, usually the growing of oil-seed rape or cereals but there are at least 2 paddocks for horses and ponies. A strip of land parallel with Wakefield Road ca. 10 -15 metres wide is not used, probably because of poor drainage.</w:t>
      </w:r>
    </w:p>
    <w:p w:rsidR="00DF72B5" w:rsidRPr="00B8374F" w:rsidRDefault="00DF72B5" w:rsidP="00DF72B5">
      <w:pPr>
        <w:spacing w:line="240" w:lineRule="auto"/>
        <w:rPr>
          <w:rFonts w:ascii="Calibri" w:eastAsia="Times New Roman" w:hAnsi="Calibri" w:cs="Times New Roman"/>
          <w:color w:val="000000"/>
          <w:sz w:val="20"/>
          <w:szCs w:val="20"/>
          <w:lang w:eastAsia="en-GB"/>
        </w:rPr>
      </w:pPr>
      <w:r w:rsidRPr="00B8374F">
        <w:rPr>
          <w:rFonts w:ascii="Calibri" w:eastAsia="Times New Roman" w:hAnsi="Calibri" w:cs="Times New Roman"/>
          <w:color w:val="000000"/>
          <w:sz w:val="20"/>
          <w:szCs w:val="20"/>
          <w:lang w:eastAsia="en-GB"/>
        </w:rPr>
        <w:t>At the higher end of the field are the detached farm-house and several farm buildings which were previously used for commercial egg production.</w:t>
      </w:r>
    </w:p>
    <w:p w:rsidR="00DF72B5" w:rsidRPr="00B8374F" w:rsidRDefault="00DF72B5" w:rsidP="00DF72B5">
      <w:pPr>
        <w:spacing w:line="240" w:lineRule="auto"/>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774976" behindDoc="1" locked="0" layoutInCell="1" allowOverlap="1" wp14:anchorId="1EEBF4FC" wp14:editId="5D2236BF">
            <wp:simplePos x="0" y="0"/>
            <wp:positionH relativeFrom="column">
              <wp:posOffset>3524250</wp:posOffset>
            </wp:positionH>
            <wp:positionV relativeFrom="paragraph">
              <wp:posOffset>41910</wp:posOffset>
            </wp:positionV>
            <wp:extent cx="3020695" cy="1717675"/>
            <wp:effectExtent l="0" t="0" r="8255" b="0"/>
            <wp:wrapTight wrapText="bothSides">
              <wp:wrapPolygon edited="0">
                <wp:start x="136" y="0"/>
                <wp:lineTo x="0" y="240"/>
                <wp:lineTo x="0" y="20841"/>
                <wp:lineTo x="136" y="21321"/>
                <wp:lineTo x="21387" y="21321"/>
                <wp:lineTo x="21523" y="20841"/>
                <wp:lineTo x="21523" y="240"/>
                <wp:lineTo x="21387" y="0"/>
                <wp:lineTo x="136" y="0"/>
              </wp:wrapPolygon>
            </wp:wrapTight>
            <wp:docPr id="125" name="Picture 125" descr="C:\Users\maurice\Pictures\Land2\land\2a-02 Whole of 2a also the farm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urice\Pictures\Land2\land\2a-02 Whole of 2a also the farmhous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20695" cy="171767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Pr="00B8374F">
        <w:rPr>
          <w:rFonts w:ascii="Calibri" w:eastAsia="Times New Roman" w:hAnsi="Calibri" w:cs="Times New Roman"/>
          <w:color w:val="000000"/>
          <w:sz w:val="20"/>
          <w:szCs w:val="20"/>
          <w:lang w:eastAsia="en-GB"/>
        </w:rPr>
        <w:t>The standard of management is good.</w:t>
      </w:r>
      <w:r>
        <w:rPr>
          <w:rFonts w:ascii="Calibri" w:eastAsia="Times New Roman" w:hAnsi="Calibri" w:cs="Times New Roman"/>
          <w:color w:val="000000"/>
          <w:sz w:val="20"/>
          <w:szCs w:val="20"/>
          <w:lang w:eastAsia="en-GB"/>
        </w:rPr>
        <w:t xml:space="preserve">                           </w:t>
      </w:r>
    </w:p>
    <w:p w:rsidR="00DF72B5" w:rsidRPr="00B8374F" w:rsidRDefault="00DF72B5" w:rsidP="00DF72B5">
      <w:pPr>
        <w:spacing w:line="240" w:lineRule="auto"/>
        <w:rPr>
          <w:rFonts w:ascii="Calibri" w:eastAsia="Times New Roman" w:hAnsi="Calibri" w:cs="Times New Roman"/>
          <w:color w:val="000000"/>
          <w:sz w:val="20"/>
          <w:szCs w:val="20"/>
          <w:lang w:eastAsia="en-GB"/>
        </w:rPr>
      </w:pPr>
      <w:r w:rsidRPr="00B8374F">
        <w:rPr>
          <w:rFonts w:ascii="Calibri" w:eastAsia="Times New Roman" w:hAnsi="Calibri" w:cs="Times New Roman"/>
          <w:color w:val="000000"/>
          <w:sz w:val="20"/>
          <w:szCs w:val="20"/>
          <w:lang w:eastAsia="en-GB"/>
        </w:rPr>
        <w:t xml:space="preserve">Apart from the buildings and paddocks, the field is all farm land with no trees; on two sides it is hedged with </w:t>
      </w:r>
      <w:r>
        <w:rPr>
          <w:rFonts w:ascii="Calibri" w:eastAsia="Times New Roman" w:hAnsi="Calibri" w:cs="Times New Roman"/>
          <w:color w:val="000000"/>
          <w:sz w:val="20"/>
          <w:szCs w:val="20"/>
          <w:lang w:eastAsia="en-GB"/>
        </w:rPr>
        <w:t xml:space="preserve">thorn bushes (mainly </w:t>
      </w:r>
      <w:r w:rsidRPr="00B8374F">
        <w:rPr>
          <w:rFonts w:ascii="Calibri" w:eastAsia="Times New Roman" w:hAnsi="Calibri" w:cs="Times New Roman"/>
          <w:color w:val="000000"/>
          <w:sz w:val="20"/>
          <w:szCs w:val="20"/>
          <w:lang w:eastAsia="en-GB"/>
        </w:rPr>
        <w:t>hawthorn</w:t>
      </w:r>
      <w:r>
        <w:rPr>
          <w:rFonts w:ascii="Calibri" w:eastAsia="Times New Roman" w:hAnsi="Calibri" w:cs="Times New Roman"/>
          <w:color w:val="000000"/>
          <w:sz w:val="20"/>
          <w:szCs w:val="20"/>
          <w:lang w:eastAsia="en-GB"/>
        </w:rPr>
        <w:t xml:space="preserve">) and a large tall </w:t>
      </w:r>
      <w:proofErr w:type="spellStart"/>
      <w:r>
        <w:rPr>
          <w:rFonts w:ascii="Calibri" w:eastAsia="Times New Roman" w:hAnsi="Calibri" w:cs="Times New Roman"/>
          <w:color w:val="000000"/>
          <w:sz w:val="20"/>
          <w:szCs w:val="20"/>
          <w:lang w:eastAsia="en-GB"/>
        </w:rPr>
        <w:t>Leylandii</w:t>
      </w:r>
      <w:proofErr w:type="spellEnd"/>
      <w:r>
        <w:rPr>
          <w:rFonts w:ascii="Calibri" w:eastAsia="Times New Roman" w:hAnsi="Calibri" w:cs="Times New Roman"/>
          <w:color w:val="000000"/>
          <w:sz w:val="20"/>
          <w:szCs w:val="20"/>
          <w:lang w:eastAsia="en-GB"/>
        </w:rPr>
        <w:t xml:space="preserve"> hedge separating the farm-house from the land to the north-west of the field</w:t>
      </w:r>
      <w:r w:rsidRPr="00B8374F">
        <w:rPr>
          <w:rFonts w:ascii="Calibri" w:eastAsia="Times New Roman" w:hAnsi="Calibri" w:cs="Times New Roman"/>
          <w:color w:val="000000"/>
          <w:sz w:val="20"/>
          <w:szCs w:val="20"/>
          <w:lang w:eastAsia="en-GB"/>
        </w:rPr>
        <w:t>. A metalled road runs along one side of the field from Wakefield Road and into a public footpath running at the back of the farm and then along Area 2B.</w:t>
      </w:r>
    </w:p>
    <w:p w:rsidR="00DF72B5" w:rsidRPr="003F5D97" w:rsidRDefault="00DF72B5" w:rsidP="00DF72B5">
      <w:pPr>
        <w:rPr>
          <w:rFonts w:ascii="Calibri" w:eastAsia="Times New Roman" w:hAnsi="Calibri" w:cs="Times New Roman"/>
          <w:b/>
          <w:color w:val="FF0000"/>
          <w:sz w:val="24"/>
          <w:szCs w:val="24"/>
          <w:u w:val="single"/>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76000" behindDoc="0" locked="0" layoutInCell="1" allowOverlap="1" wp14:anchorId="049B1701" wp14:editId="4CCE3E21">
                <wp:simplePos x="0" y="0"/>
                <wp:positionH relativeFrom="column">
                  <wp:posOffset>4191000</wp:posOffset>
                </wp:positionH>
                <wp:positionV relativeFrom="paragraph">
                  <wp:posOffset>200660</wp:posOffset>
                </wp:positionV>
                <wp:extent cx="2095500" cy="276225"/>
                <wp:effectExtent l="0" t="0" r="0" b="0"/>
                <wp:wrapNone/>
                <wp:docPr id="126" name="Text Box 126"/>
                <wp:cNvGraphicFramePr/>
                <a:graphic xmlns:a="http://schemas.openxmlformats.org/drawingml/2006/main">
                  <a:graphicData uri="http://schemas.microsoft.com/office/word/2010/wordprocessingShape">
                    <wps:wsp>
                      <wps:cNvSpPr txBox="1"/>
                      <wps:spPr>
                        <a:xfrm>
                          <a:off x="0" y="0"/>
                          <a:ext cx="2095500" cy="276225"/>
                        </a:xfrm>
                        <a:prstGeom prst="rect">
                          <a:avLst/>
                        </a:prstGeom>
                        <a:noFill/>
                        <a:ln w="6350">
                          <a:noFill/>
                        </a:ln>
                      </wps:spPr>
                      <wps:txbx>
                        <w:txbxContent>
                          <w:p w:rsidR="00521FE8" w:rsidRPr="00BF088E" w:rsidRDefault="00521FE8" w:rsidP="00DF72B5">
                            <w:pPr>
                              <w:rPr>
                                <w:b/>
                                <w:i/>
                                <w:color w:val="FFFF00"/>
                                <w:sz w:val="20"/>
                                <w:szCs w:val="20"/>
                              </w:rPr>
                            </w:pPr>
                            <w:r w:rsidRPr="00BF088E">
                              <w:rPr>
                                <w:b/>
                                <w:i/>
                                <w:color w:val="FFFF00"/>
                                <w:sz w:val="20"/>
                                <w:szCs w:val="20"/>
                              </w:rPr>
                              <w:t>General View with Farmhouse</w:t>
                            </w:r>
                          </w:p>
                          <w:p w:rsidR="00521FE8" w:rsidRDefault="00521FE8" w:rsidP="00DF72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6" o:spid="_x0000_s1031" type="#_x0000_t202" style="position:absolute;margin-left:330pt;margin-top:15.8pt;width:165pt;height:21.7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" filled="f" stroked="f" strokeweight=".5pt">
                <v:textbox>
                  <w:txbxContent>
                    <w:p w:rsidR="00521FE8" w:rsidRPr="00BF088E" w:rsidRDefault="00521FE8" w:rsidP="00DF72B5">
                      <w:pPr>
                        <w:rPr>
                          <w:b/>
                          <w:i/>
                          <w:color w:val="FFFF00"/>
                          <w:sz w:val="20"/>
                          <w:szCs w:val="20"/>
                        </w:rPr>
                      </w:pPr>
                      <w:r w:rsidRPr="00BF088E">
                        <w:rPr>
                          <w:b/>
                          <w:i/>
                          <w:color w:val="FFFF00"/>
                          <w:sz w:val="20"/>
                          <w:szCs w:val="20"/>
                        </w:rPr>
                        <w:t>General View with Farmhouse</w:t>
                      </w:r>
                    </w:p>
                    <w:p w:rsidR="00521FE8" w:rsidRDefault="00521FE8" w:rsidP="00DF72B5"/>
                  </w:txbxContent>
                </v:textbox>
              </v:shape>
            </w:pict>
          </mc:Fallback>
        </mc:AlternateContent>
      </w:r>
      <w:r>
        <w:rPr>
          <w:rFonts w:ascii="Calibri" w:eastAsia="Times New Roman" w:hAnsi="Calibri" w:cs="Times New Roman"/>
          <w:color w:val="000000"/>
          <w:sz w:val="20"/>
          <w:szCs w:val="20"/>
          <w:lang w:eastAsia="en-GB"/>
        </w:rPr>
        <w:t xml:space="preserve"> </w:t>
      </w:r>
      <w:r>
        <w:rPr>
          <w:rFonts w:ascii="Calibri" w:eastAsia="Times New Roman" w:hAnsi="Calibri" w:cs="Times New Roman"/>
          <w:b/>
          <w:color w:val="FF0000"/>
          <w:sz w:val="24"/>
          <w:szCs w:val="24"/>
          <w:u w:val="single"/>
          <w:lang w:eastAsia="en-GB"/>
        </w:rPr>
        <w:t>A</w:t>
      </w:r>
      <w:r w:rsidRPr="003F5D97">
        <w:rPr>
          <w:rFonts w:ascii="Calibri" w:eastAsia="Times New Roman" w:hAnsi="Calibri" w:cs="Times New Roman"/>
          <w:b/>
          <w:color w:val="FF0000"/>
          <w:sz w:val="24"/>
          <w:szCs w:val="24"/>
          <w:u w:val="single"/>
          <w:lang w:eastAsia="en-GB"/>
        </w:rPr>
        <w:t>rea 2</w:t>
      </w:r>
      <w:r>
        <w:rPr>
          <w:rFonts w:ascii="Calibri" w:eastAsia="Times New Roman" w:hAnsi="Calibri" w:cs="Times New Roman"/>
          <w:b/>
          <w:color w:val="FF0000"/>
          <w:sz w:val="24"/>
          <w:szCs w:val="24"/>
          <w:u w:val="single"/>
          <w:lang w:eastAsia="en-GB"/>
        </w:rPr>
        <w:t xml:space="preserve">b </w:t>
      </w:r>
      <w:r w:rsidRPr="002032BC">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w:t>
      </w:r>
      <w:r w:rsidRPr="002032BC">
        <w:rPr>
          <w:rFonts w:ascii="Calibri" w:eastAsia="Times New Roman" w:hAnsi="Calibri" w:cs="Times New Roman"/>
          <w:sz w:val="20"/>
          <w:szCs w:val="20"/>
          <w:lang w:eastAsia="en-GB"/>
        </w:rPr>
        <w:t xml:space="preserve"> </w:t>
      </w:r>
      <w:r>
        <w:rPr>
          <w:rFonts w:ascii="Calibri" w:eastAsia="Times New Roman" w:hAnsi="Calibri" w:cs="Times New Roman"/>
          <w:sz w:val="20"/>
          <w:szCs w:val="20"/>
          <w:lang w:eastAsia="en-GB"/>
        </w:rPr>
        <w:t>Red</w:t>
      </w:r>
      <w:r w:rsidRPr="002032BC">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 xml:space="preserve"> Map on Page 2</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This field, of about 13ha, is bordered on the south-east by Wakefield Road and on the north by </w:t>
      </w:r>
      <w:proofErr w:type="spellStart"/>
      <w:r>
        <w:rPr>
          <w:rFonts w:ascii="Calibri" w:eastAsia="Times New Roman" w:hAnsi="Calibri" w:cs="Times New Roman"/>
          <w:color w:val="000000"/>
          <w:sz w:val="20"/>
          <w:szCs w:val="20"/>
          <w:lang w:eastAsia="en-GB"/>
        </w:rPr>
        <w:t>Barrowby</w:t>
      </w:r>
      <w:proofErr w:type="spellEnd"/>
      <w:r>
        <w:rPr>
          <w:rFonts w:ascii="Calibri" w:eastAsia="Times New Roman" w:hAnsi="Calibri" w:cs="Times New Roman"/>
          <w:color w:val="000000"/>
          <w:sz w:val="20"/>
          <w:szCs w:val="20"/>
          <w:lang w:eastAsia="en-GB"/>
        </w:rPr>
        <w:t xml:space="preserve"> Lane. It is separated from 2c by a ditch and from 2a by a hawthorn hedge. </w:t>
      </w:r>
      <w:r w:rsidRPr="00D341C9">
        <w:rPr>
          <w:rFonts w:ascii="Calibri" w:eastAsia="Times New Roman" w:hAnsi="Calibri" w:cs="Times New Roman"/>
          <w:color w:val="000000"/>
          <w:sz w:val="20"/>
          <w:szCs w:val="20"/>
          <w:lang w:eastAsia="en-GB"/>
        </w:rPr>
        <w:t>The</w:t>
      </w:r>
      <w:r>
        <w:rPr>
          <w:rFonts w:ascii="Calibri" w:eastAsia="Times New Roman" w:hAnsi="Calibri" w:cs="Times New Roman"/>
          <w:color w:val="000000"/>
          <w:sz w:val="20"/>
          <w:szCs w:val="20"/>
          <w:lang w:eastAsia="en-GB"/>
        </w:rPr>
        <w:t xml:space="preserve">re is also </w:t>
      </w:r>
      <w:r w:rsidRPr="00D341C9">
        <w:rPr>
          <w:rFonts w:ascii="Calibri" w:eastAsia="Times New Roman" w:hAnsi="Calibri" w:cs="Times New Roman"/>
          <w:color w:val="000000"/>
          <w:sz w:val="20"/>
          <w:szCs w:val="20"/>
          <w:lang w:eastAsia="en-GB"/>
        </w:rPr>
        <w:t>a</w:t>
      </w:r>
      <w:r>
        <w:rPr>
          <w:rFonts w:ascii="Calibri" w:eastAsia="Times New Roman" w:hAnsi="Calibri" w:cs="Times New Roman"/>
          <w:color w:val="000000"/>
          <w:sz w:val="20"/>
          <w:szCs w:val="20"/>
          <w:lang w:eastAsia="en-GB"/>
        </w:rPr>
        <w:t xml:space="preserve"> </w:t>
      </w:r>
      <w:r w:rsidRPr="00D341C9">
        <w:rPr>
          <w:rFonts w:ascii="Calibri" w:eastAsia="Times New Roman" w:hAnsi="Calibri" w:cs="Times New Roman"/>
          <w:color w:val="000000"/>
          <w:sz w:val="20"/>
          <w:szCs w:val="20"/>
          <w:lang w:eastAsia="en-GB"/>
        </w:rPr>
        <w:t>hawthorn hedge</w:t>
      </w:r>
      <w:r>
        <w:rPr>
          <w:rFonts w:ascii="Calibri" w:eastAsia="Times New Roman" w:hAnsi="Calibri" w:cs="Times New Roman"/>
          <w:color w:val="000000"/>
          <w:sz w:val="20"/>
          <w:szCs w:val="20"/>
          <w:lang w:eastAsia="en-GB"/>
        </w:rPr>
        <w:t>,</w:t>
      </w:r>
      <w:r w:rsidRPr="00D341C9">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with gaps, along Wakefield Road.</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land is of reasonable quality, well-managed</w:t>
      </w:r>
      <w:r w:rsidRPr="0045071D">
        <w:rPr>
          <w:rFonts w:ascii="Calibri" w:eastAsia="Times New Roman" w:hAnsi="Calibri" w:cs="Times New Roman"/>
          <w:color w:val="000000"/>
          <w:lang w:eastAsia="en-GB"/>
        </w:rPr>
        <w:t xml:space="preserve"> </w:t>
      </w:r>
      <w:r w:rsidRPr="00F52644">
        <w:rPr>
          <w:rFonts w:ascii="Calibri" w:eastAsia="Times New Roman" w:hAnsi="Calibri" w:cs="Times New Roman"/>
          <w:color w:val="000000"/>
          <w:sz w:val="20"/>
          <w:szCs w:val="20"/>
          <w:lang w:eastAsia="en-GB"/>
        </w:rPr>
        <w:t>and is used for fully-mechanised</w:t>
      </w:r>
      <w:r>
        <w:rPr>
          <w:rFonts w:ascii="Calibri" w:eastAsia="Times New Roman" w:hAnsi="Calibri" w:cs="Times New Roman"/>
          <w:color w:val="000000"/>
          <w:lang w:eastAsia="en-GB"/>
        </w:rPr>
        <w:t xml:space="preserve"> </w:t>
      </w:r>
      <w:r w:rsidRPr="00F52644">
        <w:rPr>
          <w:rFonts w:ascii="Calibri" w:eastAsia="Times New Roman" w:hAnsi="Calibri" w:cs="Times New Roman"/>
          <w:color w:val="000000"/>
          <w:sz w:val="20"/>
          <w:szCs w:val="20"/>
          <w:lang w:eastAsia="en-GB"/>
        </w:rPr>
        <w:t>arable farming</w:t>
      </w:r>
      <w:r>
        <w:rPr>
          <w:rFonts w:ascii="Calibri" w:eastAsia="Times New Roman" w:hAnsi="Calibri" w:cs="Times New Roman"/>
          <w:color w:val="000000"/>
          <w:sz w:val="20"/>
          <w:szCs w:val="20"/>
          <w:lang w:eastAsia="en-GB"/>
        </w:rPr>
        <w:t>. A V-shaped section of about 0.4 ha on the northern edge is used for a dog and cat kennels (</w:t>
      </w:r>
      <w:proofErr w:type="spellStart"/>
      <w:r>
        <w:rPr>
          <w:rFonts w:ascii="Calibri" w:eastAsia="Times New Roman" w:hAnsi="Calibri" w:cs="Times New Roman"/>
          <w:color w:val="000000"/>
          <w:sz w:val="20"/>
          <w:szCs w:val="20"/>
          <w:lang w:eastAsia="en-GB"/>
        </w:rPr>
        <w:t>Paddipaws</w:t>
      </w:r>
      <w:proofErr w:type="spellEnd"/>
      <w:r>
        <w:rPr>
          <w:rFonts w:ascii="Calibri" w:eastAsia="Times New Roman" w:hAnsi="Calibri" w:cs="Times New Roman"/>
          <w:color w:val="000000"/>
          <w:sz w:val="20"/>
          <w:szCs w:val="20"/>
          <w:lang w:eastAsia="en-GB"/>
        </w:rPr>
        <w:t xml:space="preserve"> Hotel) and a detached house. Apart from this area and a small copse </w:t>
      </w:r>
      <w:proofErr w:type="gramStart"/>
      <w:r>
        <w:rPr>
          <w:rFonts w:ascii="Calibri" w:eastAsia="Times New Roman" w:hAnsi="Calibri" w:cs="Times New Roman"/>
          <w:color w:val="000000"/>
          <w:sz w:val="20"/>
          <w:szCs w:val="20"/>
          <w:lang w:eastAsia="en-GB"/>
        </w:rPr>
        <w:t>approx..</w:t>
      </w:r>
      <w:proofErr w:type="gramEnd"/>
      <w:r>
        <w:rPr>
          <w:rFonts w:ascii="Calibri" w:eastAsia="Times New Roman" w:hAnsi="Calibri" w:cs="Times New Roman"/>
          <w:color w:val="000000"/>
          <w:sz w:val="20"/>
          <w:szCs w:val="20"/>
          <w:lang w:eastAsia="en-GB"/>
        </w:rPr>
        <w:t xml:space="preserve">0.2 </w:t>
      </w:r>
      <w:proofErr w:type="gramStart"/>
      <w:r>
        <w:rPr>
          <w:rFonts w:ascii="Calibri" w:eastAsia="Times New Roman" w:hAnsi="Calibri" w:cs="Times New Roman"/>
          <w:color w:val="000000"/>
          <w:sz w:val="20"/>
          <w:szCs w:val="20"/>
          <w:lang w:eastAsia="en-GB"/>
        </w:rPr>
        <w:t>ha</w:t>
      </w:r>
      <w:proofErr w:type="gramEnd"/>
      <w:r>
        <w:rPr>
          <w:rFonts w:ascii="Calibri" w:eastAsia="Times New Roman" w:hAnsi="Calibri" w:cs="Times New Roman"/>
          <w:color w:val="000000"/>
          <w:sz w:val="20"/>
          <w:szCs w:val="20"/>
          <w:lang w:eastAsia="en-GB"/>
        </w:rPr>
        <w:t>, mainly of willows, the use is totally agricultural.</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28896" behindDoc="0" locked="0" layoutInCell="1" allowOverlap="1" wp14:anchorId="1F325DBE" wp14:editId="6A430F1F">
                <wp:simplePos x="0" y="0"/>
                <wp:positionH relativeFrom="column">
                  <wp:posOffset>4343400</wp:posOffset>
                </wp:positionH>
                <wp:positionV relativeFrom="paragraph">
                  <wp:posOffset>1680845</wp:posOffset>
                </wp:positionV>
                <wp:extent cx="1000125" cy="24765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1000125" cy="247650"/>
                        </a:xfrm>
                        <a:prstGeom prst="rect">
                          <a:avLst/>
                        </a:prstGeom>
                        <a:noFill/>
                        <a:ln w="6350">
                          <a:noFill/>
                        </a:ln>
                      </wps:spPr>
                      <wps:txbx>
                        <w:txbxContent>
                          <w:p w:rsidR="00521FE8" w:rsidRPr="00A853F6" w:rsidRDefault="00521FE8" w:rsidP="00DF72B5">
                            <w:pPr>
                              <w:rPr>
                                <w:color w:val="FFFF00"/>
                              </w:rPr>
                            </w:pPr>
                            <w:r w:rsidRPr="00A853F6">
                              <w:rPr>
                                <w:color w:val="FFFF00"/>
                              </w:rPr>
                              <w:t>General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4" o:spid="_x0000_s1032" type="#_x0000_t202" style="position:absolute;margin-left:342pt;margin-top:132.35pt;width:78.75pt;height:19.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" filled="f" stroked="f" strokeweight=".5pt">
                <v:textbox>
                  <w:txbxContent>
                    <w:p w:rsidR="00521FE8" w:rsidRPr="00A853F6" w:rsidRDefault="00521FE8" w:rsidP="00DF72B5">
                      <w:pPr>
                        <w:rPr>
                          <w:color w:val="FFFF00"/>
                        </w:rPr>
                      </w:pPr>
                      <w:r w:rsidRPr="00A853F6">
                        <w:rPr>
                          <w:color w:val="FFFF00"/>
                        </w:rPr>
                        <w:t>General View</w:t>
                      </w:r>
                    </w:p>
                  </w:txbxContent>
                </v:textbox>
              </v:shape>
            </w:pict>
          </mc:Fallback>
        </mc:AlternateContent>
      </w:r>
      <w:r>
        <w:rPr>
          <w:noProof/>
          <w:lang w:eastAsia="en-GB"/>
        </w:rPr>
        <mc:AlternateContent>
          <mc:Choice Requires="wps">
            <w:drawing>
              <wp:anchor distT="0" distB="0" distL="114300" distR="114300" simplePos="0" relativeHeight="251727872" behindDoc="0" locked="0" layoutInCell="1" allowOverlap="1" wp14:anchorId="29A814F2" wp14:editId="303844FB">
                <wp:simplePos x="0" y="0"/>
                <wp:positionH relativeFrom="column">
                  <wp:posOffset>409575</wp:posOffset>
                </wp:positionH>
                <wp:positionV relativeFrom="paragraph">
                  <wp:posOffset>1696085</wp:posOffset>
                </wp:positionV>
                <wp:extent cx="2419350" cy="24955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2419350" cy="249555"/>
                        </a:xfrm>
                        <a:prstGeom prst="rect">
                          <a:avLst/>
                        </a:prstGeom>
                        <a:noFill/>
                        <a:ln w="6350">
                          <a:noFill/>
                        </a:ln>
                      </wps:spPr>
                      <wps:txbx>
                        <w:txbxContent>
                          <w:p w:rsidR="00521FE8" w:rsidRPr="00A853F6" w:rsidRDefault="00521FE8" w:rsidP="00DF72B5">
                            <w:pPr>
                              <w:rPr>
                                <w:color w:val="FFFF00"/>
                              </w:rPr>
                            </w:pPr>
                            <w:r w:rsidRPr="00A853F6">
                              <w:rPr>
                                <w:color w:val="FFFF00"/>
                              </w:rPr>
                              <w:t>Planted Crop and Willow Plantation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33" type="#_x0000_t202" style="position:absolute;margin-left:32.25pt;margin-top:133.55pt;width:190.5pt;height:19.6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" filled="f" stroked="f" strokeweight=".5pt">
                <v:textbox>
                  <w:txbxContent>
                    <w:p w:rsidR="00521FE8" w:rsidRPr="00A853F6" w:rsidRDefault="00521FE8" w:rsidP="00DF72B5">
                      <w:pPr>
                        <w:rPr>
                          <w:color w:val="FFFF00"/>
                        </w:rPr>
                      </w:pPr>
                      <w:r w:rsidRPr="00A853F6">
                        <w:rPr>
                          <w:color w:val="FFFF00"/>
                        </w:rPr>
                        <w:t>Planted Crop and Willow Plantation</w:t>
                      </w:r>
                    </w:p>
                  </w:txbxContent>
                </v:textbox>
              </v:shape>
            </w:pict>
          </mc:Fallback>
        </mc:AlternateContent>
      </w:r>
      <w:r>
        <w:rPr>
          <w:noProof/>
          <w:lang w:eastAsia="en-GB"/>
        </w:rPr>
        <w:drawing>
          <wp:anchor distT="0" distB="0" distL="114300" distR="114300" simplePos="0" relativeHeight="251666432" behindDoc="0" locked="0" layoutInCell="1" allowOverlap="1" wp14:anchorId="79BB2C71" wp14:editId="1CA4F466">
            <wp:simplePos x="0" y="0"/>
            <wp:positionH relativeFrom="column">
              <wp:posOffset>3324225</wp:posOffset>
            </wp:positionH>
            <wp:positionV relativeFrom="paragraph">
              <wp:posOffset>384810</wp:posOffset>
            </wp:positionV>
            <wp:extent cx="3095625" cy="1668780"/>
            <wp:effectExtent l="0" t="0" r="9525"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04 Area 2b in foreground and 2b in background. Also the pet Hotel.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95625" cy="166878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color w:val="000000"/>
          <w:sz w:val="20"/>
          <w:szCs w:val="20"/>
          <w:lang w:eastAsia="en-GB"/>
        </w:rPr>
        <w:t xml:space="preserve">Tracks from Wakefield Road and </w:t>
      </w:r>
      <w:proofErr w:type="spellStart"/>
      <w:r>
        <w:rPr>
          <w:rFonts w:ascii="Calibri" w:eastAsia="Times New Roman" w:hAnsi="Calibri" w:cs="Times New Roman"/>
          <w:color w:val="000000"/>
          <w:sz w:val="20"/>
          <w:szCs w:val="20"/>
          <w:lang w:eastAsia="en-GB"/>
        </w:rPr>
        <w:t>Barrowby</w:t>
      </w:r>
      <w:proofErr w:type="spellEnd"/>
      <w:r>
        <w:rPr>
          <w:rFonts w:ascii="Calibri" w:eastAsia="Times New Roman" w:hAnsi="Calibri" w:cs="Times New Roman"/>
          <w:color w:val="000000"/>
          <w:sz w:val="20"/>
          <w:szCs w:val="20"/>
          <w:lang w:eastAsia="en-GB"/>
        </w:rPr>
        <w:t xml:space="preserve"> Lane provide access for farm machinery. There is a gentle gradient of about 2%, the northern edge of the field being slightly elevated and providing reasonable views of Garforth.</w: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665408" behindDoc="0" locked="0" layoutInCell="1" allowOverlap="1" wp14:anchorId="7F409E94" wp14:editId="6D109670">
            <wp:simplePos x="0" y="0"/>
            <wp:positionH relativeFrom="column">
              <wp:posOffset>0</wp:posOffset>
            </wp:positionH>
            <wp:positionV relativeFrom="paragraph">
              <wp:posOffset>-3810</wp:posOffset>
            </wp:positionV>
            <wp:extent cx="2905125" cy="1700530"/>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02 Crop and willow plantation to help water control.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05125" cy="170053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rsidR="00DF72B5" w:rsidRPr="007A7B48" w:rsidRDefault="00DF72B5" w:rsidP="00DF72B5">
      <w:pPr>
        <w:spacing w:line="240" w:lineRule="auto"/>
        <w:rPr>
          <w:rFonts w:ascii="Calibri" w:eastAsia="Times New Roman" w:hAnsi="Calibri" w:cs="Times New Roman"/>
          <w:sz w:val="20"/>
          <w:szCs w:val="20"/>
          <w:lang w:eastAsia="en-GB"/>
        </w:rPr>
      </w:pPr>
      <w:r>
        <w:rPr>
          <w:noProof/>
          <w:lang w:eastAsia="en-GB"/>
        </w:rPr>
        <w:drawing>
          <wp:anchor distT="0" distB="0" distL="114300" distR="114300" simplePos="0" relativeHeight="251667456" behindDoc="0" locked="0" layoutInCell="1" allowOverlap="1" wp14:anchorId="30683E80" wp14:editId="2A327910">
            <wp:simplePos x="0" y="0"/>
            <wp:positionH relativeFrom="column">
              <wp:posOffset>3323590</wp:posOffset>
            </wp:positionH>
            <wp:positionV relativeFrom="paragraph">
              <wp:posOffset>112395</wp:posOffset>
            </wp:positionV>
            <wp:extent cx="3165475" cy="200406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04 facing south east to Wakefield Rd.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65475" cy="200406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b/>
          <w:color w:val="FF0000"/>
          <w:sz w:val="24"/>
          <w:szCs w:val="24"/>
          <w:u w:val="single"/>
          <w:lang w:eastAsia="en-GB"/>
        </w:rPr>
        <w:t>A</w:t>
      </w:r>
      <w:r w:rsidRPr="003F5D97">
        <w:rPr>
          <w:rFonts w:ascii="Calibri" w:eastAsia="Times New Roman" w:hAnsi="Calibri" w:cs="Times New Roman"/>
          <w:b/>
          <w:color w:val="FF0000"/>
          <w:sz w:val="24"/>
          <w:szCs w:val="24"/>
          <w:u w:val="single"/>
          <w:lang w:eastAsia="en-GB"/>
        </w:rPr>
        <w:t>rea 2</w:t>
      </w:r>
      <w:r>
        <w:rPr>
          <w:rFonts w:ascii="Calibri" w:eastAsia="Times New Roman" w:hAnsi="Calibri" w:cs="Times New Roman"/>
          <w:b/>
          <w:color w:val="FF0000"/>
          <w:sz w:val="24"/>
          <w:szCs w:val="24"/>
          <w:u w:val="single"/>
          <w:lang w:eastAsia="en-GB"/>
        </w:rPr>
        <w:t xml:space="preserve">c </w:t>
      </w:r>
      <w:r w:rsidRPr="001D317F">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 Orange)</w:t>
      </w:r>
      <w:r w:rsidRPr="00C40276">
        <w:rPr>
          <w:noProof/>
          <w:lang w:eastAsia="en-GB"/>
        </w:rPr>
        <w:t xml:space="preserve"> </w:t>
      </w:r>
      <w:r w:rsidRPr="007A7B48">
        <w:rPr>
          <w:noProof/>
          <w:sz w:val="20"/>
          <w:szCs w:val="20"/>
          <w:lang w:eastAsia="en-GB"/>
        </w:rPr>
        <w:t>Map on Page 2</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lastRenderedPageBreak/>
        <w:t>This area, about 6 ha, is roughly triangular in shape and is b</w:t>
      </w:r>
      <w:r w:rsidRPr="003310EA">
        <w:rPr>
          <w:rFonts w:ascii="Calibri" w:eastAsia="Times New Roman" w:hAnsi="Calibri" w:cs="Times New Roman"/>
          <w:color w:val="000000"/>
          <w:sz w:val="20"/>
          <w:szCs w:val="20"/>
          <w:lang w:eastAsia="en-GB"/>
        </w:rPr>
        <w:t xml:space="preserve">ordered by </w:t>
      </w:r>
      <w:proofErr w:type="spellStart"/>
      <w:r w:rsidRPr="003310EA">
        <w:rPr>
          <w:rFonts w:ascii="Calibri" w:eastAsia="Times New Roman" w:hAnsi="Calibri" w:cs="Times New Roman"/>
          <w:color w:val="000000"/>
          <w:sz w:val="20"/>
          <w:szCs w:val="20"/>
          <w:lang w:eastAsia="en-GB"/>
        </w:rPr>
        <w:t>Barrowby</w:t>
      </w:r>
      <w:proofErr w:type="spellEnd"/>
      <w:r w:rsidRPr="003310EA">
        <w:rPr>
          <w:rFonts w:ascii="Calibri" w:eastAsia="Times New Roman" w:hAnsi="Calibri" w:cs="Times New Roman"/>
          <w:color w:val="000000"/>
          <w:sz w:val="20"/>
          <w:szCs w:val="20"/>
          <w:lang w:eastAsia="en-GB"/>
        </w:rPr>
        <w:t xml:space="preserve"> Lane</w:t>
      </w:r>
      <w:r>
        <w:rPr>
          <w:rFonts w:ascii="Calibri" w:eastAsia="Times New Roman" w:hAnsi="Calibri" w:cs="Times New Roman"/>
          <w:color w:val="000000"/>
          <w:sz w:val="20"/>
          <w:szCs w:val="20"/>
          <w:lang w:eastAsia="en-GB"/>
        </w:rPr>
        <w:t xml:space="preserve"> on the north and a</w:t>
      </w:r>
      <w:r w:rsidRPr="003310EA">
        <w:rPr>
          <w:rFonts w:ascii="Calibri" w:eastAsia="Times New Roman" w:hAnsi="Calibri" w:cs="Times New Roman"/>
          <w:color w:val="000000"/>
          <w:sz w:val="20"/>
          <w:szCs w:val="20"/>
          <w:lang w:eastAsia="en-GB"/>
        </w:rPr>
        <w:t xml:space="preserve"> public right of way on the west. </w:t>
      </w:r>
      <w:r>
        <w:rPr>
          <w:rFonts w:ascii="Calibri" w:eastAsia="Times New Roman" w:hAnsi="Calibri" w:cs="Times New Roman"/>
          <w:color w:val="000000"/>
          <w:sz w:val="20"/>
          <w:szCs w:val="20"/>
          <w:lang w:eastAsia="en-GB"/>
        </w:rPr>
        <w:t>It is s</w:t>
      </w:r>
      <w:r w:rsidRPr="003310EA">
        <w:rPr>
          <w:rFonts w:ascii="Calibri" w:eastAsia="Times New Roman" w:hAnsi="Calibri" w:cs="Times New Roman"/>
          <w:color w:val="000000"/>
          <w:sz w:val="20"/>
          <w:szCs w:val="20"/>
          <w:lang w:eastAsia="en-GB"/>
        </w:rPr>
        <w:t>eparated from 2</w:t>
      </w:r>
      <w:r>
        <w:rPr>
          <w:rFonts w:ascii="Calibri" w:eastAsia="Times New Roman" w:hAnsi="Calibri" w:cs="Times New Roman"/>
          <w:color w:val="000000"/>
          <w:sz w:val="20"/>
          <w:szCs w:val="20"/>
          <w:lang w:eastAsia="en-GB"/>
        </w:rPr>
        <w:t>b</w:t>
      </w:r>
      <w:r w:rsidRPr="003310EA">
        <w:rPr>
          <w:rFonts w:ascii="Calibri" w:eastAsia="Times New Roman" w:hAnsi="Calibri" w:cs="Times New Roman"/>
          <w:color w:val="000000"/>
          <w:sz w:val="20"/>
          <w:szCs w:val="20"/>
          <w:lang w:eastAsia="en-GB"/>
        </w:rPr>
        <w:t xml:space="preserve"> by a</w:t>
      </w:r>
      <w:r>
        <w:rPr>
          <w:rFonts w:ascii="Calibri" w:eastAsia="Times New Roman" w:hAnsi="Calibri" w:cs="Times New Roman"/>
          <w:color w:val="000000"/>
          <w:sz w:val="20"/>
          <w:szCs w:val="20"/>
          <w:lang w:eastAsia="en-GB"/>
        </w:rPr>
        <w:t>n</w:t>
      </w:r>
      <w:r w:rsidRPr="003310EA">
        <w:rPr>
          <w:rFonts w:ascii="Calibri" w:eastAsia="Times New Roman" w:hAnsi="Calibri" w:cs="Times New Roman"/>
          <w:color w:val="000000"/>
          <w:sz w:val="20"/>
          <w:szCs w:val="20"/>
          <w:lang w:eastAsia="en-GB"/>
        </w:rPr>
        <w:t xml:space="preserve"> open ditch</w:t>
      </w:r>
      <w:r>
        <w:rPr>
          <w:rFonts w:ascii="Calibri" w:eastAsia="Times New Roman" w:hAnsi="Calibri" w:cs="Times New Roman"/>
          <w:color w:val="000000"/>
          <w:sz w:val="20"/>
          <w:szCs w:val="20"/>
          <w:lang w:eastAsia="en-GB"/>
        </w:rPr>
        <w:t xml:space="preserve">. It has a </w:t>
      </w:r>
      <w:r w:rsidRPr="000904DE">
        <w:rPr>
          <w:rFonts w:ascii="Calibri" w:eastAsia="Times New Roman" w:hAnsi="Calibri" w:cs="Times New Roman"/>
          <w:color w:val="000000"/>
          <w:sz w:val="20"/>
          <w:szCs w:val="20"/>
          <w:lang w:eastAsia="en-GB"/>
        </w:rPr>
        <w:t xml:space="preserve">slope </w:t>
      </w:r>
      <w:r>
        <w:rPr>
          <w:rFonts w:ascii="Calibri" w:eastAsia="Times New Roman" w:hAnsi="Calibri" w:cs="Times New Roman"/>
          <w:color w:val="000000"/>
          <w:sz w:val="20"/>
          <w:szCs w:val="20"/>
          <w:lang w:eastAsia="en-GB"/>
        </w:rPr>
        <w:t xml:space="preserve">of about 2% </w:t>
      </w:r>
      <w:r w:rsidRPr="000904DE">
        <w:rPr>
          <w:rFonts w:ascii="Calibri" w:eastAsia="Times New Roman" w:hAnsi="Calibri" w:cs="Times New Roman"/>
          <w:color w:val="000000"/>
          <w:sz w:val="20"/>
          <w:szCs w:val="20"/>
          <w:lang w:eastAsia="en-GB"/>
        </w:rPr>
        <w:t>in a northerly direction from Clear View Farm</w:t>
      </w:r>
      <w:r>
        <w:rPr>
          <w:rFonts w:ascii="Calibri" w:eastAsia="Times New Roman" w:hAnsi="Calibri" w:cs="Times New Roman"/>
          <w:color w:val="000000"/>
          <w:sz w:val="20"/>
          <w:szCs w:val="20"/>
          <w:lang w:eastAsia="en-GB"/>
        </w:rPr>
        <w:t xml:space="preserve"> </w:t>
      </w:r>
      <w:r w:rsidRPr="000904DE">
        <w:rPr>
          <w:rFonts w:ascii="Calibri" w:eastAsia="Times New Roman" w:hAnsi="Calibri" w:cs="Times New Roman"/>
          <w:color w:val="000000"/>
          <w:sz w:val="20"/>
          <w:szCs w:val="20"/>
          <w:lang w:eastAsia="en-GB"/>
        </w:rPr>
        <w:t xml:space="preserve">up to </w:t>
      </w:r>
      <w:proofErr w:type="spellStart"/>
      <w:r w:rsidRPr="000904DE">
        <w:rPr>
          <w:rFonts w:ascii="Calibri" w:eastAsia="Times New Roman" w:hAnsi="Calibri" w:cs="Times New Roman"/>
          <w:color w:val="000000"/>
          <w:sz w:val="20"/>
          <w:szCs w:val="20"/>
          <w:lang w:eastAsia="en-GB"/>
        </w:rPr>
        <w:t>Barrowby</w:t>
      </w:r>
      <w:proofErr w:type="spellEnd"/>
      <w:r w:rsidRPr="000904DE">
        <w:rPr>
          <w:rFonts w:ascii="Calibri" w:eastAsia="Times New Roman" w:hAnsi="Calibri" w:cs="Times New Roman"/>
          <w:color w:val="000000"/>
          <w:sz w:val="20"/>
          <w:szCs w:val="20"/>
          <w:lang w:eastAsia="en-GB"/>
        </w:rPr>
        <w:t xml:space="preserve"> Lane.</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land is reasonable to good arable quality and is used to produce agricultural crops of good quality and quantity. It is totally devoted to farming and is at present sowed with early oil-seed rape. The level of management is good.</w:t>
      </w:r>
    </w:p>
    <w:p w:rsidR="00DF72B5" w:rsidRPr="00B8374F"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29920" behindDoc="0" locked="0" layoutInCell="1" allowOverlap="1" wp14:anchorId="6D5B1601" wp14:editId="5A68113C">
                <wp:simplePos x="0" y="0"/>
                <wp:positionH relativeFrom="column">
                  <wp:posOffset>3829050</wp:posOffset>
                </wp:positionH>
                <wp:positionV relativeFrom="paragraph">
                  <wp:posOffset>49530</wp:posOffset>
                </wp:positionV>
                <wp:extent cx="2066925" cy="27622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066925" cy="276225"/>
                        </a:xfrm>
                        <a:prstGeom prst="rect">
                          <a:avLst/>
                        </a:prstGeom>
                        <a:noFill/>
                        <a:ln w="6350">
                          <a:noFill/>
                        </a:ln>
                      </wps:spPr>
                      <wps:txbx>
                        <w:txbxContent>
                          <w:p w:rsidR="00521FE8" w:rsidRPr="00A853F6" w:rsidRDefault="00521FE8" w:rsidP="00DF72B5">
                            <w:pPr>
                              <w:rPr>
                                <w:color w:val="FFFF00"/>
                              </w:rPr>
                            </w:pPr>
                            <w:r w:rsidRPr="00A853F6">
                              <w:rPr>
                                <w:color w:val="FFFF00"/>
                              </w:rPr>
                              <w:t>Looking towards Wakefield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34" type="#_x0000_t202" style="position:absolute;margin-left:301.5pt;margin-top:3.9pt;width:162.75pt;height:21.7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" filled="f" stroked="f" strokeweight=".5pt">
                <v:textbox>
                  <w:txbxContent>
                    <w:p w:rsidR="00521FE8" w:rsidRPr="00A853F6" w:rsidRDefault="00521FE8" w:rsidP="00DF72B5">
                      <w:pPr>
                        <w:rPr>
                          <w:color w:val="FFFF00"/>
                        </w:rPr>
                      </w:pPr>
                      <w:r w:rsidRPr="00A853F6">
                        <w:rPr>
                          <w:color w:val="FFFF00"/>
                        </w:rPr>
                        <w:t>Looking towards Wakefield Road</w:t>
                      </w:r>
                    </w:p>
                  </w:txbxContent>
                </v:textbox>
              </v:shape>
            </w:pict>
          </mc:Fallback>
        </mc:AlternateContent>
      </w:r>
      <w:r w:rsidRPr="00B8374F">
        <w:rPr>
          <w:rFonts w:ascii="Calibri" w:eastAsia="Times New Roman" w:hAnsi="Calibri" w:cs="Times New Roman"/>
          <w:color w:val="000000"/>
          <w:sz w:val="20"/>
          <w:szCs w:val="20"/>
          <w:lang w:eastAsia="en-GB"/>
        </w:rPr>
        <w:t>There are several lone trees (sycamore and hawthorn) along the separating ditch, 3 or 4 rows of mixed species trees planted between the public footpath and the arable land (birch and silver birch, beech ash and ornamental Viburnum and wild rose).</w:t>
      </w:r>
    </w:p>
    <w:p w:rsidR="00DF72B5" w:rsidRPr="00B8374F" w:rsidRDefault="00DF72B5" w:rsidP="00DF72B5">
      <w:pPr>
        <w:rPr>
          <w:rFonts w:ascii="Calibri" w:eastAsia="Times New Roman" w:hAnsi="Calibri" w:cs="Times New Roman"/>
          <w:color w:val="000000"/>
          <w:sz w:val="20"/>
          <w:szCs w:val="20"/>
          <w:lang w:eastAsia="en-GB"/>
        </w:rPr>
      </w:pPr>
      <w:r w:rsidRPr="00B8374F">
        <w:rPr>
          <w:rFonts w:ascii="Calibri" w:eastAsia="Times New Roman" w:hAnsi="Calibri" w:cs="Times New Roman"/>
          <w:color w:val="000000"/>
          <w:sz w:val="20"/>
          <w:szCs w:val="20"/>
          <w:lang w:eastAsia="en-GB"/>
        </w:rPr>
        <w:t xml:space="preserve">On the northern edge, </w:t>
      </w:r>
      <w:proofErr w:type="spellStart"/>
      <w:r w:rsidRPr="00B8374F">
        <w:rPr>
          <w:rFonts w:ascii="Calibri" w:eastAsia="Times New Roman" w:hAnsi="Calibri" w:cs="Times New Roman"/>
          <w:color w:val="000000"/>
          <w:sz w:val="20"/>
          <w:szCs w:val="20"/>
          <w:lang w:eastAsia="en-GB"/>
        </w:rPr>
        <w:t>Barrowby</w:t>
      </w:r>
      <w:proofErr w:type="spellEnd"/>
      <w:r w:rsidRPr="00B8374F">
        <w:rPr>
          <w:rFonts w:ascii="Calibri" w:eastAsia="Times New Roman" w:hAnsi="Calibri" w:cs="Times New Roman"/>
          <w:color w:val="000000"/>
          <w:sz w:val="20"/>
          <w:szCs w:val="20"/>
          <w:lang w:eastAsia="en-GB"/>
        </w:rPr>
        <w:t xml:space="preserve"> Lane (surfaced and with lamp-posts) provides access for farm implements. There is a public footpath along the western edge and good public access along the eastern boundary. From the northern corner, the highest point, a pleasant view of Garforth can be seen. </w:t>
      </w: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noProof/>
        </w:rPr>
      </w:pPr>
      <w:r w:rsidRPr="003F5D97">
        <w:rPr>
          <w:rFonts w:ascii="Calibri" w:eastAsia="Times New Roman" w:hAnsi="Calibri" w:cs="Times New Roman"/>
          <w:b/>
          <w:color w:val="FF0000"/>
          <w:sz w:val="24"/>
          <w:szCs w:val="24"/>
          <w:u w:val="single"/>
          <w:lang w:eastAsia="en-GB"/>
        </w:rPr>
        <w:t>Area 2d</w:t>
      </w:r>
      <w:r>
        <w:rPr>
          <w:rFonts w:ascii="Calibri" w:eastAsia="Times New Roman" w:hAnsi="Calibri" w:cs="Times New Roman"/>
          <w:b/>
          <w:color w:val="FF0000"/>
          <w:sz w:val="24"/>
          <w:szCs w:val="24"/>
          <w:u w:val="single"/>
          <w:lang w:eastAsia="en-GB"/>
        </w:rPr>
        <w:t xml:space="preserve"> </w:t>
      </w:r>
      <w:r w:rsidRPr="00365F45">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 Green</w:t>
      </w:r>
      <w:r w:rsidRPr="00365F45">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 xml:space="preserve"> Map on Page 2</w:t>
      </w:r>
      <w:r w:rsidRPr="00365F45">
        <w:rPr>
          <w:noProof/>
        </w:rPr>
        <w:t xml:space="preserve"> </w:t>
      </w:r>
    </w:p>
    <w:p w:rsidR="00DF72B5" w:rsidRPr="00365F45" w:rsidRDefault="00DF72B5" w:rsidP="00DF72B5">
      <w:pPr>
        <w:rPr>
          <w:rFonts w:ascii="Calibri" w:eastAsia="Times New Roman" w:hAnsi="Calibri" w:cs="Times New Roman"/>
          <w:sz w:val="20"/>
          <w:szCs w:val="20"/>
          <w:lang w:eastAsia="en-GB"/>
        </w:rPr>
      </w:pPr>
      <w:r>
        <w:rPr>
          <w:noProof/>
          <w:lang w:eastAsia="en-GB"/>
        </w:rPr>
        <w:drawing>
          <wp:anchor distT="0" distB="0" distL="114300" distR="114300" simplePos="0" relativeHeight="251668480" behindDoc="0" locked="0" layoutInCell="1" allowOverlap="1" wp14:anchorId="656A01C9" wp14:editId="2ED377CD">
            <wp:simplePos x="0" y="0"/>
            <wp:positionH relativeFrom="column">
              <wp:posOffset>57785</wp:posOffset>
            </wp:positionH>
            <wp:positionV relativeFrom="paragraph">
              <wp:posOffset>45085</wp:posOffset>
            </wp:positionV>
            <wp:extent cx="3133725" cy="1931670"/>
            <wp:effectExtent l="0" t="0" r="952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d-02 As 2d 01 facing west.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33725" cy="1931670"/>
                    </a:xfrm>
                    <a:prstGeom prst="rect">
                      <a:avLst/>
                    </a:prstGeom>
                    <a:effectLst>
                      <a:softEdge rad="63500"/>
                    </a:effectLst>
                  </pic:spPr>
                </pic:pic>
              </a:graphicData>
            </a:graphic>
          </wp:anchor>
        </w:drawing>
      </w:r>
    </w:p>
    <w:p w:rsidR="00DF72B5" w:rsidRDefault="00DF72B5" w:rsidP="00DF72B5">
      <w:pPr>
        <w:rPr>
          <w:rFonts w:ascii="Calibri" w:eastAsia="Times New Roman" w:hAnsi="Calibri" w:cs="Times New Roman"/>
          <w:color w:val="000000"/>
          <w:sz w:val="20"/>
          <w:szCs w:val="20"/>
          <w:lang w:eastAsia="en-GB"/>
        </w:rPr>
      </w:pPr>
      <w:r w:rsidRPr="00E0741A">
        <w:rPr>
          <w:rFonts w:ascii="Calibri" w:eastAsia="Times New Roman" w:hAnsi="Calibri" w:cs="Times New Roman"/>
          <w:color w:val="000000"/>
          <w:sz w:val="20"/>
          <w:szCs w:val="20"/>
          <w:lang w:eastAsia="en-GB"/>
        </w:rPr>
        <w:t>Th</w:t>
      </w:r>
      <w:r>
        <w:rPr>
          <w:rFonts w:ascii="Calibri" w:eastAsia="Times New Roman" w:hAnsi="Calibri" w:cs="Times New Roman"/>
          <w:color w:val="000000"/>
          <w:sz w:val="20"/>
          <w:szCs w:val="20"/>
          <w:lang w:eastAsia="en-GB"/>
        </w:rPr>
        <w:t>is</w:t>
      </w:r>
      <w:r w:rsidRPr="00E0741A">
        <w:rPr>
          <w:rFonts w:ascii="Calibri" w:eastAsia="Times New Roman" w:hAnsi="Calibri" w:cs="Times New Roman"/>
          <w:color w:val="000000"/>
          <w:sz w:val="20"/>
          <w:szCs w:val="20"/>
          <w:lang w:eastAsia="en-GB"/>
        </w:rPr>
        <w:t xml:space="preserve"> area</w:t>
      </w:r>
      <w:r>
        <w:rPr>
          <w:rFonts w:ascii="Calibri" w:eastAsia="Times New Roman" w:hAnsi="Calibri" w:cs="Times New Roman"/>
          <w:color w:val="000000"/>
          <w:sz w:val="20"/>
          <w:szCs w:val="20"/>
          <w:lang w:eastAsia="en-GB"/>
        </w:rPr>
        <w:t>,</w:t>
      </w:r>
      <w:r w:rsidRPr="00E0741A">
        <w:rPr>
          <w:rFonts w:ascii="Calibri" w:eastAsia="Times New Roman" w:hAnsi="Calibri" w:cs="Times New Roman"/>
          <w:color w:val="000000"/>
          <w:sz w:val="20"/>
          <w:szCs w:val="20"/>
          <w:lang w:eastAsia="en-GB"/>
        </w:rPr>
        <w:t xml:space="preserve"> between the Leeds</w:t>
      </w:r>
      <w:r>
        <w:rPr>
          <w:rFonts w:ascii="Calibri" w:eastAsia="Times New Roman" w:hAnsi="Calibri" w:cs="Times New Roman"/>
          <w:color w:val="000000"/>
          <w:sz w:val="20"/>
          <w:szCs w:val="20"/>
          <w:lang w:eastAsia="en-GB"/>
        </w:rPr>
        <w:t>/</w:t>
      </w:r>
      <w:r w:rsidRPr="00E0741A">
        <w:rPr>
          <w:rFonts w:ascii="Calibri" w:eastAsia="Times New Roman" w:hAnsi="Calibri" w:cs="Times New Roman"/>
          <w:color w:val="000000"/>
          <w:sz w:val="20"/>
          <w:szCs w:val="20"/>
          <w:lang w:eastAsia="en-GB"/>
        </w:rPr>
        <w:t xml:space="preserve">York railway line and </w:t>
      </w:r>
      <w:proofErr w:type="spellStart"/>
      <w:r w:rsidRPr="00E0741A">
        <w:rPr>
          <w:rFonts w:ascii="Calibri" w:eastAsia="Times New Roman" w:hAnsi="Calibri" w:cs="Times New Roman"/>
          <w:color w:val="000000"/>
          <w:sz w:val="20"/>
          <w:szCs w:val="20"/>
          <w:lang w:eastAsia="en-GB"/>
        </w:rPr>
        <w:t>Barrowby</w:t>
      </w:r>
      <w:proofErr w:type="spellEnd"/>
      <w:r w:rsidRPr="00E0741A">
        <w:rPr>
          <w:rFonts w:ascii="Calibri" w:eastAsia="Times New Roman" w:hAnsi="Calibri" w:cs="Times New Roman"/>
          <w:color w:val="000000"/>
          <w:sz w:val="20"/>
          <w:szCs w:val="20"/>
          <w:lang w:eastAsia="en-GB"/>
        </w:rPr>
        <w:t xml:space="preserve"> Lane</w:t>
      </w:r>
      <w:r>
        <w:rPr>
          <w:rFonts w:ascii="Calibri" w:eastAsia="Times New Roman" w:hAnsi="Calibri" w:cs="Times New Roman"/>
          <w:color w:val="000000"/>
          <w:sz w:val="20"/>
          <w:szCs w:val="20"/>
          <w:lang w:eastAsia="en-GB"/>
        </w:rPr>
        <w:t>,</w:t>
      </w:r>
      <w:r w:rsidRPr="00E0741A">
        <w:rPr>
          <w:rFonts w:ascii="Calibri" w:eastAsia="Times New Roman" w:hAnsi="Calibri" w:cs="Times New Roman"/>
          <w:color w:val="000000"/>
          <w:sz w:val="20"/>
          <w:szCs w:val="20"/>
          <w:lang w:eastAsia="en-GB"/>
        </w:rPr>
        <w:t xml:space="preserve"> is mainly residential</w:t>
      </w:r>
      <w:r>
        <w:rPr>
          <w:rFonts w:ascii="Calibri" w:eastAsia="Times New Roman" w:hAnsi="Calibri" w:cs="Times New Roman"/>
          <w:color w:val="000000"/>
          <w:sz w:val="20"/>
          <w:szCs w:val="20"/>
          <w:lang w:eastAsia="en-GB"/>
        </w:rPr>
        <w:t xml:space="preserve"> but </w:t>
      </w:r>
      <w:r w:rsidRPr="00E0741A">
        <w:rPr>
          <w:rFonts w:ascii="Calibri" w:eastAsia="Times New Roman" w:hAnsi="Calibri" w:cs="Times New Roman"/>
          <w:color w:val="000000"/>
          <w:sz w:val="20"/>
          <w:szCs w:val="20"/>
          <w:lang w:eastAsia="en-GB"/>
        </w:rPr>
        <w:t>there are 4 paddocks</w:t>
      </w:r>
      <w:r>
        <w:rPr>
          <w:rFonts w:ascii="Calibri" w:eastAsia="Times New Roman" w:hAnsi="Calibri" w:cs="Times New Roman"/>
          <w:color w:val="000000"/>
          <w:sz w:val="20"/>
          <w:szCs w:val="20"/>
          <w:lang w:eastAsia="en-GB"/>
        </w:rPr>
        <w:t>, each of about</w:t>
      </w:r>
      <w:r w:rsidRPr="00E0741A">
        <w:rPr>
          <w:rFonts w:ascii="Calibri" w:eastAsia="Times New Roman" w:hAnsi="Calibri" w:cs="Times New Roman"/>
          <w:color w:val="000000"/>
          <w:sz w:val="20"/>
          <w:szCs w:val="20"/>
          <w:lang w:eastAsia="en-GB"/>
        </w:rPr>
        <w:t xml:space="preserve"> 0.5 </w:t>
      </w:r>
      <w:proofErr w:type="gramStart"/>
      <w:r w:rsidRPr="00E0741A">
        <w:rPr>
          <w:rFonts w:ascii="Calibri" w:eastAsia="Times New Roman" w:hAnsi="Calibri" w:cs="Times New Roman"/>
          <w:color w:val="000000"/>
          <w:sz w:val="20"/>
          <w:szCs w:val="20"/>
          <w:lang w:eastAsia="en-GB"/>
        </w:rPr>
        <w:t>ha.</w:t>
      </w:r>
      <w:r>
        <w:rPr>
          <w:rFonts w:ascii="Calibri" w:eastAsia="Times New Roman" w:hAnsi="Calibri" w:cs="Times New Roman"/>
          <w:color w:val="000000"/>
          <w:sz w:val="20"/>
          <w:szCs w:val="20"/>
          <w:lang w:eastAsia="en-GB"/>
        </w:rPr>
        <w:t>,</w:t>
      </w:r>
      <w:proofErr w:type="gramEnd"/>
      <w:r>
        <w:rPr>
          <w:rFonts w:ascii="Calibri" w:eastAsia="Times New Roman" w:hAnsi="Calibri" w:cs="Times New Roman"/>
          <w:color w:val="000000"/>
          <w:sz w:val="20"/>
          <w:szCs w:val="20"/>
          <w:lang w:eastAsia="en-GB"/>
        </w:rPr>
        <w:t xml:space="preserve"> and all</w:t>
      </w:r>
      <w:r w:rsidRPr="00E0741A">
        <w:rPr>
          <w:rFonts w:ascii="Calibri" w:eastAsia="Times New Roman" w:hAnsi="Calibri" w:cs="Times New Roman"/>
          <w:color w:val="000000"/>
          <w:sz w:val="20"/>
          <w:szCs w:val="20"/>
          <w:lang w:eastAsia="en-GB"/>
        </w:rPr>
        <w:t xml:space="preserve"> used </w:t>
      </w:r>
      <w:r>
        <w:rPr>
          <w:rFonts w:ascii="Calibri" w:eastAsia="Times New Roman" w:hAnsi="Calibri" w:cs="Times New Roman"/>
          <w:color w:val="000000"/>
          <w:sz w:val="20"/>
          <w:szCs w:val="20"/>
          <w:lang w:eastAsia="en-GB"/>
        </w:rPr>
        <w:t xml:space="preserve">broadly </w:t>
      </w:r>
      <w:r w:rsidRPr="00E0741A">
        <w:rPr>
          <w:rFonts w:ascii="Calibri" w:eastAsia="Times New Roman" w:hAnsi="Calibri" w:cs="Times New Roman"/>
          <w:color w:val="000000"/>
          <w:sz w:val="20"/>
          <w:szCs w:val="20"/>
          <w:lang w:eastAsia="en-GB"/>
        </w:rPr>
        <w:t>for</w:t>
      </w:r>
      <w:r>
        <w:rPr>
          <w:rFonts w:ascii="Calibri" w:eastAsia="Times New Roman" w:hAnsi="Calibri" w:cs="Times New Roman"/>
          <w:color w:val="000000"/>
          <w:sz w:val="20"/>
          <w:szCs w:val="20"/>
          <w:lang w:eastAsia="en-GB"/>
        </w:rPr>
        <w:t xml:space="preserve"> </w:t>
      </w:r>
      <w:r w:rsidRPr="00E0741A">
        <w:rPr>
          <w:rFonts w:ascii="Calibri" w:eastAsia="Times New Roman" w:hAnsi="Calibri" w:cs="Times New Roman"/>
          <w:color w:val="000000"/>
          <w:sz w:val="20"/>
          <w:szCs w:val="20"/>
          <w:lang w:eastAsia="en-GB"/>
        </w:rPr>
        <w:t>agricultural production</w:t>
      </w:r>
      <w:r>
        <w:rPr>
          <w:rFonts w:ascii="Calibri" w:eastAsia="Times New Roman" w:hAnsi="Calibri" w:cs="Times New Roman"/>
          <w:color w:val="000000"/>
          <w:sz w:val="20"/>
          <w:szCs w:val="20"/>
          <w:lang w:eastAsia="en-GB"/>
        </w:rPr>
        <w:t>. The land quality is good, possibly No.2 i.e. the best in the district and provides separate pasture for horses, sheep and goats. The pasture is either grazed or cut and conserved.</w:t>
      </w:r>
      <w:r w:rsidRPr="00D9188E">
        <w:rPr>
          <w:rFonts w:ascii="Calibri" w:eastAsia="Times New Roman" w:hAnsi="Calibri" w:cs="Times New Roman"/>
          <w:color w:val="000000"/>
          <w:sz w:val="20"/>
          <w:szCs w:val="20"/>
          <w:lang w:eastAsia="en-GB"/>
        </w:rPr>
        <w:t xml:space="preserve"> One field has a good stand of maize</w:t>
      </w:r>
      <w:r>
        <w:rPr>
          <w:rFonts w:ascii="Calibri" w:eastAsia="Times New Roman" w:hAnsi="Calibri" w:cs="Times New Roman"/>
          <w:color w:val="000000"/>
          <w:sz w:val="20"/>
          <w:szCs w:val="20"/>
          <w:lang w:eastAsia="en-GB"/>
        </w:rPr>
        <w:t xml:space="preserve"> </w:t>
      </w:r>
      <w:r w:rsidRPr="00D9188E">
        <w:rPr>
          <w:rFonts w:ascii="Calibri" w:eastAsia="Times New Roman" w:hAnsi="Calibri" w:cs="Times New Roman"/>
          <w:color w:val="000000"/>
          <w:sz w:val="20"/>
          <w:szCs w:val="20"/>
          <w:lang w:eastAsia="en-GB"/>
        </w:rPr>
        <w:t>probably used for animal fodder.</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b/>
          <w:noProof/>
          <w:color w:val="00B050"/>
          <w:lang w:eastAsia="en-GB"/>
        </w:rPr>
        <mc:AlternateContent>
          <mc:Choice Requires="wps">
            <w:drawing>
              <wp:anchor distT="0" distB="0" distL="114300" distR="114300" simplePos="0" relativeHeight="251730944" behindDoc="0" locked="0" layoutInCell="1" allowOverlap="1" wp14:anchorId="01A7D003" wp14:editId="1DE3C315">
                <wp:simplePos x="0" y="0"/>
                <wp:positionH relativeFrom="column">
                  <wp:posOffset>981075</wp:posOffset>
                </wp:positionH>
                <wp:positionV relativeFrom="paragraph">
                  <wp:posOffset>226695</wp:posOffset>
                </wp:positionV>
                <wp:extent cx="1257300" cy="26670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257300" cy="266700"/>
                        </a:xfrm>
                        <a:prstGeom prst="rect">
                          <a:avLst/>
                        </a:prstGeom>
                        <a:noFill/>
                        <a:ln w="6350">
                          <a:noFill/>
                        </a:ln>
                      </wps:spPr>
                      <wps:txbx>
                        <w:txbxContent>
                          <w:p w:rsidR="00521FE8" w:rsidRPr="00C97B58" w:rsidRDefault="00521FE8" w:rsidP="00DF72B5">
                            <w:pPr>
                              <w:rPr>
                                <w:color w:val="FFFF00"/>
                              </w:rPr>
                            </w:pPr>
                            <w:r w:rsidRPr="00C97B58">
                              <w:rPr>
                                <w:color w:val="FFFF00"/>
                              </w:rPr>
                              <w:t xml:space="preserve">View facing </w:t>
                            </w:r>
                            <w:proofErr w:type="gramStart"/>
                            <w:r w:rsidRPr="00C97B58">
                              <w:rPr>
                                <w:color w:val="FFFF00"/>
                              </w:rPr>
                              <w:t>West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9" o:spid="_x0000_s1035" type="#_x0000_t202" style="position:absolute;margin-left:77.25pt;margin-top:17.85pt;width:99pt;height:21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" filled="f" stroked="f" strokeweight=".5pt">
                <v:textbox>
                  <w:txbxContent>
                    <w:p w:rsidR="00521FE8" w:rsidRPr="00C97B58" w:rsidRDefault="00521FE8" w:rsidP="00DF72B5">
                      <w:pPr>
                        <w:rPr>
                          <w:color w:val="FFFF00"/>
                        </w:rPr>
                      </w:pPr>
                      <w:r w:rsidRPr="00C97B58">
                        <w:rPr>
                          <w:color w:val="FFFF00"/>
                        </w:rPr>
                        <w:t xml:space="preserve">View facing </w:t>
                      </w:r>
                      <w:proofErr w:type="gramStart"/>
                      <w:r w:rsidRPr="00C97B58">
                        <w:rPr>
                          <w:color w:val="FFFF00"/>
                        </w:rPr>
                        <w:t>West</w:t>
                      </w:r>
                      <w:proofErr w:type="gramEnd"/>
                    </w:p>
                  </w:txbxContent>
                </v:textbox>
              </v:shape>
            </w:pict>
          </mc:Fallback>
        </mc:AlternateContent>
      </w:r>
      <w:r w:rsidRPr="00D9188E">
        <w:rPr>
          <w:rFonts w:ascii="Calibri" w:eastAsia="Times New Roman" w:hAnsi="Calibri" w:cs="Times New Roman"/>
          <w:b/>
          <w:color w:val="00B050"/>
          <w:lang w:eastAsia="en-GB"/>
        </w:rPr>
        <w:t xml:space="preserve"> </w:t>
      </w:r>
      <w:r w:rsidRPr="007E557D">
        <w:rPr>
          <w:rFonts w:ascii="Calibri" w:eastAsia="Times New Roman" w:hAnsi="Calibri" w:cs="Times New Roman"/>
          <w:color w:val="000000"/>
          <w:sz w:val="20"/>
          <w:szCs w:val="20"/>
          <w:lang w:eastAsia="en-GB"/>
        </w:rPr>
        <w:t>All the fields are flat with neglig</w:t>
      </w:r>
      <w:r>
        <w:rPr>
          <w:rFonts w:ascii="Calibri" w:eastAsia="Times New Roman" w:hAnsi="Calibri" w:cs="Times New Roman"/>
          <w:color w:val="000000"/>
          <w:sz w:val="20"/>
          <w:szCs w:val="20"/>
          <w:lang w:eastAsia="en-GB"/>
        </w:rPr>
        <w:t>i</w:t>
      </w:r>
      <w:r w:rsidRPr="007E557D">
        <w:rPr>
          <w:rFonts w:ascii="Calibri" w:eastAsia="Times New Roman" w:hAnsi="Calibri" w:cs="Times New Roman"/>
          <w:color w:val="000000"/>
          <w:sz w:val="20"/>
          <w:szCs w:val="20"/>
          <w:lang w:eastAsia="en-GB"/>
        </w:rPr>
        <w:t>ble slope</w:t>
      </w:r>
      <w:r w:rsidRPr="002D167F">
        <w:rPr>
          <w:rFonts w:ascii="Calibri" w:eastAsia="Times New Roman" w:hAnsi="Calibri" w:cs="Times New Roman"/>
          <w:color w:val="000000" w:themeColor="text1"/>
          <w:sz w:val="20"/>
          <w:szCs w:val="20"/>
          <w:lang w:eastAsia="en-GB"/>
        </w:rPr>
        <w:t xml:space="preserve"> </w:t>
      </w:r>
      <w:r>
        <w:rPr>
          <w:rFonts w:ascii="Calibri" w:eastAsia="Times New Roman" w:hAnsi="Calibri" w:cs="Times New Roman"/>
          <w:color w:val="000000" w:themeColor="text1"/>
          <w:sz w:val="20"/>
          <w:szCs w:val="20"/>
          <w:lang w:eastAsia="en-GB"/>
        </w:rPr>
        <w:t xml:space="preserve">and are managed </w:t>
      </w:r>
      <w:r w:rsidRPr="005A6B54">
        <w:rPr>
          <w:rFonts w:ascii="Calibri" w:eastAsia="Times New Roman" w:hAnsi="Calibri" w:cs="Times New Roman"/>
          <w:color w:val="000000" w:themeColor="text1"/>
          <w:sz w:val="20"/>
          <w:szCs w:val="20"/>
          <w:lang w:eastAsia="en-GB"/>
        </w:rPr>
        <w:t>presumably</w:t>
      </w:r>
      <w:r>
        <w:rPr>
          <w:rFonts w:ascii="Calibri" w:eastAsia="Times New Roman" w:hAnsi="Calibri" w:cs="Times New Roman"/>
          <w:color w:val="000000" w:themeColor="text1"/>
          <w:sz w:val="20"/>
          <w:szCs w:val="20"/>
          <w:lang w:eastAsia="en-GB"/>
        </w:rPr>
        <w:t xml:space="preserve"> as a hobby </w:t>
      </w:r>
      <w:r w:rsidRPr="005A6B54">
        <w:rPr>
          <w:rFonts w:ascii="Calibri" w:eastAsia="Times New Roman" w:hAnsi="Calibri" w:cs="Times New Roman"/>
          <w:color w:val="000000"/>
          <w:sz w:val="20"/>
          <w:szCs w:val="20"/>
          <w:lang w:eastAsia="en-GB"/>
        </w:rPr>
        <w:t xml:space="preserve">but </w:t>
      </w:r>
      <w:r>
        <w:rPr>
          <w:rFonts w:ascii="Calibri" w:eastAsia="Times New Roman" w:hAnsi="Calibri" w:cs="Times New Roman"/>
          <w:color w:val="000000"/>
          <w:sz w:val="20"/>
          <w:szCs w:val="20"/>
          <w:lang w:eastAsia="en-GB"/>
        </w:rPr>
        <w:t xml:space="preserve">to a </w:t>
      </w:r>
      <w:r w:rsidRPr="005A6B54">
        <w:rPr>
          <w:rFonts w:ascii="Calibri" w:eastAsia="Times New Roman" w:hAnsi="Calibri" w:cs="Times New Roman"/>
          <w:color w:val="000000"/>
          <w:sz w:val="20"/>
          <w:szCs w:val="20"/>
          <w:lang w:eastAsia="en-GB"/>
        </w:rPr>
        <w:t xml:space="preserve">good to satisfactory </w:t>
      </w:r>
      <w:r>
        <w:rPr>
          <w:rFonts w:ascii="Calibri" w:eastAsia="Times New Roman" w:hAnsi="Calibri" w:cs="Times New Roman"/>
          <w:color w:val="000000"/>
          <w:sz w:val="20"/>
          <w:szCs w:val="20"/>
          <w:lang w:eastAsia="en-GB"/>
        </w:rPr>
        <w:t xml:space="preserve">standard. </w:t>
      </w:r>
      <w:r w:rsidRPr="00D9188E">
        <w:rPr>
          <w:rFonts w:ascii="Calibri" w:eastAsia="Times New Roman" w:hAnsi="Calibri" w:cs="Times New Roman"/>
          <w:color w:val="000000"/>
          <w:sz w:val="20"/>
          <w:szCs w:val="20"/>
          <w:lang w:eastAsia="en-GB"/>
        </w:rPr>
        <w:t xml:space="preserve">All </w:t>
      </w:r>
      <w:r>
        <w:rPr>
          <w:rFonts w:ascii="Calibri" w:eastAsia="Times New Roman" w:hAnsi="Calibri" w:cs="Times New Roman"/>
          <w:color w:val="000000"/>
          <w:sz w:val="20"/>
          <w:szCs w:val="20"/>
          <w:lang w:eastAsia="en-GB"/>
        </w:rPr>
        <w:t xml:space="preserve">the </w:t>
      </w:r>
      <w:r w:rsidRPr="00D9188E">
        <w:rPr>
          <w:rFonts w:ascii="Calibri" w:eastAsia="Times New Roman" w:hAnsi="Calibri" w:cs="Times New Roman"/>
          <w:color w:val="000000"/>
          <w:sz w:val="20"/>
          <w:szCs w:val="20"/>
          <w:lang w:eastAsia="en-GB"/>
        </w:rPr>
        <w:t xml:space="preserve">plots have </w:t>
      </w:r>
      <w:r>
        <w:rPr>
          <w:rFonts w:ascii="Calibri" w:eastAsia="Times New Roman" w:hAnsi="Calibri" w:cs="Times New Roman"/>
          <w:color w:val="000000"/>
          <w:sz w:val="20"/>
          <w:szCs w:val="20"/>
          <w:lang w:eastAsia="en-GB"/>
        </w:rPr>
        <w:t>adjacent houses and gardens and are surrounded by trees.</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Most of the houses are two-storey and all the plots are accessible from </w:t>
      </w:r>
      <w:proofErr w:type="spellStart"/>
      <w:r w:rsidRPr="005A6B54">
        <w:rPr>
          <w:rFonts w:ascii="Calibri" w:eastAsia="Times New Roman" w:hAnsi="Calibri" w:cs="Times New Roman"/>
          <w:color w:val="000000"/>
          <w:sz w:val="20"/>
          <w:szCs w:val="20"/>
          <w:lang w:eastAsia="en-GB"/>
        </w:rPr>
        <w:t>Barrowby</w:t>
      </w:r>
      <w:proofErr w:type="spellEnd"/>
      <w:r w:rsidRPr="005A6B54">
        <w:rPr>
          <w:rFonts w:ascii="Calibri" w:eastAsia="Times New Roman" w:hAnsi="Calibri" w:cs="Times New Roman"/>
          <w:color w:val="000000"/>
          <w:sz w:val="20"/>
          <w:szCs w:val="20"/>
          <w:lang w:eastAsia="en-GB"/>
        </w:rPr>
        <w:t xml:space="preserve"> Lane</w:t>
      </w:r>
      <w:r>
        <w:rPr>
          <w:rFonts w:ascii="Calibri" w:eastAsia="Times New Roman" w:hAnsi="Calibri" w:cs="Times New Roman"/>
          <w:color w:val="000000"/>
          <w:sz w:val="20"/>
          <w:szCs w:val="20"/>
          <w:lang w:eastAsia="en-GB"/>
        </w:rPr>
        <w:t xml:space="preserve"> which </w:t>
      </w:r>
      <w:r w:rsidRPr="003F5D97">
        <w:rPr>
          <w:rFonts w:ascii="Calibri" w:eastAsia="Times New Roman" w:hAnsi="Calibri" w:cs="Times New Roman"/>
          <w:color w:val="000000"/>
          <w:sz w:val="20"/>
          <w:szCs w:val="20"/>
          <w:lang w:eastAsia="en-GB"/>
        </w:rPr>
        <w:t>has lamp</w:t>
      </w:r>
      <w:r>
        <w:rPr>
          <w:rFonts w:ascii="Calibri" w:eastAsia="Times New Roman" w:hAnsi="Calibri" w:cs="Times New Roman"/>
          <w:color w:val="000000"/>
          <w:sz w:val="20"/>
          <w:szCs w:val="20"/>
          <w:lang w:eastAsia="en-GB"/>
        </w:rPr>
        <w:t>-</w:t>
      </w:r>
      <w:r w:rsidRPr="003F5D97">
        <w:rPr>
          <w:rFonts w:ascii="Calibri" w:eastAsia="Times New Roman" w:hAnsi="Calibri" w:cs="Times New Roman"/>
          <w:color w:val="000000"/>
          <w:sz w:val="20"/>
          <w:szCs w:val="20"/>
          <w:lang w:eastAsia="en-GB"/>
        </w:rPr>
        <w:t>posts every 40 metres or so and is fully surfaced.</w:t>
      </w:r>
    </w:p>
    <w:p w:rsidR="00DF72B5" w:rsidRDefault="00DF72B5" w:rsidP="00DF72B5">
      <w:pPr>
        <w:rPr>
          <w:rFonts w:ascii="Calibri" w:eastAsia="Times New Roman" w:hAnsi="Calibri" w:cs="Times New Roman"/>
          <w:color w:val="000000"/>
          <w:sz w:val="20"/>
          <w:szCs w:val="20"/>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Pr="00F8129C" w:rsidRDefault="00DF72B5" w:rsidP="00DF72B5">
      <w:pPr>
        <w:rPr>
          <w:rFonts w:ascii="Calibri" w:eastAsia="Times New Roman" w:hAnsi="Calibri" w:cs="Times New Roman"/>
          <w:sz w:val="20"/>
          <w:szCs w:val="20"/>
          <w:lang w:eastAsia="en-GB"/>
        </w:rPr>
      </w:pPr>
      <w:r>
        <w:rPr>
          <w:noProof/>
          <w:lang w:eastAsia="en-GB"/>
        </w:rPr>
        <w:drawing>
          <wp:anchor distT="0" distB="0" distL="114300" distR="114300" simplePos="0" relativeHeight="251669504" behindDoc="0" locked="0" layoutInCell="1" allowOverlap="1" wp14:anchorId="45BFB4C0" wp14:editId="668610F6">
            <wp:simplePos x="0" y="0"/>
            <wp:positionH relativeFrom="column">
              <wp:posOffset>-28575</wp:posOffset>
            </wp:positionH>
            <wp:positionV relativeFrom="paragraph">
              <wp:posOffset>0</wp:posOffset>
            </wp:positionV>
            <wp:extent cx="3110204" cy="19050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3.jpg"/>
                    <pic:cNvPicPr/>
                  </pic:nvPicPr>
                  <pic:blipFill>
                    <a:blip r:embed="rId68">
                      <a:extLst>
                        <a:ext uri="{28A0092B-C50C-407E-A947-70E740481C1C}">
                          <a14:useLocalDpi xmlns:a14="http://schemas.microsoft.com/office/drawing/2010/main" val="0"/>
                        </a:ext>
                      </a:extLst>
                    </a:blip>
                    <a:stretch>
                      <a:fillRect/>
                    </a:stretch>
                  </pic:blipFill>
                  <pic:spPr>
                    <a:xfrm>
                      <a:off x="0" y="0"/>
                      <a:ext cx="3110204" cy="1905000"/>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3a </w:t>
      </w:r>
      <w:r w:rsidRPr="00F8129C">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w:t>
      </w:r>
      <w:r w:rsidRPr="00F8129C">
        <w:rPr>
          <w:rFonts w:ascii="Calibri" w:eastAsia="Times New Roman" w:hAnsi="Calibri" w:cs="Times New Roman"/>
          <w:sz w:val="20"/>
          <w:szCs w:val="20"/>
          <w:lang w:eastAsia="en-GB"/>
        </w:rPr>
        <w:t xml:space="preserve"> </w:t>
      </w:r>
      <w:r>
        <w:rPr>
          <w:rFonts w:ascii="Calibri" w:eastAsia="Times New Roman" w:hAnsi="Calibri" w:cs="Times New Roman"/>
          <w:sz w:val="20"/>
          <w:szCs w:val="20"/>
          <w:lang w:eastAsia="en-GB"/>
        </w:rPr>
        <w:t>Y</w:t>
      </w:r>
      <w:r w:rsidRPr="00F8129C">
        <w:rPr>
          <w:rFonts w:ascii="Calibri" w:eastAsia="Times New Roman" w:hAnsi="Calibri" w:cs="Times New Roman"/>
          <w:sz w:val="20"/>
          <w:szCs w:val="20"/>
          <w:lang w:eastAsia="en-GB"/>
        </w:rPr>
        <w:t>ellow)</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This </w:t>
      </w:r>
      <w:r w:rsidRPr="008D14D6">
        <w:rPr>
          <w:rFonts w:ascii="Calibri" w:eastAsia="Times New Roman" w:hAnsi="Calibri" w:cs="Times New Roman"/>
          <w:color w:val="000000"/>
          <w:sz w:val="20"/>
          <w:szCs w:val="20"/>
          <w:lang w:eastAsia="en-GB"/>
        </w:rPr>
        <w:t xml:space="preserve">Area is bordered on </w:t>
      </w:r>
      <w:r>
        <w:rPr>
          <w:rFonts w:ascii="Calibri" w:eastAsia="Times New Roman" w:hAnsi="Calibri" w:cs="Times New Roman"/>
          <w:color w:val="000000"/>
          <w:sz w:val="20"/>
          <w:szCs w:val="20"/>
          <w:lang w:eastAsia="en-GB"/>
        </w:rPr>
        <w:t xml:space="preserve">the </w:t>
      </w:r>
      <w:r w:rsidRPr="008D14D6">
        <w:rPr>
          <w:rFonts w:ascii="Calibri" w:eastAsia="Times New Roman" w:hAnsi="Calibri" w:cs="Times New Roman"/>
          <w:color w:val="000000"/>
          <w:sz w:val="20"/>
          <w:szCs w:val="20"/>
          <w:lang w:eastAsia="en-GB"/>
        </w:rPr>
        <w:t>north</w:t>
      </w:r>
      <w:r>
        <w:rPr>
          <w:rFonts w:ascii="Calibri" w:eastAsia="Times New Roman" w:hAnsi="Calibri" w:cs="Times New Roman"/>
          <w:color w:val="000000"/>
          <w:sz w:val="20"/>
          <w:szCs w:val="20"/>
          <w:lang w:eastAsia="en-GB"/>
        </w:rPr>
        <w:t xml:space="preserve"> </w:t>
      </w:r>
      <w:r w:rsidRPr="008D14D6">
        <w:rPr>
          <w:rFonts w:ascii="Calibri" w:eastAsia="Times New Roman" w:hAnsi="Calibri" w:cs="Times New Roman"/>
          <w:color w:val="000000"/>
          <w:sz w:val="20"/>
          <w:szCs w:val="20"/>
          <w:lang w:eastAsia="en-GB"/>
        </w:rPr>
        <w:t>by the M1 motorway</w:t>
      </w:r>
      <w:r>
        <w:rPr>
          <w:rFonts w:ascii="Calibri" w:eastAsia="Times New Roman" w:hAnsi="Calibri" w:cs="Times New Roman"/>
          <w:color w:val="000000"/>
          <w:sz w:val="20"/>
          <w:szCs w:val="20"/>
          <w:lang w:eastAsia="en-GB"/>
        </w:rPr>
        <w:t xml:space="preserve">, on the east by </w:t>
      </w:r>
      <w:r w:rsidRPr="008D14D6">
        <w:rPr>
          <w:rFonts w:ascii="Calibri" w:eastAsia="Times New Roman" w:hAnsi="Calibri" w:cs="Times New Roman"/>
          <w:color w:val="000000"/>
          <w:sz w:val="20"/>
          <w:szCs w:val="20"/>
          <w:lang w:eastAsia="en-GB"/>
        </w:rPr>
        <w:t xml:space="preserve">Barwick Rd </w:t>
      </w:r>
      <w:r>
        <w:rPr>
          <w:rFonts w:ascii="Calibri" w:eastAsia="Times New Roman" w:hAnsi="Calibri" w:cs="Times New Roman"/>
          <w:color w:val="000000"/>
          <w:sz w:val="20"/>
          <w:szCs w:val="20"/>
          <w:lang w:eastAsia="en-GB"/>
        </w:rPr>
        <w:t>and on t</w:t>
      </w:r>
      <w:r w:rsidRPr="008D14D6">
        <w:rPr>
          <w:rFonts w:ascii="Calibri" w:eastAsia="Times New Roman" w:hAnsi="Calibri" w:cs="Times New Roman"/>
          <w:color w:val="000000"/>
          <w:sz w:val="20"/>
          <w:szCs w:val="20"/>
          <w:lang w:eastAsia="en-GB"/>
        </w:rPr>
        <w:t>he south</w:t>
      </w:r>
      <w:r>
        <w:rPr>
          <w:rFonts w:ascii="Calibri" w:eastAsia="Times New Roman" w:hAnsi="Calibri" w:cs="Times New Roman"/>
          <w:color w:val="000000"/>
          <w:sz w:val="20"/>
          <w:szCs w:val="20"/>
          <w:lang w:eastAsia="en-GB"/>
        </w:rPr>
        <w:t xml:space="preserve"> by Areas 3b and 3c. </w:t>
      </w:r>
      <w:r w:rsidRPr="008D14D6">
        <w:rPr>
          <w:rFonts w:ascii="Calibri" w:eastAsia="Times New Roman" w:hAnsi="Calibri" w:cs="Times New Roman"/>
          <w:color w:val="000000"/>
          <w:sz w:val="20"/>
          <w:szCs w:val="20"/>
          <w:lang w:eastAsia="en-GB"/>
        </w:rPr>
        <w:t>HS2 is scheduled to</w:t>
      </w:r>
      <w:r>
        <w:rPr>
          <w:rFonts w:ascii="Calibri" w:eastAsia="Times New Roman" w:hAnsi="Calibri" w:cs="Times New Roman"/>
          <w:color w:val="000000"/>
          <w:sz w:val="20"/>
          <w:szCs w:val="20"/>
          <w:lang w:eastAsia="en-GB"/>
        </w:rPr>
        <w:t xml:space="preserve"> </w:t>
      </w:r>
      <w:r w:rsidRPr="008D14D6">
        <w:rPr>
          <w:rFonts w:ascii="Calibri" w:eastAsia="Times New Roman" w:hAnsi="Calibri" w:cs="Times New Roman"/>
          <w:color w:val="000000"/>
          <w:sz w:val="20"/>
          <w:szCs w:val="20"/>
          <w:lang w:eastAsia="en-GB"/>
        </w:rPr>
        <w:t>pass along the complete</w:t>
      </w:r>
      <w:r>
        <w:rPr>
          <w:rFonts w:ascii="Calibri" w:eastAsia="Times New Roman" w:hAnsi="Calibri" w:cs="Times New Roman"/>
          <w:color w:val="000000"/>
          <w:sz w:val="20"/>
          <w:szCs w:val="20"/>
          <w:lang w:eastAsia="en-GB"/>
        </w:rPr>
        <w:t xml:space="preserve"> </w:t>
      </w:r>
      <w:r w:rsidRPr="008D14D6">
        <w:rPr>
          <w:rFonts w:ascii="Calibri" w:eastAsia="Times New Roman" w:hAnsi="Calibri" w:cs="Times New Roman"/>
          <w:color w:val="000000"/>
          <w:sz w:val="20"/>
          <w:szCs w:val="20"/>
          <w:lang w:eastAsia="en-GB"/>
        </w:rPr>
        <w:t>northern edge</w:t>
      </w:r>
      <w:r>
        <w:rPr>
          <w:rFonts w:ascii="Calibri" w:eastAsia="Times New Roman" w:hAnsi="Calibri" w:cs="Times New Roman"/>
          <w:color w:val="000000"/>
          <w:sz w:val="20"/>
          <w:szCs w:val="20"/>
          <w:lang w:eastAsia="en-GB"/>
        </w:rPr>
        <w:t xml:space="preserve">. The Area, about 15 ha, roughly triangular in shape, is made up of several </w:t>
      </w:r>
      <w:r>
        <w:rPr>
          <w:rFonts w:ascii="Calibri" w:eastAsia="Times New Roman" w:hAnsi="Calibri" w:cs="Times New Roman"/>
          <w:color w:val="000000"/>
          <w:sz w:val="20"/>
          <w:szCs w:val="20"/>
          <w:lang w:eastAsia="en-GB"/>
        </w:rPr>
        <w:lastRenderedPageBreak/>
        <w:t>fields and has a gentle slope of ca. 2% from the south-western corner to the north -eastern corner.</w: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670528" behindDoc="0" locked="0" layoutInCell="1" allowOverlap="1" wp14:anchorId="4045A27B" wp14:editId="4A771EDA">
            <wp:simplePos x="0" y="0"/>
            <wp:positionH relativeFrom="column">
              <wp:posOffset>3190875</wp:posOffset>
            </wp:positionH>
            <wp:positionV relativeFrom="paragraph">
              <wp:posOffset>3175</wp:posOffset>
            </wp:positionV>
            <wp:extent cx="3382010" cy="1504638"/>
            <wp:effectExtent l="0" t="0" r="0" b="63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08 Eastern edge of the area from Nanny Goat Lane.JPG"/>
                    <pic:cNvPicPr/>
                  </pic:nvPicPr>
                  <pic:blipFill rotWithShape="1">
                    <a:blip r:embed="rId69" cstate="print">
                      <a:extLst>
                        <a:ext uri="{28A0092B-C50C-407E-A947-70E740481C1C}">
                          <a14:useLocalDpi xmlns:a14="http://schemas.microsoft.com/office/drawing/2010/main" val="0"/>
                        </a:ext>
                      </a:extLst>
                    </a:blip>
                    <a:srcRect t="17711"/>
                    <a:stretch/>
                  </pic:blipFill>
                  <pic:spPr bwMode="auto">
                    <a:xfrm>
                      <a:off x="0" y="0"/>
                      <a:ext cx="3382010" cy="1504638"/>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 It is good quality farmland and is devoted to arable farming, cereals (probably wheat) being grown in 2017.</w:t>
      </w:r>
    </w:p>
    <w:p w:rsidR="00DF72B5" w:rsidRDefault="00DF72B5" w:rsidP="00DF72B5">
      <w:pPr>
        <w:rPr>
          <w:rFonts w:ascii="Calibri" w:eastAsia="Times New Roman" w:hAnsi="Calibri" w:cs="Times New Roman"/>
          <w:color w:val="000000"/>
          <w:sz w:val="18"/>
          <w:szCs w:val="18"/>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31968" behindDoc="0" locked="0" layoutInCell="1" allowOverlap="1" wp14:anchorId="56E766B0" wp14:editId="065B5172">
                <wp:simplePos x="0" y="0"/>
                <wp:positionH relativeFrom="column">
                  <wp:posOffset>3724275</wp:posOffset>
                </wp:positionH>
                <wp:positionV relativeFrom="paragraph">
                  <wp:posOffset>-1270</wp:posOffset>
                </wp:positionV>
                <wp:extent cx="2276475" cy="26670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2276475" cy="266700"/>
                        </a:xfrm>
                        <a:prstGeom prst="rect">
                          <a:avLst/>
                        </a:prstGeom>
                        <a:noFill/>
                        <a:ln w="6350">
                          <a:noFill/>
                        </a:ln>
                      </wps:spPr>
                      <wps:txbx>
                        <w:txbxContent>
                          <w:p w:rsidR="00521FE8" w:rsidRPr="00C97B58" w:rsidRDefault="00521FE8" w:rsidP="00DF72B5">
                            <w:pPr>
                              <w:rPr>
                                <w:color w:val="FFFF00"/>
                              </w:rPr>
                            </w:pPr>
                            <w:r w:rsidRPr="00C97B58">
                              <w:rPr>
                                <w:color w:val="FFFF00"/>
                              </w:rPr>
                              <w:t>Eastern edge from Nanny Goat 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4" o:spid="_x0000_s1036" type="#_x0000_t202" style="position:absolute;margin-left:293.25pt;margin-top:-.1pt;width:179.25pt;height:21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" filled="f" stroked="f" strokeweight=".5pt">
                <v:textbox>
                  <w:txbxContent>
                    <w:p w:rsidR="00521FE8" w:rsidRPr="00C97B58" w:rsidRDefault="00521FE8" w:rsidP="00DF72B5">
                      <w:pPr>
                        <w:rPr>
                          <w:color w:val="FFFF00"/>
                        </w:rPr>
                      </w:pPr>
                      <w:r w:rsidRPr="00C97B58">
                        <w:rPr>
                          <w:color w:val="FFFF00"/>
                        </w:rPr>
                        <w:t>Eastern edge from Nanny Goat Lane</w:t>
                      </w:r>
                    </w:p>
                  </w:txbxContent>
                </v:textbox>
              </v:shape>
            </w:pict>
          </mc:Fallback>
        </mc:AlternateContent>
      </w:r>
      <w:r>
        <w:rPr>
          <w:rFonts w:ascii="Calibri" w:eastAsia="Times New Roman" w:hAnsi="Calibri" w:cs="Times New Roman"/>
          <w:color w:val="000000"/>
          <w:sz w:val="20"/>
          <w:szCs w:val="20"/>
          <w:lang w:eastAsia="en-GB"/>
        </w:rPr>
        <w:t xml:space="preserve"> The presence of functioning water troughs in the fields is evidence of live-stock farming at some time. The crop farming is t</w:t>
      </w:r>
      <w:r w:rsidRPr="008D14D6">
        <w:rPr>
          <w:rFonts w:ascii="Calibri" w:eastAsia="Times New Roman" w:hAnsi="Calibri" w:cs="Times New Roman"/>
          <w:color w:val="000000"/>
          <w:sz w:val="18"/>
          <w:szCs w:val="18"/>
          <w:lang w:eastAsia="en-GB"/>
        </w:rPr>
        <w:t xml:space="preserve">otally mechanised </w:t>
      </w:r>
      <w:r>
        <w:rPr>
          <w:rFonts w:ascii="Calibri" w:eastAsia="Times New Roman" w:hAnsi="Calibri" w:cs="Times New Roman"/>
          <w:color w:val="000000"/>
          <w:sz w:val="18"/>
          <w:szCs w:val="18"/>
          <w:lang w:eastAsia="en-GB"/>
        </w:rPr>
        <w:t>and the management is good.</w:t>
      </w:r>
    </w:p>
    <w:p w:rsidR="00DF72B5" w:rsidRDefault="00DF72B5" w:rsidP="00DF72B5">
      <w:pPr>
        <w:rPr>
          <w:rFonts w:ascii="Calibri" w:eastAsia="Times New Roman" w:hAnsi="Calibri" w:cs="Times New Roman"/>
          <w:color w:val="000000"/>
          <w:sz w:val="18"/>
          <w:szCs w:val="18"/>
          <w:lang w:eastAsia="en-GB"/>
        </w:rPr>
      </w:pPr>
      <w:r>
        <w:rPr>
          <w:rFonts w:ascii="Calibri" w:eastAsia="Times New Roman" w:hAnsi="Calibri" w:cs="Times New Roman"/>
          <w:color w:val="000000"/>
          <w:sz w:val="18"/>
          <w:szCs w:val="18"/>
          <w:lang w:eastAsia="en-GB"/>
        </w:rPr>
        <w:t>There is no public access to these fields.</w:t>
      </w:r>
    </w:p>
    <w:p w:rsidR="00DF72B5" w:rsidRDefault="00DF72B5" w:rsidP="00DF72B5">
      <w:pPr>
        <w:rPr>
          <w:rFonts w:ascii="Calibri" w:eastAsia="Times New Roman" w:hAnsi="Calibri" w:cs="Times New Roman"/>
          <w:sz w:val="20"/>
          <w:szCs w:val="20"/>
          <w:lang w:eastAsia="en-GB"/>
        </w:rPr>
      </w:pPr>
      <w:r w:rsidRPr="00C86182">
        <w:rPr>
          <w:rFonts w:ascii="Calibri" w:eastAsia="Times New Roman" w:hAnsi="Calibri" w:cs="Times New Roman"/>
          <w:b/>
          <w:color w:val="FF0000"/>
          <w:sz w:val="24"/>
          <w:szCs w:val="24"/>
          <w:u w:val="single"/>
          <w:lang w:eastAsia="en-GB"/>
        </w:rPr>
        <w:t>Area 3b</w:t>
      </w:r>
      <w:r>
        <w:rPr>
          <w:rFonts w:ascii="Calibri" w:eastAsia="Times New Roman" w:hAnsi="Calibri" w:cs="Times New Roman"/>
          <w:b/>
          <w:color w:val="FF0000"/>
          <w:sz w:val="24"/>
          <w:szCs w:val="24"/>
          <w:u w:val="single"/>
          <w:lang w:eastAsia="en-GB"/>
        </w:rPr>
        <w:t xml:space="preserve"> </w:t>
      </w:r>
      <w:r w:rsidRPr="00F8129C">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 Red</w:t>
      </w:r>
      <w:r w:rsidRPr="00F8129C">
        <w:rPr>
          <w:rFonts w:ascii="Calibri" w:eastAsia="Times New Roman" w:hAnsi="Calibri" w:cs="Times New Roman"/>
          <w:sz w:val="20"/>
          <w:szCs w:val="20"/>
          <w:lang w:eastAsia="en-GB"/>
        </w:rPr>
        <w:t>)</w:t>
      </w:r>
    </w:p>
    <w:p w:rsidR="00DF72B5" w:rsidRPr="00E95F5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671552" behindDoc="0" locked="0" layoutInCell="1" allowOverlap="1" wp14:anchorId="78503E47" wp14:editId="39722F04">
            <wp:simplePos x="0" y="0"/>
            <wp:positionH relativeFrom="column">
              <wp:posOffset>0</wp:posOffset>
            </wp:positionH>
            <wp:positionV relativeFrom="paragraph">
              <wp:posOffset>4445</wp:posOffset>
            </wp:positionV>
            <wp:extent cx="3129915" cy="1285843"/>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05 Well maintained field of White House farm.JPG"/>
                    <pic:cNvPicPr/>
                  </pic:nvPicPr>
                  <pic:blipFill rotWithShape="1">
                    <a:blip r:embed="rId70" cstate="print">
                      <a:extLst>
                        <a:ext uri="{28A0092B-C50C-407E-A947-70E740481C1C}">
                          <a14:useLocalDpi xmlns:a14="http://schemas.microsoft.com/office/drawing/2010/main" val="0"/>
                        </a:ext>
                      </a:extLst>
                    </a:blip>
                    <a:srcRect t="9396"/>
                    <a:stretch/>
                  </pic:blipFill>
                  <pic:spPr bwMode="auto">
                    <a:xfrm>
                      <a:off x="0" y="0"/>
                      <a:ext cx="3129915" cy="1285843"/>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r w:rsidRPr="005540FD">
        <w:rPr>
          <w:rFonts w:ascii="Calibri" w:eastAsia="Times New Roman" w:hAnsi="Calibri" w:cs="Times New Roman"/>
          <w:sz w:val="20"/>
          <w:szCs w:val="20"/>
          <w:lang w:eastAsia="en-GB"/>
        </w:rPr>
        <w:t>This Area is</w:t>
      </w:r>
      <w:r>
        <w:rPr>
          <w:rFonts w:ascii="Calibri" w:eastAsia="Times New Roman" w:hAnsi="Calibri" w:cs="Times New Roman"/>
          <w:sz w:val="20"/>
          <w:szCs w:val="20"/>
          <w:lang w:eastAsia="en-GB"/>
        </w:rPr>
        <w:t xml:space="preserve"> </w:t>
      </w:r>
      <w:r w:rsidRPr="00D27BA4">
        <w:rPr>
          <w:rFonts w:ascii="Calibri" w:eastAsia="Times New Roman" w:hAnsi="Calibri" w:cs="Times New Roman"/>
          <w:sz w:val="20"/>
          <w:szCs w:val="20"/>
          <w:lang w:eastAsia="en-GB"/>
        </w:rPr>
        <w:t xml:space="preserve">White House </w:t>
      </w:r>
      <w:r w:rsidRPr="00E95F55">
        <w:rPr>
          <w:rFonts w:ascii="Calibri" w:eastAsia="Times New Roman" w:hAnsi="Calibri" w:cs="Times New Roman"/>
          <w:color w:val="000000"/>
          <w:sz w:val="20"/>
          <w:szCs w:val="20"/>
          <w:lang w:eastAsia="en-GB"/>
        </w:rPr>
        <w:t>Farm</w:t>
      </w:r>
      <w:r w:rsidRPr="006563D6">
        <w:rPr>
          <w:rFonts w:ascii="Calibri" w:eastAsia="Times New Roman" w:hAnsi="Calibri" w:cs="Times New Roman"/>
          <w:color w:val="000000"/>
          <w:sz w:val="20"/>
          <w:szCs w:val="20"/>
          <w:lang w:eastAsia="en-GB"/>
        </w:rPr>
        <w:t>,</w:t>
      </w:r>
      <w:r w:rsidRPr="00E95F55">
        <w:rPr>
          <w:rFonts w:ascii="Calibri" w:eastAsia="Times New Roman" w:hAnsi="Calibri" w:cs="Times New Roman"/>
          <w:color w:val="000000"/>
          <w:sz w:val="20"/>
          <w:szCs w:val="20"/>
          <w:lang w:eastAsia="en-GB"/>
        </w:rPr>
        <w:t xml:space="preserve"> on Nanny Goat Lane</w:t>
      </w:r>
      <w:r>
        <w:rPr>
          <w:rFonts w:ascii="Calibri" w:eastAsia="Times New Roman" w:hAnsi="Calibri" w:cs="Times New Roman"/>
          <w:color w:val="000000"/>
          <w:sz w:val="20"/>
          <w:szCs w:val="20"/>
          <w:lang w:eastAsia="en-GB"/>
        </w:rPr>
        <w:t>. It is b</w:t>
      </w:r>
      <w:r w:rsidRPr="00E95F55">
        <w:rPr>
          <w:rFonts w:ascii="Calibri" w:eastAsia="Times New Roman" w:hAnsi="Calibri" w:cs="Times New Roman"/>
          <w:color w:val="000000"/>
          <w:sz w:val="20"/>
          <w:szCs w:val="20"/>
          <w:lang w:eastAsia="en-GB"/>
        </w:rPr>
        <w:t xml:space="preserve">ordered on </w:t>
      </w:r>
      <w:r>
        <w:rPr>
          <w:rFonts w:ascii="Calibri" w:eastAsia="Times New Roman" w:hAnsi="Calibri" w:cs="Times New Roman"/>
          <w:color w:val="000000"/>
          <w:sz w:val="20"/>
          <w:szCs w:val="20"/>
          <w:lang w:eastAsia="en-GB"/>
        </w:rPr>
        <w:t xml:space="preserve">the </w:t>
      </w:r>
      <w:r w:rsidRPr="00E95F55">
        <w:rPr>
          <w:rFonts w:ascii="Calibri" w:eastAsia="Times New Roman" w:hAnsi="Calibri" w:cs="Times New Roman"/>
          <w:color w:val="000000"/>
          <w:sz w:val="20"/>
          <w:szCs w:val="20"/>
          <w:lang w:eastAsia="en-GB"/>
        </w:rPr>
        <w:t>south by the Leeds/York railway</w:t>
      </w:r>
      <w:r>
        <w:rPr>
          <w:rFonts w:ascii="Calibri" w:eastAsia="Times New Roman" w:hAnsi="Calibri" w:cs="Times New Roman"/>
          <w:color w:val="000000"/>
          <w:sz w:val="20"/>
          <w:szCs w:val="20"/>
          <w:lang w:eastAsia="en-GB"/>
        </w:rPr>
        <w:t xml:space="preserve"> and </w:t>
      </w:r>
      <w:r w:rsidRPr="00E95F55">
        <w:rPr>
          <w:rFonts w:ascii="Calibri" w:eastAsia="Times New Roman" w:hAnsi="Calibri" w:cs="Times New Roman"/>
          <w:color w:val="000000"/>
          <w:sz w:val="20"/>
          <w:szCs w:val="20"/>
          <w:lang w:eastAsia="en-GB"/>
        </w:rPr>
        <w:t>on the north by</w:t>
      </w:r>
      <w:r>
        <w:rPr>
          <w:rFonts w:ascii="Calibri" w:eastAsia="Times New Roman" w:hAnsi="Calibri" w:cs="Times New Roman"/>
          <w:color w:val="000000"/>
          <w:sz w:val="20"/>
          <w:szCs w:val="20"/>
          <w:lang w:eastAsia="en-GB"/>
        </w:rPr>
        <w:t xml:space="preserve"> Area 3a. It ext</w:t>
      </w:r>
      <w:r w:rsidRPr="00E95F55">
        <w:rPr>
          <w:rFonts w:ascii="Calibri" w:eastAsia="Times New Roman" w:hAnsi="Calibri" w:cs="Times New Roman"/>
          <w:color w:val="000000"/>
          <w:sz w:val="20"/>
          <w:szCs w:val="20"/>
          <w:lang w:eastAsia="en-GB"/>
        </w:rPr>
        <w:t>end</w:t>
      </w:r>
      <w:r>
        <w:rPr>
          <w:rFonts w:ascii="Calibri" w:eastAsia="Times New Roman" w:hAnsi="Calibri" w:cs="Times New Roman"/>
          <w:color w:val="000000"/>
          <w:sz w:val="20"/>
          <w:szCs w:val="20"/>
          <w:lang w:eastAsia="en-GB"/>
        </w:rPr>
        <w:t>s eastwards</w:t>
      </w:r>
      <w:r w:rsidRPr="00E95F55">
        <w:rPr>
          <w:rFonts w:ascii="Calibri" w:eastAsia="Times New Roman" w:hAnsi="Calibri" w:cs="Times New Roman"/>
          <w:color w:val="000000"/>
          <w:sz w:val="20"/>
          <w:szCs w:val="20"/>
          <w:lang w:eastAsia="en-GB"/>
        </w:rPr>
        <w:t xml:space="preserve"> from the M1 underpass</w:t>
      </w:r>
      <w:r>
        <w:rPr>
          <w:rFonts w:ascii="Calibri" w:eastAsia="Times New Roman" w:hAnsi="Calibri" w:cs="Times New Roman"/>
          <w:color w:val="000000"/>
          <w:sz w:val="20"/>
          <w:szCs w:val="20"/>
          <w:lang w:eastAsia="en-GB"/>
        </w:rPr>
        <w:t xml:space="preserve"> </w:t>
      </w:r>
      <w:r w:rsidRPr="00E95F55">
        <w:rPr>
          <w:rFonts w:ascii="Calibri" w:eastAsia="Times New Roman" w:hAnsi="Calibri" w:cs="Times New Roman"/>
          <w:color w:val="000000"/>
          <w:sz w:val="20"/>
          <w:szCs w:val="20"/>
          <w:lang w:eastAsia="en-GB"/>
        </w:rPr>
        <w:t>for approximately 400 met</w:t>
      </w:r>
      <w:r>
        <w:rPr>
          <w:rFonts w:ascii="Calibri" w:eastAsia="Times New Roman" w:hAnsi="Calibri" w:cs="Times New Roman"/>
          <w:color w:val="000000"/>
          <w:sz w:val="20"/>
          <w:szCs w:val="20"/>
          <w:lang w:eastAsia="en-GB"/>
        </w:rPr>
        <w:t>re</w:t>
      </w:r>
      <w:r w:rsidRPr="00E95F55">
        <w:rPr>
          <w:rFonts w:ascii="Calibri" w:eastAsia="Times New Roman" w:hAnsi="Calibri" w:cs="Times New Roman"/>
          <w:color w:val="000000"/>
          <w:sz w:val="20"/>
          <w:szCs w:val="20"/>
          <w:lang w:eastAsia="en-GB"/>
        </w:rPr>
        <w:t>s</w:t>
      </w:r>
      <w:r>
        <w:rPr>
          <w:rFonts w:ascii="Calibri" w:eastAsia="Times New Roman" w:hAnsi="Calibri" w:cs="Times New Roman"/>
          <w:color w:val="000000"/>
          <w:sz w:val="20"/>
          <w:szCs w:val="20"/>
          <w:lang w:eastAsia="en-GB"/>
        </w:rPr>
        <w:t xml:space="preserve"> </w:t>
      </w:r>
      <w:r w:rsidRPr="00E95F55">
        <w:rPr>
          <w:rFonts w:ascii="Calibri" w:eastAsia="Times New Roman" w:hAnsi="Calibri" w:cs="Times New Roman"/>
          <w:color w:val="000000"/>
          <w:sz w:val="20"/>
          <w:szCs w:val="20"/>
          <w:lang w:eastAsia="en-GB"/>
        </w:rPr>
        <w:t>along Nanny Goat</w:t>
      </w:r>
      <w:r>
        <w:rPr>
          <w:rFonts w:ascii="Calibri" w:eastAsia="Times New Roman" w:hAnsi="Calibri" w:cs="Times New Roman"/>
          <w:color w:val="000000"/>
          <w:sz w:val="20"/>
          <w:szCs w:val="20"/>
          <w:lang w:eastAsia="en-GB"/>
        </w:rPr>
        <w:t xml:space="preserve"> </w:t>
      </w:r>
      <w:r w:rsidRPr="00E95F55">
        <w:rPr>
          <w:rFonts w:ascii="Calibri" w:eastAsia="Times New Roman" w:hAnsi="Calibri" w:cs="Times New Roman"/>
          <w:color w:val="000000"/>
          <w:sz w:val="20"/>
          <w:szCs w:val="20"/>
          <w:lang w:eastAsia="en-GB"/>
        </w:rPr>
        <w:t>Lane</w:t>
      </w:r>
      <w:r>
        <w:rPr>
          <w:rFonts w:ascii="Calibri" w:eastAsia="Times New Roman" w:hAnsi="Calibri" w:cs="Times New Roman"/>
          <w:color w:val="000000"/>
          <w:sz w:val="20"/>
          <w:szCs w:val="20"/>
          <w:lang w:eastAsia="en-GB"/>
        </w:rPr>
        <w:t>.</w:t>
      </w:r>
      <w:r w:rsidRPr="00E95F55">
        <w:rPr>
          <w:rFonts w:ascii="Calibri" w:eastAsia="Times New Roman" w:hAnsi="Calibri" w:cs="Times New Roman"/>
          <w:color w:val="000000"/>
          <w:sz w:val="20"/>
          <w:szCs w:val="20"/>
          <w:lang w:eastAsia="en-GB"/>
        </w:rPr>
        <w:t xml:space="preserve"> </w:t>
      </w:r>
      <w:proofErr w:type="gramStart"/>
      <w:r w:rsidRPr="00E95F55">
        <w:rPr>
          <w:rFonts w:ascii="Calibri" w:eastAsia="Times New Roman" w:hAnsi="Calibri" w:cs="Times New Roman"/>
          <w:color w:val="000000"/>
          <w:sz w:val="20"/>
          <w:szCs w:val="20"/>
          <w:lang w:eastAsia="en-GB"/>
        </w:rPr>
        <w:t>towards</w:t>
      </w:r>
      <w:proofErr w:type="gramEnd"/>
      <w:r w:rsidRPr="00E95F55">
        <w:rPr>
          <w:rFonts w:ascii="Calibri" w:eastAsia="Times New Roman" w:hAnsi="Calibri" w:cs="Times New Roman"/>
          <w:color w:val="000000"/>
          <w:sz w:val="20"/>
          <w:szCs w:val="20"/>
          <w:lang w:eastAsia="en-GB"/>
        </w:rPr>
        <w:t xml:space="preserve"> Garforth.</w:t>
      </w:r>
      <w:r w:rsidRPr="00C86182">
        <w:rPr>
          <w:noProof/>
        </w:rPr>
        <w:t xml:space="preserve"> </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sz w:val="20"/>
          <w:szCs w:val="20"/>
          <w:lang w:eastAsia="en-GB"/>
        </w:rPr>
        <mc:AlternateContent>
          <mc:Choice Requires="wps">
            <w:drawing>
              <wp:anchor distT="0" distB="0" distL="114300" distR="114300" simplePos="0" relativeHeight="251732992" behindDoc="0" locked="0" layoutInCell="1" allowOverlap="1" wp14:anchorId="6C8284A4" wp14:editId="66277FC3">
                <wp:simplePos x="0" y="0"/>
                <wp:positionH relativeFrom="column">
                  <wp:posOffset>276225</wp:posOffset>
                </wp:positionH>
                <wp:positionV relativeFrom="paragraph">
                  <wp:posOffset>93345</wp:posOffset>
                </wp:positionV>
                <wp:extent cx="2667000" cy="30480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2667000" cy="304800"/>
                        </a:xfrm>
                        <a:prstGeom prst="rect">
                          <a:avLst/>
                        </a:prstGeom>
                        <a:noFill/>
                        <a:ln w="6350">
                          <a:noFill/>
                        </a:ln>
                      </wps:spPr>
                      <wps:txbx>
                        <w:txbxContent>
                          <w:p w:rsidR="00521FE8" w:rsidRPr="00C97B58" w:rsidRDefault="00521FE8" w:rsidP="00DF72B5">
                            <w:pPr>
                              <w:rPr>
                                <w:color w:val="FFFF00"/>
                              </w:rPr>
                            </w:pPr>
                            <w:r w:rsidRPr="00C97B58">
                              <w:rPr>
                                <w:color w:val="FFFF00"/>
                              </w:rPr>
                              <w:t>Well-maintained field – White House Farm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21.75pt;margin-top:7.35pt;width:210pt;height:2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" filled="f" stroked="f" strokeweight=".5pt">
                <v:textbox>
                  <w:txbxContent>
                    <w:p w:rsidR="00521FE8" w:rsidRPr="00C97B58" w:rsidRDefault="00521FE8" w:rsidP="00DF72B5">
                      <w:pPr>
                        <w:rPr>
                          <w:color w:val="FFFF00"/>
                        </w:rPr>
                      </w:pPr>
                      <w:r w:rsidRPr="00C97B58">
                        <w:rPr>
                          <w:color w:val="FFFF00"/>
                        </w:rPr>
                        <w:t>Well-maintained field – White House Farm</w:t>
                      </w:r>
                    </w:p>
                  </w:txbxContent>
                </v:textbox>
              </v:shape>
            </w:pict>
          </mc:Fallback>
        </mc:AlternateContent>
      </w:r>
      <w:proofErr w:type="gramStart"/>
      <w:r w:rsidRPr="00803767">
        <w:rPr>
          <w:rFonts w:ascii="Calibri" w:eastAsia="Times New Roman" w:hAnsi="Calibri" w:cs="Times New Roman"/>
          <w:sz w:val="20"/>
          <w:szCs w:val="20"/>
          <w:lang w:eastAsia="en-GB"/>
        </w:rPr>
        <w:t xml:space="preserve">The land, approx. </w:t>
      </w:r>
      <w:r>
        <w:rPr>
          <w:rFonts w:ascii="Calibri" w:eastAsia="Times New Roman" w:hAnsi="Calibri" w:cs="Times New Roman"/>
          <w:sz w:val="20"/>
          <w:szCs w:val="20"/>
          <w:lang w:eastAsia="en-GB"/>
        </w:rPr>
        <w:t>8</w:t>
      </w:r>
      <w:r w:rsidRPr="00803767">
        <w:rPr>
          <w:rFonts w:ascii="Calibri" w:eastAsia="Times New Roman" w:hAnsi="Calibri" w:cs="Times New Roman"/>
          <w:sz w:val="20"/>
          <w:szCs w:val="20"/>
          <w:lang w:eastAsia="en-GB"/>
        </w:rPr>
        <w:t xml:space="preserve"> ha.</w:t>
      </w:r>
      <w:proofErr w:type="gramEnd"/>
      <w:r w:rsidRPr="00803767">
        <w:rPr>
          <w:rFonts w:ascii="Calibri" w:eastAsia="Times New Roman" w:hAnsi="Calibri" w:cs="Times New Roman"/>
          <w:sz w:val="20"/>
          <w:szCs w:val="20"/>
          <w:lang w:eastAsia="en-GB"/>
        </w:rPr>
        <w:t xml:space="preserve"> In area</w:t>
      </w:r>
      <w:r>
        <w:rPr>
          <w:rFonts w:ascii="Calibri" w:eastAsia="Times New Roman" w:hAnsi="Calibri" w:cs="Times New Roman"/>
          <w:sz w:val="20"/>
          <w:szCs w:val="20"/>
          <w:lang w:eastAsia="en-GB"/>
        </w:rPr>
        <w:t>, is m</w:t>
      </w:r>
      <w:r w:rsidRPr="006563D6">
        <w:rPr>
          <w:rFonts w:ascii="Calibri" w:eastAsia="Times New Roman" w:hAnsi="Calibri" w:cs="Times New Roman"/>
          <w:color w:val="000000"/>
          <w:sz w:val="20"/>
          <w:szCs w:val="20"/>
          <w:lang w:eastAsia="en-GB"/>
        </w:rPr>
        <w:t>ostly flat but with a medium slope at the western end</w:t>
      </w:r>
      <w:r>
        <w:rPr>
          <w:rFonts w:ascii="Calibri" w:eastAsia="Times New Roman" w:hAnsi="Calibri" w:cs="Times New Roman"/>
          <w:color w:val="000000"/>
          <w:sz w:val="20"/>
          <w:szCs w:val="20"/>
          <w:lang w:eastAsia="en-GB"/>
        </w:rPr>
        <w:t xml:space="preserve"> and is devoted to pasture, overgrazed in places. </w:t>
      </w:r>
    </w:p>
    <w:p w:rsidR="00DF72B5" w:rsidRDefault="00DF72B5" w:rsidP="00DF72B5">
      <w:pPr>
        <w:rPr>
          <w:rFonts w:ascii="Calibri" w:eastAsia="Times New Roman" w:hAnsi="Calibri" w:cs="Times New Roman"/>
          <w:sz w:val="20"/>
          <w:szCs w:val="20"/>
          <w:lang w:eastAsia="en-GB"/>
        </w:rPr>
      </w:pPr>
      <w:r>
        <w:rPr>
          <w:rFonts w:ascii="Calibri" w:eastAsia="Times New Roman" w:hAnsi="Calibri" w:cs="Times New Roman"/>
          <w:color w:val="000000"/>
          <w:sz w:val="20"/>
          <w:szCs w:val="20"/>
          <w:lang w:eastAsia="en-GB"/>
        </w:rPr>
        <w:t xml:space="preserve">The farm is a commercial enterprise with a farmhouse, farm yard, </w:t>
      </w:r>
      <w:proofErr w:type="gramStart"/>
      <w:r>
        <w:rPr>
          <w:rFonts w:ascii="Calibri" w:eastAsia="Times New Roman" w:hAnsi="Calibri" w:cs="Times New Roman"/>
          <w:color w:val="000000"/>
          <w:sz w:val="20"/>
          <w:szCs w:val="20"/>
          <w:lang w:eastAsia="en-GB"/>
        </w:rPr>
        <w:t>several</w:t>
      </w:r>
      <w:proofErr w:type="gramEnd"/>
      <w:r>
        <w:rPr>
          <w:rFonts w:ascii="Calibri" w:eastAsia="Times New Roman" w:hAnsi="Calibri" w:cs="Times New Roman"/>
          <w:color w:val="000000"/>
          <w:sz w:val="20"/>
          <w:szCs w:val="20"/>
          <w:lang w:eastAsia="en-GB"/>
        </w:rPr>
        <w:t xml:space="preserve"> stables for housing and training horses. About 20 horses are kept at livery, for training and as an equestrian centre.</w:t>
      </w:r>
      <w:r>
        <w:rPr>
          <w:rFonts w:ascii="Calibri" w:eastAsia="Times New Roman" w:hAnsi="Calibri" w:cs="Times New Roman"/>
          <w:b/>
          <w:color w:val="00B050"/>
          <w:lang w:eastAsia="en-GB"/>
        </w:rPr>
        <w:t xml:space="preserve"> </w:t>
      </w:r>
      <w:r w:rsidRPr="00547AA7">
        <w:rPr>
          <w:rFonts w:ascii="Calibri" w:eastAsia="Times New Roman" w:hAnsi="Calibri" w:cs="Times New Roman"/>
          <w:sz w:val="20"/>
          <w:szCs w:val="20"/>
          <w:lang w:eastAsia="en-GB"/>
        </w:rPr>
        <w:t xml:space="preserve">Apart from the </w:t>
      </w:r>
      <w:r>
        <w:rPr>
          <w:rFonts w:ascii="Calibri" w:eastAsia="Times New Roman" w:hAnsi="Calibri" w:cs="Times New Roman"/>
          <w:sz w:val="20"/>
          <w:szCs w:val="20"/>
          <w:lang w:eastAsia="en-GB"/>
        </w:rPr>
        <w:t>farmland itself, with its hedges and trees, there is a narrow strip of woodland.</w:t>
      </w:r>
    </w:p>
    <w:p w:rsidR="00DF72B5" w:rsidRPr="007A7B48" w:rsidRDefault="00DF72B5" w:rsidP="00DF72B5">
      <w:pPr>
        <w:rPr>
          <w:rFonts w:ascii="Calibri" w:eastAsia="Times New Roman" w:hAnsi="Calibri" w:cs="Times New Roman"/>
          <w:sz w:val="20"/>
          <w:szCs w:val="20"/>
          <w:lang w:eastAsia="en-GB"/>
        </w:rPr>
      </w:pPr>
      <w:r>
        <w:rPr>
          <w:noProof/>
          <w:lang w:eastAsia="en-GB"/>
        </w:rPr>
        <w:drawing>
          <wp:anchor distT="0" distB="0" distL="114300" distR="114300" simplePos="0" relativeHeight="251672576" behindDoc="0" locked="0" layoutInCell="1" allowOverlap="1" wp14:anchorId="145D432B" wp14:editId="58E68E9A">
            <wp:simplePos x="0" y="0"/>
            <wp:positionH relativeFrom="column">
              <wp:posOffset>3276600</wp:posOffset>
            </wp:positionH>
            <wp:positionV relativeFrom="paragraph">
              <wp:posOffset>170180</wp:posOffset>
            </wp:positionV>
            <wp:extent cx="3449955" cy="141922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03 (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49955" cy="1419225"/>
                    </a:xfrm>
                    <a:prstGeom prst="rect">
                      <a:avLst/>
                    </a:prstGeom>
                    <a:effectLst>
                      <a:softEdge rad="63500"/>
                    </a:effectLst>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3c </w:t>
      </w:r>
      <w:r w:rsidRPr="00F8129C">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 Green</w:t>
      </w:r>
      <w:r w:rsidRPr="007A7B48">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 xml:space="preserve"> </w:t>
      </w:r>
      <w:r w:rsidRPr="007A7B48">
        <w:rPr>
          <w:noProof/>
          <w:sz w:val="20"/>
          <w:szCs w:val="20"/>
          <w:lang w:eastAsia="en-GB"/>
        </w:rPr>
        <w:t>Map on Page 4</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This Area is made up of ca 0.5-1.0 ha of s</w:t>
      </w:r>
      <w:r w:rsidRPr="00531CAE">
        <w:rPr>
          <w:rFonts w:ascii="Calibri" w:eastAsia="Times New Roman" w:hAnsi="Calibri" w:cs="Times New Roman"/>
          <w:color w:val="000000"/>
          <w:sz w:val="20"/>
          <w:szCs w:val="20"/>
          <w:lang w:eastAsia="en-GB"/>
        </w:rPr>
        <w:t>mall pieces of green space (hobby</w:t>
      </w:r>
      <w:r>
        <w:rPr>
          <w:rFonts w:ascii="Calibri" w:eastAsia="Times New Roman" w:hAnsi="Calibri" w:cs="Times New Roman"/>
          <w:color w:val="000000"/>
          <w:sz w:val="20"/>
          <w:szCs w:val="20"/>
          <w:lang w:eastAsia="en-GB"/>
        </w:rPr>
        <w:t>-farming</w:t>
      </w:r>
      <w:r w:rsidRPr="00531CAE">
        <w:rPr>
          <w:rFonts w:ascii="Calibri" w:eastAsia="Times New Roman" w:hAnsi="Calibri" w:cs="Times New Roman"/>
          <w:color w:val="000000"/>
          <w:sz w:val="20"/>
          <w:szCs w:val="20"/>
          <w:lang w:eastAsia="en-GB"/>
        </w:rPr>
        <w:t>)</w:t>
      </w:r>
      <w:r>
        <w:rPr>
          <w:rFonts w:ascii="Calibri" w:eastAsia="Times New Roman" w:hAnsi="Calibri" w:cs="Times New Roman"/>
          <w:color w:val="000000"/>
          <w:sz w:val="20"/>
          <w:szCs w:val="20"/>
          <w:lang w:eastAsia="en-GB"/>
        </w:rPr>
        <w:t xml:space="preserve"> attached to houses</w:t>
      </w:r>
      <w:r w:rsidRPr="00531CAE">
        <w:rPr>
          <w:rFonts w:ascii="Calibri" w:eastAsia="Times New Roman" w:hAnsi="Calibri" w:cs="Times New Roman"/>
          <w:color w:val="000000"/>
          <w:sz w:val="20"/>
          <w:szCs w:val="20"/>
          <w:lang w:eastAsia="en-GB"/>
        </w:rPr>
        <w:t xml:space="preserve"> along Nanny Goat Lane</w:t>
      </w:r>
      <w:r>
        <w:rPr>
          <w:rFonts w:ascii="Calibri" w:eastAsia="Times New Roman" w:hAnsi="Calibri" w:cs="Times New Roman"/>
          <w:color w:val="000000"/>
          <w:sz w:val="20"/>
          <w:szCs w:val="20"/>
          <w:lang w:eastAsia="en-GB"/>
        </w:rPr>
        <w:t xml:space="preserve"> between 3a and 3b</w:t>
      </w:r>
      <w:r w:rsidRPr="00531CAE">
        <w:rPr>
          <w:rFonts w:ascii="Calibri" w:eastAsia="Times New Roman" w:hAnsi="Calibri" w:cs="Times New Roman"/>
          <w:color w:val="000000"/>
          <w:sz w:val="20"/>
          <w:szCs w:val="20"/>
          <w:lang w:eastAsia="en-GB"/>
        </w:rPr>
        <w:t>.</w:t>
      </w:r>
      <w:r>
        <w:rPr>
          <w:rFonts w:ascii="Calibri" w:eastAsia="Times New Roman" w:hAnsi="Calibri" w:cs="Times New Roman"/>
          <w:color w:val="000000"/>
          <w:sz w:val="20"/>
          <w:szCs w:val="20"/>
          <w:lang w:eastAsia="en-GB"/>
        </w:rPr>
        <w:t xml:space="preserve"> There are 2 or 3 fields adjacent to the residences but not part of the gardens.</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34016" behindDoc="0" locked="0" layoutInCell="1" allowOverlap="1" wp14:anchorId="1FF99CD0" wp14:editId="46019C7F">
                <wp:simplePos x="0" y="0"/>
                <wp:positionH relativeFrom="column">
                  <wp:posOffset>4229100</wp:posOffset>
                </wp:positionH>
                <wp:positionV relativeFrom="paragraph">
                  <wp:posOffset>325755</wp:posOffset>
                </wp:positionV>
                <wp:extent cx="1381125" cy="238125"/>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381125" cy="238125"/>
                        </a:xfrm>
                        <a:prstGeom prst="rect">
                          <a:avLst/>
                        </a:prstGeom>
                        <a:noFill/>
                        <a:ln w="6350">
                          <a:noFill/>
                        </a:ln>
                      </wps:spPr>
                      <wps:txbx>
                        <w:txbxContent>
                          <w:p w:rsidR="00521FE8" w:rsidRPr="00C97B58" w:rsidRDefault="00521FE8" w:rsidP="00DF72B5">
                            <w:pPr>
                              <w:rPr>
                                <w:color w:val="FFFF00"/>
                              </w:rPr>
                            </w:pPr>
                            <w:r w:rsidRPr="00C97B58">
                              <w:rPr>
                                <w:color w:val="FFFF00"/>
                              </w:rPr>
                              <w:t>Typical ‘Hobby’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8" type="#_x0000_t202" style="position:absolute;margin-left:333pt;margin-top:25.65pt;width:108.75pt;height:18.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" filled="f" stroked="f" strokeweight=".5pt">
                <v:textbox>
                  <w:txbxContent>
                    <w:p w:rsidR="00521FE8" w:rsidRPr="00C97B58" w:rsidRDefault="00521FE8" w:rsidP="00DF72B5">
                      <w:pPr>
                        <w:rPr>
                          <w:color w:val="FFFF00"/>
                        </w:rPr>
                      </w:pPr>
                      <w:r w:rsidRPr="00C97B58">
                        <w:rPr>
                          <w:color w:val="FFFF00"/>
                        </w:rPr>
                        <w:t>Typical ‘Hobby’ Field</w:t>
                      </w:r>
                    </w:p>
                  </w:txbxContent>
                </v:textbox>
              </v:shape>
            </w:pict>
          </mc:Fallback>
        </mc:AlternateContent>
      </w:r>
      <w:r>
        <w:rPr>
          <w:rFonts w:ascii="Calibri" w:eastAsia="Times New Roman" w:hAnsi="Calibri" w:cs="Times New Roman"/>
          <w:color w:val="000000"/>
          <w:sz w:val="20"/>
          <w:szCs w:val="20"/>
          <w:lang w:eastAsia="en-GB"/>
        </w:rPr>
        <w:t xml:space="preserve"> The land is flat and of good quality, not cultivated but used as pasture. The fields, which probably belong to the owners of the near-by houses, are well managed and some are used for horses and ponies.</w:t>
      </w:r>
    </w:p>
    <w:p w:rsidR="00DF72B5" w:rsidRDefault="00DF72B5" w:rsidP="00DF72B5">
      <w:pPr>
        <w:rPr>
          <w:rFonts w:ascii="Calibri" w:eastAsia="Times New Roman" w:hAnsi="Calibri" w:cs="Times New Roman"/>
          <w:color w:val="000000"/>
          <w:sz w:val="20"/>
          <w:szCs w:val="20"/>
          <w:lang w:eastAsia="en-GB"/>
        </w:rPr>
      </w:pPr>
      <w:r w:rsidRPr="00FA7332">
        <w:rPr>
          <w:rFonts w:ascii="Calibri" w:eastAsia="Times New Roman" w:hAnsi="Calibri" w:cs="Times New Roman"/>
          <w:color w:val="000000"/>
          <w:sz w:val="20"/>
          <w:szCs w:val="20"/>
          <w:lang w:eastAsia="en-GB"/>
        </w:rPr>
        <w:t xml:space="preserve"> </w:t>
      </w:r>
      <w:r w:rsidRPr="004B7AC1">
        <w:rPr>
          <w:rFonts w:ascii="Calibri" w:eastAsia="Times New Roman" w:hAnsi="Calibri" w:cs="Times New Roman"/>
          <w:color w:val="000000"/>
          <w:sz w:val="20"/>
          <w:szCs w:val="20"/>
          <w:lang w:eastAsia="en-GB"/>
        </w:rPr>
        <w:t>All the houses and pie</w:t>
      </w:r>
      <w:r>
        <w:rPr>
          <w:rFonts w:ascii="Calibri" w:eastAsia="Times New Roman" w:hAnsi="Calibri" w:cs="Times New Roman"/>
          <w:color w:val="000000"/>
          <w:sz w:val="20"/>
          <w:szCs w:val="20"/>
          <w:lang w:eastAsia="en-GB"/>
        </w:rPr>
        <w:t>c</w:t>
      </w:r>
      <w:r w:rsidRPr="004B7AC1">
        <w:rPr>
          <w:rFonts w:ascii="Calibri" w:eastAsia="Times New Roman" w:hAnsi="Calibri" w:cs="Times New Roman"/>
          <w:color w:val="000000"/>
          <w:sz w:val="20"/>
          <w:szCs w:val="20"/>
          <w:lang w:eastAsia="en-GB"/>
        </w:rPr>
        <w:t>es of land are set back and are</w:t>
      </w:r>
      <w:r>
        <w:rPr>
          <w:rFonts w:ascii="Calibri" w:eastAsia="Times New Roman" w:hAnsi="Calibri" w:cs="Times New Roman"/>
          <w:color w:val="000000"/>
          <w:sz w:val="20"/>
          <w:szCs w:val="20"/>
          <w:lang w:eastAsia="en-GB"/>
        </w:rPr>
        <w:t xml:space="preserve"> </w:t>
      </w:r>
      <w:r w:rsidRPr="004B7AC1">
        <w:rPr>
          <w:rFonts w:ascii="Calibri" w:eastAsia="Times New Roman" w:hAnsi="Calibri" w:cs="Times New Roman"/>
          <w:color w:val="000000"/>
          <w:sz w:val="20"/>
          <w:szCs w:val="20"/>
          <w:lang w:eastAsia="en-GB"/>
        </w:rPr>
        <w:t>not clearly visible from the road</w:t>
      </w:r>
      <w:r>
        <w:rPr>
          <w:rFonts w:ascii="Calibri" w:eastAsia="Times New Roman" w:hAnsi="Calibri" w:cs="Times New Roman"/>
          <w:color w:val="000000"/>
          <w:sz w:val="20"/>
          <w:szCs w:val="20"/>
          <w:lang w:eastAsia="en-GB"/>
        </w:rPr>
        <w:t xml:space="preserve"> </w:t>
      </w:r>
      <w:r w:rsidRPr="004B7AC1">
        <w:rPr>
          <w:rFonts w:ascii="Calibri" w:eastAsia="Times New Roman" w:hAnsi="Calibri" w:cs="Times New Roman"/>
          <w:color w:val="000000"/>
          <w:sz w:val="20"/>
          <w:szCs w:val="20"/>
          <w:lang w:eastAsia="en-GB"/>
        </w:rPr>
        <w:t>(Nanny Goat Lane)</w:t>
      </w:r>
      <w:r>
        <w:rPr>
          <w:rFonts w:ascii="Calibri" w:eastAsia="Times New Roman" w:hAnsi="Calibri" w:cs="Times New Roman"/>
          <w:color w:val="000000"/>
          <w:sz w:val="20"/>
          <w:szCs w:val="20"/>
          <w:lang w:eastAsia="en-GB"/>
        </w:rPr>
        <w:t>, which is metalled but has no street lighting. There is good public access along the eastern boundary.</w:t>
      </w:r>
    </w:p>
    <w:p w:rsidR="00DF72B5" w:rsidRDefault="00DF72B5" w:rsidP="00DF72B5">
      <w:pPr>
        <w:rPr>
          <w:rFonts w:ascii="Calibri" w:eastAsia="Times New Roman" w:hAnsi="Calibri" w:cs="Times New Roman"/>
          <w:color w:val="000000"/>
          <w:sz w:val="20"/>
          <w:szCs w:val="20"/>
          <w:lang w:eastAsia="en-GB"/>
        </w:rPr>
      </w:pPr>
    </w:p>
    <w:p w:rsidR="00DF72B5" w:rsidRPr="00F8129C" w:rsidRDefault="00DF72B5" w:rsidP="00DF72B5">
      <w:pPr>
        <w:rPr>
          <w:rFonts w:ascii="Calibri" w:eastAsia="Times New Roman" w:hAnsi="Calibri" w:cs="Times New Roman"/>
          <w:sz w:val="20"/>
          <w:szCs w:val="20"/>
          <w:lang w:eastAsia="en-GB"/>
        </w:rPr>
      </w:pPr>
      <w:r>
        <w:rPr>
          <w:noProof/>
          <w:lang w:eastAsia="en-GB"/>
        </w:rPr>
        <w:drawing>
          <wp:anchor distT="0" distB="0" distL="114300" distR="114300" simplePos="0" relativeHeight="251673600" behindDoc="0" locked="0" layoutInCell="1" allowOverlap="1" wp14:anchorId="46DD922C" wp14:editId="3D3D7A40">
            <wp:simplePos x="0" y="0"/>
            <wp:positionH relativeFrom="column">
              <wp:posOffset>0</wp:posOffset>
            </wp:positionH>
            <wp:positionV relativeFrom="paragraph">
              <wp:posOffset>2540</wp:posOffset>
            </wp:positionV>
            <wp:extent cx="3057217" cy="189547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4.jpg"/>
                    <pic:cNvPicPr/>
                  </pic:nvPicPr>
                  <pic:blipFill>
                    <a:blip r:embed="rId72">
                      <a:extLst>
                        <a:ext uri="{28A0092B-C50C-407E-A947-70E740481C1C}">
                          <a14:useLocalDpi xmlns:a14="http://schemas.microsoft.com/office/drawing/2010/main" val="0"/>
                        </a:ext>
                      </a:extLst>
                    </a:blip>
                    <a:stretch>
                      <a:fillRect/>
                    </a:stretch>
                  </pic:blipFill>
                  <pic:spPr>
                    <a:xfrm>
                      <a:off x="0" y="0"/>
                      <a:ext cx="3057217" cy="1895475"/>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4 </w:t>
      </w:r>
      <w:r w:rsidRPr="00F8129C">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 Y</w:t>
      </w:r>
      <w:r w:rsidRPr="00F8129C">
        <w:rPr>
          <w:rFonts w:ascii="Calibri" w:eastAsia="Times New Roman" w:hAnsi="Calibri" w:cs="Times New Roman"/>
          <w:sz w:val="20"/>
          <w:szCs w:val="20"/>
          <w:lang w:eastAsia="en-GB"/>
        </w:rPr>
        <w:t>ellow)</w:t>
      </w:r>
    </w:p>
    <w:p w:rsidR="00DF72B5" w:rsidRPr="005C2097" w:rsidRDefault="00DF72B5" w:rsidP="00DF72B5">
      <w:pPr>
        <w:spacing w:line="240" w:lineRule="auto"/>
        <w:rPr>
          <w:rFonts w:ascii="Calibri" w:eastAsia="Times New Roman" w:hAnsi="Calibri" w:cs="Times New Roman"/>
          <w:color w:val="000000"/>
          <w:sz w:val="20"/>
          <w:szCs w:val="20"/>
          <w:lang w:eastAsia="en-GB"/>
        </w:rPr>
      </w:pPr>
      <w:r w:rsidRPr="00C87830">
        <w:rPr>
          <w:rFonts w:ascii="Calibri" w:eastAsia="Times New Roman" w:hAnsi="Calibri" w:cs="Times New Roman"/>
          <w:sz w:val="20"/>
          <w:szCs w:val="20"/>
          <w:lang w:eastAsia="en-GB"/>
        </w:rPr>
        <w:t>This Area</w:t>
      </w:r>
      <w:r>
        <w:rPr>
          <w:rFonts w:ascii="Calibri" w:eastAsia="Times New Roman" w:hAnsi="Calibri" w:cs="Times New Roman"/>
          <w:sz w:val="20"/>
          <w:szCs w:val="20"/>
          <w:lang w:eastAsia="en-GB"/>
        </w:rPr>
        <w:t xml:space="preserve">, of </w:t>
      </w:r>
      <w:proofErr w:type="gramStart"/>
      <w:r>
        <w:rPr>
          <w:rFonts w:ascii="Calibri" w:eastAsia="Times New Roman" w:hAnsi="Calibri" w:cs="Times New Roman"/>
          <w:sz w:val="20"/>
          <w:szCs w:val="20"/>
          <w:lang w:eastAsia="en-GB"/>
        </w:rPr>
        <w:t>approx..</w:t>
      </w:r>
      <w:proofErr w:type="gramEnd"/>
      <w:r>
        <w:rPr>
          <w:rFonts w:ascii="Calibri" w:eastAsia="Times New Roman" w:hAnsi="Calibri" w:cs="Times New Roman"/>
          <w:sz w:val="20"/>
          <w:szCs w:val="20"/>
          <w:lang w:eastAsia="en-GB"/>
        </w:rPr>
        <w:t xml:space="preserve">60 ha, </w:t>
      </w:r>
      <w:proofErr w:type="gramStart"/>
      <w:r w:rsidRPr="005C2097">
        <w:rPr>
          <w:rFonts w:ascii="Calibri" w:eastAsia="Times New Roman" w:hAnsi="Calibri" w:cs="Times New Roman"/>
          <w:color w:val="000000"/>
          <w:sz w:val="20"/>
          <w:szCs w:val="20"/>
          <w:lang w:eastAsia="en-GB"/>
        </w:rPr>
        <w:t>consists</w:t>
      </w:r>
      <w:proofErr w:type="gramEnd"/>
      <w:r w:rsidRPr="005C2097">
        <w:rPr>
          <w:rFonts w:ascii="Calibri" w:eastAsia="Times New Roman" w:hAnsi="Calibri" w:cs="Times New Roman"/>
          <w:color w:val="000000"/>
          <w:sz w:val="20"/>
          <w:szCs w:val="20"/>
          <w:lang w:eastAsia="en-GB"/>
        </w:rPr>
        <w:t xml:space="preserve"> of about 14 separate fields</w:t>
      </w:r>
      <w:r>
        <w:rPr>
          <w:rFonts w:ascii="Calibri" w:eastAsia="Times New Roman" w:hAnsi="Calibri" w:cs="Times New Roman"/>
          <w:color w:val="000000"/>
          <w:sz w:val="20"/>
          <w:szCs w:val="20"/>
          <w:lang w:eastAsia="en-GB"/>
        </w:rPr>
        <w:t>. The northern boundary is the M1 and the western boundary is Barwick Road. On the south it is bordered by the public footpath from Barwick Road to the Fly Line which forms the eastern boundary. The proposed HS2 route crosses the area from east to west.</w:t>
      </w:r>
    </w:p>
    <w:p w:rsidR="00DF72B5" w:rsidRDefault="00DF72B5" w:rsidP="00DF72B5">
      <w:pPr>
        <w:rPr>
          <w:rFonts w:ascii="Calibri" w:eastAsia="Times New Roman" w:hAnsi="Calibri" w:cs="Times New Roman"/>
          <w:color w:val="000000"/>
          <w:sz w:val="20"/>
          <w:szCs w:val="20"/>
          <w:lang w:eastAsia="en-GB"/>
        </w:rPr>
      </w:pPr>
      <w:r w:rsidRPr="00DF05CC">
        <w:rPr>
          <w:rFonts w:ascii="Calibri" w:eastAsia="Times New Roman" w:hAnsi="Calibri" w:cs="Times New Roman"/>
          <w:sz w:val="20"/>
          <w:szCs w:val="20"/>
          <w:lang w:eastAsia="en-GB"/>
        </w:rPr>
        <w:t xml:space="preserve">The quality of land is reasonable to poor </w:t>
      </w:r>
      <w:r>
        <w:rPr>
          <w:rFonts w:ascii="Calibri" w:eastAsia="Times New Roman" w:hAnsi="Calibri" w:cs="Times New Roman"/>
          <w:sz w:val="20"/>
          <w:szCs w:val="20"/>
          <w:lang w:eastAsia="en-GB"/>
        </w:rPr>
        <w:t>and there is a gentle to flat gradient, al</w:t>
      </w:r>
      <w:r w:rsidRPr="001B578C">
        <w:rPr>
          <w:rFonts w:ascii="Calibri" w:eastAsia="Times New Roman" w:hAnsi="Calibri" w:cs="Times New Roman"/>
          <w:color w:val="000000"/>
          <w:sz w:val="20"/>
          <w:szCs w:val="20"/>
          <w:lang w:eastAsia="en-GB"/>
        </w:rPr>
        <w:t>though the stream has steep banks.</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lastRenderedPageBreak/>
        <w:t>The land is m</w:t>
      </w:r>
      <w:r w:rsidRPr="001B578C">
        <w:rPr>
          <w:rFonts w:ascii="Calibri" w:eastAsia="Times New Roman" w:hAnsi="Calibri" w:cs="Times New Roman"/>
          <w:color w:val="000000"/>
          <w:sz w:val="20"/>
          <w:szCs w:val="20"/>
          <w:lang w:eastAsia="en-GB"/>
        </w:rPr>
        <w:t>ainly agricultur</w:t>
      </w:r>
      <w:r>
        <w:rPr>
          <w:rFonts w:ascii="Calibri" w:eastAsia="Times New Roman" w:hAnsi="Calibri" w:cs="Times New Roman"/>
          <w:color w:val="000000"/>
          <w:sz w:val="20"/>
          <w:szCs w:val="20"/>
          <w:lang w:eastAsia="en-GB"/>
        </w:rPr>
        <w:t>al</w:t>
      </w:r>
      <w:r w:rsidRPr="001B578C">
        <w:rPr>
          <w:rFonts w:ascii="Calibri" w:eastAsia="Times New Roman" w:hAnsi="Calibri" w:cs="Times New Roman"/>
          <w:color w:val="000000"/>
          <w:sz w:val="20"/>
          <w:szCs w:val="20"/>
          <w:lang w:eastAsia="en-GB"/>
        </w:rPr>
        <w:t xml:space="preserve"> apart from several small</w:t>
      </w:r>
      <w:r>
        <w:rPr>
          <w:rFonts w:ascii="Calibri" w:eastAsia="Times New Roman" w:hAnsi="Calibri" w:cs="Times New Roman"/>
          <w:color w:val="000000"/>
          <w:sz w:val="20"/>
          <w:szCs w:val="20"/>
          <w:lang w:eastAsia="en-GB"/>
        </w:rPr>
        <w:t xml:space="preserve"> </w:t>
      </w:r>
      <w:r w:rsidRPr="001B578C">
        <w:rPr>
          <w:rFonts w:ascii="Calibri" w:eastAsia="Times New Roman" w:hAnsi="Calibri" w:cs="Times New Roman"/>
          <w:color w:val="000000"/>
          <w:sz w:val="20"/>
          <w:szCs w:val="20"/>
          <w:lang w:eastAsia="en-GB"/>
        </w:rPr>
        <w:t xml:space="preserve">copses and hedges </w:t>
      </w:r>
      <w:r>
        <w:rPr>
          <w:rFonts w:ascii="Calibri" w:eastAsia="Times New Roman" w:hAnsi="Calibri" w:cs="Times New Roman"/>
          <w:color w:val="000000"/>
          <w:sz w:val="20"/>
          <w:szCs w:val="20"/>
          <w:lang w:eastAsia="en-GB"/>
        </w:rPr>
        <w:t>with</w:t>
      </w:r>
      <w:r w:rsidRPr="001B578C">
        <w:rPr>
          <w:rFonts w:ascii="Calibri" w:eastAsia="Times New Roman" w:hAnsi="Calibri" w:cs="Times New Roman"/>
          <w:color w:val="000000"/>
          <w:sz w:val="20"/>
          <w:szCs w:val="20"/>
          <w:lang w:eastAsia="en-GB"/>
        </w:rPr>
        <w:t xml:space="preserve"> thorn and </w:t>
      </w:r>
      <w:r>
        <w:rPr>
          <w:rFonts w:ascii="Calibri" w:eastAsia="Times New Roman" w:hAnsi="Calibri" w:cs="Times New Roman"/>
          <w:color w:val="000000"/>
          <w:sz w:val="20"/>
          <w:szCs w:val="20"/>
          <w:lang w:eastAsia="en-GB"/>
        </w:rPr>
        <w:t xml:space="preserve">other </w:t>
      </w:r>
      <w:r w:rsidRPr="001B578C">
        <w:rPr>
          <w:rFonts w:ascii="Calibri" w:eastAsia="Times New Roman" w:hAnsi="Calibri" w:cs="Times New Roman"/>
          <w:color w:val="000000"/>
          <w:sz w:val="20"/>
          <w:szCs w:val="20"/>
          <w:lang w:eastAsia="en-GB"/>
        </w:rPr>
        <w:t>trees</w:t>
      </w:r>
      <w:r>
        <w:rPr>
          <w:rFonts w:ascii="Calibri" w:eastAsia="Times New Roman" w:hAnsi="Calibri" w:cs="Times New Roman"/>
          <w:color w:val="000000"/>
          <w:sz w:val="20"/>
          <w:szCs w:val="20"/>
          <w:lang w:eastAsia="en-GB"/>
        </w:rPr>
        <w:t xml:space="preserve"> of various species</w:t>
      </w:r>
      <w:r w:rsidRPr="001B578C">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sidRPr="00B8374F">
        <w:rPr>
          <w:rFonts w:ascii="Calibri" w:eastAsia="Times New Roman" w:hAnsi="Calibri" w:cs="Times New Roman"/>
          <w:color w:val="000000"/>
          <w:sz w:val="20"/>
          <w:szCs w:val="20"/>
          <w:lang w:eastAsia="en-GB"/>
        </w:rPr>
        <w:t xml:space="preserve"> A few fields on the western side are cultivated with either cereal or oil seed rape each year; others are meadows and yield an annual crop of hay. The rest of the ground is rough grazing, with </w:t>
      </w:r>
    </w:p>
    <w:p w:rsidR="00DF72B5" w:rsidRPr="00B8374F" w:rsidRDefault="00DF72B5" w:rsidP="00DF72B5">
      <w:pPr>
        <w:rPr>
          <w:rFonts w:ascii="Calibri" w:hAnsi="Calibri" w:cs="Calibri"/>
          <w:kern w:val="28"/>
          <w:sz w:val="20"/>
          <w:szCs w:val="20"/>
        </w:rPr>
      </w:pPr>
      <w:r>
        <w:rPr>
          <w:noProof/>
          <w:lang w:eastAsia="en-GB"/>
        </w:rPr>
        <w:drawing>
          <wp:anchor distT="0" distB="0" distL="114300" distR="114300" simplePos="0" relativeHeight="251674624" behindDoc="0" locked="0" layoutInCell="1" allowOverlap="1" wp14:anchorId="7A87C209" wp14:editId="452BDCD6">
            <wp:simplePos x="0" y="0"/>
            <wp:positionH relativeFrom="column">
              <wp:posOffset>0</wp:posOffset>
            </wp:positionH>
            <wp:positionV relativeFrom="paragraph">
              <wp:posOffset>0</wp:posOffset>
            </wp:positionV>
            <wp:extent cx="3429000" cy="1597025"/>
            <wp:effectExtent l="0" t="0" r="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 Field to the south from entrance.JPG"/>
                    <pic:cNvPicPr/>
                  </pic:nvPicPr>
                  <pic:blipFill rotWithShape="1">
                    <a:blip r:embed="rId73" cstate="print">
                      <a:extLst>
                        <a:ext uri="{28A0092B-C50C-407E-A947-70E740481C1C}">
                          <a14:useLocalDpi xmlns:a14="http://schemas.microsoft.com/office/drawing/2010/main" val="0"/>
                        </a:ext>
                      </a:extLst>
                    </a:blip>
                    <a:srcRect t="15604"/>
                    <a:stretch/>
                  </pic:blipFill>
                  <pic:spPr bwMode="auto">
                    <a:xfrm>
                      <a:off x="0" y="0"/>
                      <a:ext cx="3429000" cy="1597025"/>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proofErr w:type="gramStart"/>
      <w:r w:rsidRPr="00B8374F">
        <w:rPr>
          <w:rFonts w:ascii="Calibri" w:eastAsia="Times New Roman" w:hAnsi="Calibri" w:cs="Times New Roman"/>
          <w:color w:val="000000"/>
          <w:sz w:val="20"/>
          <w:szCs w:val="20"/>
          <w:lang w:eastAsia="en-GB"/>
        </w:rPr>
        <w:t>interesting</w:t>
      </w:r>
      <w:proofErr w:type="gramEnd"/>
      <w:r w:rsidRPr="00B8374F">
        <w:rPr>
          <w:rFonts w:ascii="Calibri" w:eastAsia="Times New Roman" w:hAnsi="Calibri" w:cs="Times New Roman"/>
          <w:color w:val="000000"/>
          <w:sz w:val="20"/>
          <w:szCs w:val="20"/>
          <w:lang w:eastAsia="en-GB"/>
        </w:rPr>
        <w:t xml:space="preserve"> trees, flowers and grasses, or wooded. In the north-eastern corner, </w:t>
      </w:r>
      <w:r w:rsidRPr="00B8374F">
        <w:rPr>
          <w:rFonts w:ascii="Calibri" w:hAnsi="Calibri" w:cs="Calibri"/>
          <w:kern w:val="28"/>
          <w:sz w:val="20"/>
          <w:szCs w:val="20"/>
        </w:rPr>
        <w:t>Hawks Nest Wood, which abuts the Fly Line contains some useful trees but management is poor with little weeding or thinning of surplus trees.</w:t>
      </w:r>
    </w:p>
    <w:p w:rsidR="00DF72B5" w:rsidRPr="00B8374F" w:rsidRDefault="00DF72B5" w:rsidP="00DF72B5">
      <w:pPr>
        <w:rPr>
          <w:rFonts w:ascii="Calibri" w:eastAsia="Times New Roman" w:hAnsi="Calibri" w:cs="Times New Roman"/>
          <w:color w:val="000000"/>
          <w:sz w:val="20"/>
          <w:szCs w:val="20"/>
          <w:lang w:eastAsia="en-GB"/>
        </w:rPr>
      </w:pPr>
      <w:r>
        <w:rPr>
          <w:rFonts w:ascii="Calibri" w:hAnsi="Calibri" w:cs="Calibri"/>
          <w:noProof/>
          <w:kern w:val="28"/>
          <w:sz w:val="20"/>
          <w:szCs w:val="20"/>
          <w:lang w:eastAsia="en-GB"/>
        </w:rPr>
        <mc:AlternateContent>
          <mc:Choice Requires="wps">
            <w:drawing>
              <wp:anchor distT="0" distB="0" distL="114300" distR="114300" simplePos="0" relativeHeight="251735040" behindDoc="0" locked="0" layoutInCell="1" allowOverlap="1" wp14:anchorId="3EC3EA77" wp14:editId="7D06A035">
                <wp:simplePos x="0" y="0"/>
                <wp:positionH relativeFrom="column">
                  <wp:posOffset>436880</wp:posOffset>
                </wp:positionH>
                <wp:positionV relativeFrom="paragraph">
                  <wp:posOffset>537210</wp:posOffset>
                </wp:positionV>
                <wp:extent cx="2647950" cy="2571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2647950" cy="257175"/>
                        </a:xfrm>
                        <a:prstGeom prst="rect">
                          <a:avLst/>
                        </a:prstGeom>
                        <a:noFill/>
                        <a:ln w="6350">
                          <a:noFill/>
                        </a:ln>
                      </wps:spPr>
                      <wps:txbx>
                        <w:txbxContent>
                          <w:p w:rsidR="00521FE8" w:rsidRPr="00C84ABB" w:rsidRDefault="00521FE8" w:rsidP="00DF72B5">
                            <w:pPr>
                              <w:rPr>
                                <w:color w:val="FFFF00"/>
                              </w:rPr>
                            </w:pPr>
                            <w:r w:rsidRPr="00C84ABB">
                              <w:rPr>
                                <w:color w:val="FFFF00"/>
                              </w:rPr>
                              <w:t>View from the South at the field entrance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5" o:spid="_x0000_s1039" type="#_x0000_t202" style="position:absolute;margin-left:34.4pt;margin-top:42.3pt;width:208.5pt;height:20.2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" filled="f" stroked="f" strokeweight=".5pt">
                <v:textbox>
                  <w:txbxContent>
                    <w:p w:rsidR="00521FE8" w:rsidRPr="00C84ABB" w:rsidRDefault="00521FE8" w:rsidP="00DF72B5">
                      <w:pPr>
                        <w:rPr>
                          <w:color w:val="FFFF00"/>
                        </w:rPr>
                      </w:pPr>
                      <w:r w:rsidRPr="00C84ABB">
                        <w:rPr>
                          <w:color w:val="FFFF00"/>
                        </w:rPr>
                        <w:t>View from the South at the field entrance</w:t>
                      </w:r>
                    </w:p>
                  </w:txbxContent>
                </v:textbox>
              </v:shape>
            </w:pict>
          </mc:Fallback>
        </mc:AlternateContent>
      </w:r>
      <w:r w:rsidRPr="00B8374F">
        <w:rPr>
          <w:rFonts w:ascii="Calibri" w:hAnsi="Calibri" w:cs="Calibri"/>
          <w:kern w:val="28"/>
          <w:sz w:val="20"/>
          <w:szCs w:val="20"/>
        </w:rPr>
        <w:t xml:space="preserve"> </w:t>
      </w:r>
      <w:r w:rsidRPr="00B8374F">
        <w:rPr>
          <w:rFonts w:ascii="Calibri" w:eastAsia="Times New Roman" w:hAnsi="Calibri" w:cs="Times New Roman"/>
          <w:color w:val="000000"/>
          <w:sz w:val="20"/>
          <w:szCs w:val="20"/>
          <w:lang w:eastAsia="en-GB"/>
        </w:rPr>
        <w:t xml:space="preserve">Farming, where practiced, is managed satisfactorily but the forestry shows few signs of recent management. </w:t>
      </w:r>
      <w:proofErr w:type="gramStart"/>
      <w:r w:rsidRPr="00B8374F">
        <w:rPr>
          <w:rFonts w:ascii="Calibri" w:eastAsia="Times New Roman" w:hAnsi="Calibri" w:cs="Times New Roman"/>
          <w:color w:val="000000"/>
          <w:sz w:val="20"/>
          <w:szCs w:val="20"/>
          <w:lang w:eastAsia="en-GB"/>
        </w:rPr>
        <w:t>About half the area is given over to arable or livestock farming with the rest covered by trees and scrub.</w:t>
      </w:r>
      <w:proofErr w:type="gramEnd"/>
      <w:r w:rsidRPr="00B8374F">
        <w:rPr>
          <w:rFonts w:ascii="Calibri" w:eastAsia="Times New Roman" w:hAnsi="Calibri" w:cs="Times New Roman"/>
          <w:color w:val="000000"/>
          <w:sz w:val="20"/>
          <w:szCs w:val="20"/>
          <w:lang w:eastAsia="en-GB"/>
        </w:rPr>
        <w:t xml:space="preserve"> Many of the trees have been planted as part of a plan with others being self-set.</w:t>
      </w:r>
    </w:p>
    <w:p w:rsidR="00DF72B5" w:rsidRDefault="00DF72B5" w:rsidP="00DF72B5">
      <w:pPr>
        <w:rPr>
          <w:rFonts w:ascii="Calibri" w:eastAsia="Times New Roman" w:hAnsi="Calibri" w:cs="Times New Roman"/>
          <w:color w:val="000000"/>
          <w:sz w:val="20"/>
          <w:szCs w:val="20"/>
          <w:lang w:eastAsia="en-GB"/>
        </w:rPr>
      </w:pPr>
      <w:r>
        <w:rPr>
          <w:noProof/>
          <w:lang w:eastAsia="en-GB"/>
        </w:rPr>
        <mc:AlternateContent>
          <mc:Choice Requires="wps">
            <w:drawing>
              <wp:anchor distT="0" distB="0" distL="114300" distR="114300" simplePos="0" relativeHeight="251778048" behindDoc="0" locked="0" layoutInCell="1" allowOverlap="1" wp14:anchorId="023D0E50" wp14:editId="7B5ACCAE">
                <wp:simplePos x="0" y="0"/>
                <wp:positionH relativeFrom="column">
                  <wp:posOffset>4210050</wp:posOffset>
                </wp:positionH>
                <wp:positionV relativeFrom="paragraph">
                  <wp:posOffset>1859280</wp:posOffset>
                </wp:positionV>
                <wp:extent cx="1400175" cy="257175"/>
                <wp:effectExtent l="0" t="0" r="0" b="0"/>
                <wp:wrapNone/>
                <wp:docPr id="128" name="Text Box 128"/>
                <wp:cNvGraphicFramePr/>
                <a:graphic xmlns:a="http://schemas.openxmlformats.org/drawingml/2006/main">
                  <a:graphicData uri="http://schemas.microsoft.com/office/word/2010/wordprocessingShape">
                    <wps:wsp>
                      <wps:cNvSpPr txBox="1"/>
                      <wps:spPr>
                        <a:xfrm>
                          <a:off x="0" y="0"/>
                          <a:ext cx="1400175" cy="257175"/>
                        </a:xfrm>
                        <a:prstGeom prst="rect">
                          <a:avLst/>
                        </a:prstGeom>
                        <a:noFill/>
                        <a:ln w="6350">
                          <a:noFill/>
                        </a:ln>
                      </wps:spPr>
                      <wps:txbx>
                        <w:txbxContent>
                          <w:p w:rsidR="00521FE8" w:rsidRPr="00115352" w:rsidRDefault="00521FE8" w:rsidP="00DF72B5">
                            <w:pPr>
                              <w:rPr>
                                <w:color w:val="FFFF00"/>
                              </w:rPr>
                            </w:pPr>
                            <w:r w:rsidRPr="00115352">
                              <w:rPr>
                                <w:color w:val="FFFF00"/>
                              </w:rPr>
                              <w:t>Hawk’s Nest Woods</w:t>
                            </w:r>
                          </w:p>
                          <w:p w:rsidR="00521FE8" w:rsidRDefault="00521FE8" w:rsidP="00DF72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8" o:spid="_x0000_s1040" type="#_x0000_t202" style="position:absolute;margin-left:331.5pt;margin-top:146.4pt;width:110.25pt;height:20.25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" filled="f" stroked="f" strokeweight=".5pt">
                <v:textbox>
                  <w:txbxContent>
                    <w:p w:rsidR="00521FE8" w:rsidRPr="00115352" w:rsidRDefault="00521FE8" w:rsidP="00DF72B5">
                      <w:pPr>
                        <w:rPr>
                          <w:color w:val="FFFF00"/>
                        </w:rPr>
                      </w:pPr>
                      <w:r w:rsidRPr="00115352">
                        <w:rPr>
                          <w:color w:val="FFFF00"/>
                        </w:rPr>
                        <w:t>Hawk’s Nest Woods</w:t>
                      </w:r>
                    </w:p>
                    <w:p w:rsidR="00521FE8" w:rsidRDefault="00521FE8" w:rsidP="00DF72B5"/>
                  </w:txbxContent>
                </v:textbox>
              </v:shape>
            </w:pict>
          </mc:Fallback>
        </mc:AlternateContent>
      </w:r>
      <w:r>
        <w:rPr>
          <w:noProof/>
          <w:lang w:eastAsia="en-GB"/>
        </w:rPr>
        <mc:AlternateContent>
          <mc:Choice Requires="wps">
            <w:drawing>
              <wp:anchor distT="0" distB="0" distL="114300" distR="114300" simplePos="0" relativeHeight="251736064" behindDoc="0" locked="0" layoutInCell="1" allowOverlap="1" wp14:anchorId="656B2333" wp14:editId="5A325330">
                <wp:simplePos x="0" y="0"/>
                <wp:positionH relativeFrom="column">
                  <wp:posOffset>1123950</wp:posOffset>
                </wp:positionH>
                <wp:positionV relativeFrom="paragraph">
                  <wp:posOffset>1859280</wp:posOffset>
                </wp:positionV>
                <wp:extent cx="1047750" cy="257175"/>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047750" cy="257175"/>
                        </a:xfrm>
                        <a:prstGeom prst="rect">
                          <a:avLst/>
                        </a:prstGeom>
                        <a:noFill/>
                        <a:ln w="6350">
                          <a:noFill/>
                        </a:ln>
                      </wps:spPr>
                      <wps:txbx>
                        <w:txbxContent>
                          <w:p w:rsidR="00521FE8" w:rsidRPr="00C84ABB" w:rsidRDefault="00521FE8" w:rsidP="00DF72B5">
                            <w:pPr>
                              <w:rPr>
                                <w:color w:val="FFFF00"/>
                              </w:rPr>
                            </w:pPr>
                            <w:r w:rsidRPr="00C84ABB">
                              <w:rPr>
                                <w:color w:val="FFFF00"/>
                              </w:rPr>
                              <w:t>Rough Grazing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41" type="#_x0000_t202" style="position:absolute;margin-left:88.5pt;margin-top:146.4pt;width:82.5pt;height:20.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" filled="f" stroked="f" strokeweight=".5pt">
                <v:textbox>
                  <w:txbxContent>
                    <w:p w:rsidR="00521FE8" w:rsidRPr="00C84ABB" w:rsidRDefault="00521FE8" w:rsidP="00DF72B5">
                      <w:pPr>
                        <w:rPr>
                          <w:color w:val="FFFF00"/>
                        </w:rPr>
                      </w:pPr>
                      <w:r w:rsidRPr="00C84ABB">
                        <w:rPr>
                          <w:color w:val="FFFF00"/>
                        </w:rPr>
                        <w:t>Rough Grazing</w:t>
                      </w:r>
                    </w:p>
                  </w:txbxContent>
                </v:textbox>
              </v:shape>
            </w:pict>
          </mc:Fallback>
        </mc:AlternateContent>
      </w:r>
      <w:r>
        <w:rPr>
          <w:noProof/>
          <w:lang w:eastAsia="en-GB"/>
        </w:rPr>
        <w:drawing>
          <wp:anchor distT="0" distB="0" distL="114300" distR="114300" simplePos="0" relativeHeight="251777024" behindDoc="1" locked="0" layoutInCell="1" allowOverlap="1" wp14:anchorId="57AE3559" wp14:editId="51417A29">
            <wp:simplePos x="0" y="0"/>
            <wp:positionH relativeFrom="column">
              <wp:posOffset>3429000</wp:posOffset>
            </wp:positionH>
            <wp:positionV relativeFrom="paragraph">
              <wp:posOffset>352425</wp:posOffset>
            </wp:positionV>
            <wp:extent cx="2938145" cy="1896745"/>
            <wp:effectExtent l="0" t="0" r="0" b="8255"/>
            <wp:wrapTight wrapText="bothSides">
              <wp:wrapPolygon edited="0">
                <wp:start x="140" y="0"/>
                <wp:lineTo x="0" y="217"/>
                <wp:lineTo x="0" y="21043"/>
                <wp:lineTo x="140" y="21477"/>
                <wp:lineTo x="21287" y="21477"/>
                <wp:lineTo x="21427" y="21043"/>
                <wp:lineTo x="21427" y="217"/>
                <wp:lineTo x="21287" y="0"/>
                <wp:lineTo x="140" y="0"/>
              </wp:wrapPolygon>
            </wp:wrapTight>
            <wp:docPr id="127" name="Picture 127" descr="C:\Users\maurice\Pictures\Land2\land\4-20 Hawks Nest Woo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urice\Pictures\Land2\land\4-20 Hawks Nest Wood (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38145" cy="1896745"/>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5648" behindDoc="0" locked="0" layoutInCell="1" allowOverlap="1" wp14:anchorId="57F86723" wp14:editId="6F99874C">
            <wp:simplePos x="0" y="0"/>
            <wp:positionH relativeFrom="column">
              <wp:posOffset>0</wp:posOffset>
            </wp:positionH>
            <wp:positionV relativeFrom="paragraph">
              <wp:posOffset>358140</wp:posOffset>
            </wp:positionV>
            <wp:extent cx="3046730" cy="1866900"/>
            <wp:effectExtent l="0" t="0" r="127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5 More rough grazing in the middle.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46730" cy="186690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sidRPr="00B8374F">
        <w:rPr>
          <w:rFonts w:ascii="Calibri" w:eastAsia="Times New Roman" w:hAnsi="Calibri" w:cs="Times New Roman"/>
          <w:color w:val="000000"/>
          <w:sz w:val="20"/>
          <w:szCs w:val="20"/>
          <w:lang w:eastAsia="en-GB"/>
        </w:rPr>
        <w:t xml:space="preserve">There are no farm buildings, but four houses are on the western part, two having a frontage onto Barwick Road. </w:t>
      </w:r>
      <w:proofErr w:type="spellStart"/>
      <w:r w:rsidRPr="00B8374F">
        <w:rPr>
          <w:rFonts w:ascii="Calibri" w:eastAsia="Times New Roman" w:hAnsi="Calibri" w:cs="Times New Roman"/>
          <w:color w:val="000000"/>
          <w:sz w:val="20"/>
          <w:szCs w:val="20"/>
          <w:lang w:eastAsia="en-GB"/>
        </w:rPr>
        <w:t>Lowside</w:t>
      </w:r>
      <w:proofErr w:type="spellEnd"/>
      <w:r w:rsidRPr="00B8374F">
        <w:rPr>
          <w:rFonts w:ascii="Calibri" w:eastAsia="Times New Roman" w:hAnsi="Calibri" w:cs="Times New Roman"/>
          <w:color w:val="000000"/>
          <w:sz w:val="20"/>
          <w:szCs w:val="20"/>
          <w:lang w:eastAsia="en-GB"/>
        </w:rPr>
        <w:t xml:space="preserve"> Cottage and the Elms are built in their own grounds. </w:t>
      </w:r>
    </w:p>
    <w:p w:rsidR="00DF72B5" w:rsidRDefault="00DF72B5" w:rsidP="00DF72B5">
      <w:pPr>
        <w:rPr>
          <w:rFonts w:ascii="Calibri" w:eastAsia="Times New Roman" w:hAnsi="Calibri" w:cs="Times New Roman"/>
          <w:color w:val="000000"/>
          <w:sz w:val="20"/>
          <w:szCs w:val="20"/>
          <w:lang w:eastAsia="en-GB"/>
        </w:rPr>
      </w:pPr>
      <w:r w:rsidRPr="00B8374F">
        <w:rPr>
          <w:rFonts w:ascii="Calibri" w:eastAsia="Times New Roman" w:hAnsi="Calibri" w:cs="Times New Roman"/>
          <w:color w:val="000000"/>
          <w:sz w:val="20"/>
          <w:szCs w:val="20"/>
          <w:lang w:eastAsia="en-GB"/>
        </w:rPr>
        <w:t xml:space="preserve">The area is very popular with walkers even in winter but at </w:t>
      </w:r>
      <w:r>
        <w:rPr>
          <w:rFonts w:ascii="Calibri" w:eastAsia="Times New Roman" w:hAnsi="Calibri" w:cs="Times New Roman"/>
          <w:color w:val="000000"/>
          <w:sz w:val="20"/>
          <w:szCs w:val="20"/>
          <w:lang w:eastAsia="en-GB"/>
        </w:rPr>
        <w:t>l</w:t>
      </w:r>
      <w:r w:rsidRPr="00B8374F">
        <w:rPr>
          <w:rFonts w:ascii="Calibri" w:eastAsia="Times New Roman" w:hAnsi="Calibri" w:cs="Times New Roman"/>
          <w:color w:val="000000"/>
          <w:sz w:val="20"/>
          <w:szCs w:val="20"/>
          <w:lang w:eastAsia="en-GB"/>
        </w:rPr>
        <w:t xml:space="preserve">east </w:t>
      </w:r>
      <w:r>
        <w:rPr>
          <w:rFonts w:ascii="Calibri" w:eastAsia="Times New Roman" w:hAnsi="Calibri" w:cs="Times New Roman"/>
          <w:color w:val="000000"/>
          <w:sz w:val="20"/>
          <w:szCs w:val="20"/>
          <w:lang w:eastAsia="en-GB"/>
        </w:rPr>
        <w:t>so</w:t>
      </w:r>
      <w:r w:rsidRPr="00B8374F">
        <w:rPr>
          <w:rFonts w:ascii="Calibri" w:eastAsia="Times New Roman" w:hAnsi="Calibri" w:cs="Times New Roman"/>
          <w:color w:val="000000"/>
          <w:sz w:val="20"/>
          <w:szCs w:val="20"/>
          <w:lang w:eastAsia="en-GB"/>
        </w:rPr>
        <w:t xml:space="preserve">me of the land has been worked for mining and some areas are considered dangerous. </w:t>
      </w:r>
      <w:r>
        <w:rPr>
          <w:rFonts w:ascii="Calibri" w:eastAsia="Times New Roman" w:hAnsi="Calibri" w:cs="Times New Roman"/>
          <w:color w:val="000000"/>
          <w:sz w:val="20"/>
          <w:szCs w:val="20"/>
          <w:lang w:eastAsia="en-GB"/>
        </w:rPr>
        <w:t xml:space="preserve">A restricted-access sign warns of the dangers of mine-workings and deep water and asks visitors to keep out. </w:t>
      </w:r>
      <w:r w:rsidRPr="00B8374F">
        <w:rPr>
          <w:rFonts w:ascii="Calibri" w:eastAsia="Times New Roman" w:hAnsi="Calibri" w:cs="Times New Roman"/>
          <w:color w:val="000000"/>
          <w:sz w:val="20"/>
          <w:szCs w:val="20"/>
          <w:lang w:eastAsia="en-GB"/>
        </w:rPr>
        <w:t>The M1 is visible across the area but the only accessible road is Barwick Road on the western boundary.</w:t>
      </w:r>
    </w:p>
    <w:p w:rsidR="00DF72B5" w:rsidRDefault="00DF72B5" w:rsidP="00DF72B5">
      <w:pPr>
        <w:spacing w:line="240" w:lineRule="auto"/>
        <w:rPr>
          <w:rFonts w:ascii="Calibri" w:eastAsia="Times New Roman" w:hAnsi="Calibri" w:cs="Times New Roman"/>
          <w:color w:val="000000"/>
          <w:sz w:val="20"/>
          <w:szCs w:val="20"/>
          <w:lang w:eastAsia="en-GB"/>
        </w:rPr>
      </w:pPr>
    </w:p>
    <w:p w:rsidR="00DF72B5" w:rsidRPr="00074C98" w:rsidRDefault="00DF72B5" w:rsidP="00DF72B5">
      <w:pPr>
        <w:spacing w:line="240" w:lineRule="auto"/>
        <w:rPr>
          <w:rFonts w:ascii="Calibri" w:eastAsia="Times New Roman" w:hAnsi="Calibri" w:cs="Times New Roman"/>
          <w:sz w:val="20"/>
          <w:szCs w:val="20"/>
          <w:lang w:eastAsia="en-GB"/>
        </w:rPr>
      </w:pPr>
      <w:r>
        <w:rPr>
          <w:noProof/>
          <w:lang w:eastAsia="en-GB"/>
        </w:rPr>
        <w:drawing>
          <wp:anchor distT="0" distB="0" distL="114300" distR="114300" simplePos="0" relativeHeight="251676672" behindDoc="0" locked="0" layoutInCell="1" allowOverlap="1" wp14:anchorId="6FE869CA" wp14:editId="422F5BE6">
            <wp:simplePos x="0" y="0"/>
            <wp:positionH relativeFrom="column">
              <wp:posOffset>0</wp:posOffset>
            </wp:positionH>
            <wp:positionV relativeFrom="paragraph">
              <wp:posOffset>0</wp:posOffset>
            </wp:positionV>
            <wp:extent cx="3159924" cy="2222500"/>
            <wp:effectExtent l="0" t="0" r="2540"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5.jpg"/>
                    <pic:cNvPicPr/>
                  </pic:nvPicPr>
                  <pic:blipFill>
                    <a:blip r:embed="rId76">
                      <a:extLst>
                        <a:ext uri="{28A0092B-C50C-407E-A947-70E740481C1C}">
                          <a14:useLocalDpi xmlns:a14="http://schemas.microsoft.com/office/drawing/2010/main" val="0"/>
                        </a:ext>
                      </a:extLst>
                    </a:blip>
                    <a:stretch>
                      <a:fillRect/>
                    </a:stretch>
                  </pic:blipFill>
                  <pic:spPr>
                    <a:xfrm>
                      <a:off x="0" y="0"/>
                      <a:ext cx="3159924" cy="2222500"/>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5 </w:t>
      </w:r>
      <w:r w:rsidRPr="00074C98">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w:t>
      </w:r>
      <w:r w:rsidRPr="00074C98">
        <w:rPr>
          <w:rFonts w:ascii="Calibri" w:eastAsia="Times New Roman" w:hAnsi="Calibri" w:cs="Times New Roman"/>
          <w:sz w:val="20"/>
          <w:szCs w:val="20"/>
          <w:lang w:eastAsia="en-GB"/>
        </w:rPr>
        <w:t xml:space="preserve"> Yellow)</w:t>
      </w:r>
    </w:p>
    <w:p w:rsidR="00DF72B5" w:rsidRPr="00707CA2"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This Area is a l</w:t>
      </w:r>
      <w:r w:rsidRPr="00AE693C">
        <w:rPr>
          <w:rFonts w:ascii="Calibri" w:eastAsia="Times New Roman" w:hAnsi="Calibri" w:cs="Times New Roman"/>
          <w:color w:val="000000"/>
          <w:sz w:val="20"/>
          <w:szCs w:val="20"/>
          <w:lang w:eastAsia="en-GB"/>
        </w:rPr>
        <w:t xml:space="preserve">arge field </w:t>
      </w:r>
      <w:r>
        <w:rPr>
          <w:rFonts w:ascii="Calibri" w:eastAsia="Times New Roman" w:hAnsi="Calibri" w:cs="Times New Roman"/>
          <w:color w:val="000000"/>
          <w:sz w:val="20"/>
          <w:szCs w:val="20"/>
          <w:lang w:eastAsia="en-GB"/>
        </w:rPr>
        <w:t xml:space="preserve">bordered on the </w:t>
      </w:r>
      <w:r w:rsidRPr="00AE693C">
        <w:rPr>
          <w:rFonts w:ascii="Calibri" w:eastAsia="Times New Roman" w:hAnsi="Calibri" w:cs="Times New Roman"/>
          <w:color w:val="000000"/>
          <w:sz w:val="20"/>
          <w:szCs w:val="20"/>
          <w:lang w:eastAsia="en-GB"/>
        </w:rPr>
        <w:t>east</w:t>
      </w:r>
      <w:r>
        <w:rPr>
          <w:rFonts w:ascii="Calibri" w:eastAsia="Times New Roman" w:hAnsi="Calibri" w:cs="Times New Roman"/>
          <w:color w:val="000000"/>
          <w:sz w:val="20"/>
          <w:szCs w:val="20"/>
          <w:lang w:eastAsia="en-GB"/>
        </w:rPr>
        <w:t xml:space="preserve"> by</w:t>
      </w:r>
      <w:r w:rsidRPr="00AE693C">
        <w:rPr>
          <w:rFonts w:ascii="Calibri" w:eastAsia="Times New Roman" w:hAnsi="Calibri" w:cs="Times New Roman"/>
          <w:color w:val="000000"/>
          <w:sz w:val="20"/>
          <w:szCs w:val="20"/>
          <w:lang w:eastAsia="en-GB"/>
        </w:rPr>
        <w:t xml:space="preserve"> the A642 from the Garforth industrial area to the M1</w:t>
      </w:r>
      <w:r>
        <w:rPr>
          <w:rFonts w:ascii="Calibri" w:eastAsia="Times New Roman" w:hAnsi="Calibri" w:cs="Times New Roman"/>
          <w:color w:val="000000"/>
          <w:sz w:val="20"/>
          <w:szCs w:val="20"/>
          <w:lang w:eastAsia="en-GB"/>
        </w:rPr>
        <w:t xml:space="preserve">. </w:t>
      </w:r>
      <w:r w:rsidRPr="00AE693C">
        <w:rPr>
          <w:rFonts w:ascii="Calibri" w:eastAsia="Times New Roman" w:hAnsi="Calibri" w:cs="Times New Roman"/>
          <w:color w:val="000000"/>
          <w:sz w:val="20"/>
          <w:szCs w:val="20"/>
          <w:lang w:eastAsia="en-GB"/>
        </w:rPr>
        <w:t>The northern border is parallel</w:t>
      </w:r>
      <w:r>
        <w:rPr>
          <w:rFonts w:ascii="Calibri" w:eastAsia="Times New Roman" w:hAnsi="Calibri" w:cs="Times New Roman"/>
          <w:color w:val="000000"/>
          <w:sz w:val="20"/>
          <w:szCs w:val="20"/>
          <w:lang w:eastAsia="en-GB"/>
        </w:rPr>
        <w:t xml:space="preserve"> to</w:t>
      </w:r>
      <w:r w:rsidRPr="00AE693C">
        <w:rPr>
          <w:rFonts w:ascii="Calibri" w:eastAsia="Times New Roman" w:hAnsi="Calibri" w:cs="Times New Roman"/>
          <w:color w:val="000000"/>
          <w:sz w:val="20"/>
          <w:szCs w:val="20"/>
          <w:lang w:eastAsia="en-GB"/>
        </w:rPr>
        <w:t xml:space="preserve"> and close to the M1 </w:t>
      </w:r>
      <w:r>
        <w:rPr>
          <w:rFonts w:ascii="Calibri" w:eastAsia="Times New Roman" w:hAnsi="Calibri" w:cs="Times New Roman"/>
          <w:color w:val="000000"/>
          <w:sz w:val="20"/>
          <w:szCs w:val="20"/>
          <w:lang w:eastAsia="en-GB"/>
        </w:rPr>
        <w:t xml:space="preserve">from the roundabout </w:t>
      </w:r>
      <w:r w:rsidRPr="00AE693C">
        <w:rPr>
          <w:rFonts w:ascii="Calibri" w:eastAsia="Times New Roman" w:hAnsi="Calibri" w:cs="Times New Roman"/>
          <w:color w:val="000000"/>
          <w:sz w:val="20"/>
          <w:szCs w:val="20"/>
          <w:lang w:eastAsia="en-GB"/>
        </w:rPr>
        <w:t xml:space="preserve">to the </w:t>
      </w:r>
      <w:r>
        <w:rPr>
          <w:rFonts w:ascii="Calibri" w:eastAsia="Times New Roman" w:hAnsi="Calibri" w:cs="Times New Roman"/>
          <w:color w:val="000000"/>
          <w:sz w:val="20"/>
          <w:szCs w:val="20"/>
          <w:lang w:eastAsia="en-GB"/>
        </w:rPr>
        <w:t xml:space="preserve">disused </w:t>
      </w:r>
      <w:r w:rsidRPr="00AE693C">
        <w:rPr>
          <w:rFonts w:ascii="Calibri" w:eastAsia="Times New Roman" w:hAnsi="Calibri" w:cs="Times New Roman"/>
          <w:color w:val="000000"/>
          <w:sz w:val="20"/>
          <w:szCs w:val="20"/>
          <w:lang w:eastAsia="en-GB"/>
        </w:rPr>
        <w:t xml:space="preserve">Garforth to </w:t>
      </w:r>
      <w:proofErr w:type="spellStart"/>
      <w:r w:rsidRPr="00AE693C">
        <w:rPr>
          <w:rFonts w:ascii="Calibri" w:eastAsia="Times New Roman" w:hAnsi="Calibri" w:cs="Times New Roman"/>
          <w:color w:val="000000"/>
          <w:sz w:val="20"/>
          <w:szCs w:val="20"/>
          <w:lang w:eastAsia="en-GB"/>
        </w:rPr>
        <w:t>Aberford</w:t>
      </w:r>
      <w:proofErr w:type="spellEnd"/>
      <w:r w:rsidRPr="00AE693C">
        <w:rPr>
          <w:rFonts w:ascii="Calibri" w:eastAsia="Times New Roman" w:hAnsi="Calibri" w:cs="Times New Roman"/>
          <w:color w:val="000000"/>
          <w:sz w:val="20"/>
          <w:szCs w:val="20"/>
          <w:lang w:eastAsia="en-GB"/>
        </w:rPr>
        <w:t xml:space="preserve"> rail track </w:t>
      </w:r>
      <w:r>
        <w:rPr>
          <w:rFonts w:ascii="Calibri" w:eastAsia="Times New Roman" w:hAnsi="Calibri" w:cs="Times New Roman"/>
          <w:color w:val="000000"/>
          <w:sz w:val="20"/>
          <w:szCs w:val="20"/>
          <w:lang w:eastAsia="en-GB"/>
        </w:rPr>
        <w:t>(</w:t>
      </w:r>
      <w:r w:rsidRPr="00AE693C">
        <w:rPr>
          <w:rFonts w:ascii="Calibri" w:eastAsia="Times New Roman" w:hAnsi="Calibri" w:cs="Times New Roman"/>
          <w:color w:val="000000"/>
          <w:sz w:val="20"/>
          <w:szCs w:val="20"/>
          <w:lang w:eastAsia="en-GB"/>
        </w:rPr>
        <w:t>the Fly Line</w:t>
      </w:r>
      <w:r>
        <w:rPr>
          <w:rFonts w:ascii="Calibri" w:eastAsia="Times New Roman" w:hAnsi="Calibri" w:cs="Times New Roman"/>
          <w:color w:val="000000"/>
          <w:sz w:val="20"/>
          <w:szCs w:val="20"/>
          <w:lang w:eastAsia="en-GB"/>
        </w:rPr>
        <w:t>). T</w:t>
      </w:r>
      <w:r w:rsidRPr="00AE693C">
        <w:rPr>
          <w:rFonts w:ascii="Calibri" w:eastAsia="Times New Roman" w:hAnsi="Calibri" w:cs="Times New Roman"/>
          <w:color w:val="000000"/>
          <w:sz w:val="20"/>
          <w:szCs w:val="20"/>
          <w:lang w:eastAsia="en-GB"/>
        </w:rPr>
        <w:t>he western border follows this Fly Line to the industrial area at the bottom of Ash Lane.</w:t>
      </w:r>
      <w:r>
        <w:rPr>
          <w:rFonts w:ascii="Calibri" w:eastAsia="Times New Roman" w:hAnsi="Calibri" w:cs="Times New Roman"/>
          <w:color w:val="000000"/>
          <w:sz w:val="20"/>
          <w:szCs w:val="20"/>
          <w:lang w:eastAsia="en-GB"/>
        </w:rPr>
        <w:t xml:space="preserve"> </w:t>
      </w:r>
      <w:r w:rsidRPr="00AE693C">
        <w:rPr>
          <w:rFonts w:ascii="Calibri" w:eastAsia="Times New Roman" w:hAnsi="Calibri" w:cs="Times New Roman"/>
          <w:color w:val="000000"/>
          <w:sz w:val="20"/>
          <w:szCs w:val="20"/>
          <w:lang w:eastAsia="en-GB"/>
        </w:rPr>
        <w:t xml:space="preserve">The southern border passes </w:t>
      </w:r>
      <w:r>
        <w:rPr>
          <w:rFonts w:ascii="Calibri" w:eastAsia="Times New Roman" w:hAnsi="Calibri" w:cs="Times New Roman"/>
          <w:color w:val="000000"/>
          <w:sz w:val="20"/>
          <w:szCs w:val="20"/>
          <w:lang w:eastAsia="en-GB"/>
        </w:rPr>
        <w:t>behind</w:t>
      </w:r>
      <w:r w:rsidRPr="00AE693C">
        <w:rPr>
          <w:rFonts w:ascii="Calibri" w:eastAsia="Times New Roman" w:hAnsi="Calibri" w:cs="Times New Roman"/>
          <w:color w:val="000000"/>
          <w:sz w:val="20"/>
          <w:szCs w:val="20"/>
          <w:lang w:eastAsia="en-GB"/>
        </w:rPr>
        <w:t xml:space="preserve"> several industrial units which front on to Isabella Road</w:t>
      </w:r>
      <w:r>
        <w:rPr>
          <w:rFonts w:ascii="Calibri" w:eastAsia="Times New Roman" w:hAnsi="Calibri" w:cs="Times New Roman"/>
          <w:color w:val="000000"/>
          <w:sz w:val="20"/>
          <w:szCs w:val="20"/>
          <w:lang w:eastAsia="en-GB"/>
        </w:rPr>
        <w:t xml:space="preserve"> and </w:t>
      </w:r>
      <w:r w:rsidRPr="00AE693C">
        <w:rPr>
          <w:rFonts w:ascii="Calibri" w:eastAsia="Times New Roman" w:hAnsi="Calibri" w:cs="Times New Roman"/>
          <w:color w:val="000000"/>
          <w:sz w:val="20"/>
          <w:szCs w:val="20"/>
          <w:lang w:eastAsia="en-GB"/>
        </w:rPr>
        <w:t>follows a largely disused footpath. The HS2 railway is scheduled to run across the field in an east</w:t>
      </w:r>
      <w:r>
        <w:rPr>
          <w:rFonts w:ascii="Calibri" w:eastAsia="Times New Roman" w:hAnsi="Calibri" w:cs="Times New Roman"/>
          <w:color w:val="000000"/>
          <w:sz w:val="20"/>
          <w:szCs w:val="20"/>
          <w:lang w:eastAsia="en-GB"/>
        </w:rPr>
        <w:t xml:space="preserve"> to </w:t>
      </w:r>
      <w:r w:rsidRPr="00AE693C">
        <w:rPr>
          <w:rFonts w:ascii="Calibri" w:eastAsia="Times New Roman" w:hAnsi="Calibri" w:cs="Times New Roman"/>
          <w:color w:val="000000"/>
          <w:sz w:val="20"/>
          <w:szCs w:val="20"/>
          <w:lang w:eastAsia="en-GB"/>
        </w:rPr>
        <w:t xml:space="preserve">west direction.   </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 field, approx. 21 ha.in </w:t>
      </w:r>
      <w:proofErr w:type="gramStart"/>
      <w:r>
        <w:rPr>
          <w:rFonts w:ascii="Calibri" w:eastAsia="Times New Roman" w:hAnsi="Calibri" w:cs="Times New Roman"/>
          <w:color w:val="000000"/>
          <w:sz w:val="20"/>
          <w:szCs w:val="20"/>
          <w:lang w:eastAsia="en-GB"/>
        </w:rPr>
        <w:t>size</w:t>
      </w:r>
      <w:proofErr w:type="gramEnd"/>
      <w:r>
        <w:rPr>
          <w:rFonts w:ascii="Calibri" w:eastAsia="Times New Roman" w:hAnsi="Calibri" w:cs="Times New Roman"/>
          <w:color w:val="000000"/>
          <w:sz w:val="20"/>
          <w:szCs w:val="20"/>
          <w:lang w:eastAsia="en-GB"/>
        </w:rPr>
        <w:t>, has a fairly uniform slope of about 3% from east to west with some steep falls and old quarry workings on the eastern side.</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As a result of mining and quarrying the land is of poor quality and is used as animal pasture. When surveyed (Feb. 2018), it hosted 60-70 ewes but occasionally is used for cattle.</w:t>
      </w:r>
    </w:p>
    <w:p w:rsidR="00DF72B5" w:rsidRDefault="00DF72B5" w:rsidP="00DF72B5">
      <w:pPr>
        <w:rPr>
          <w:rFonts w:ascii="Calibri" w:eastAsia="Times New Roman" w:hAnsi="Calibri" w:cs="Times New Roman"/>
          <w:color w:val="000000"/>
          <w:sz w:val="20"/>
          <w:szCs w:val="20"/>
          <w:lang w:eastAsia="en-GB"/>
        </w:rPr>
      </w:pPr>
      <w:r>
        <w:rPr>
          <w:noProof/>
          <w:lang w:eastAsia="en-GB"/>
        </w:rPr>
        <w:lastRenderedPageBreak/>
        <w:drawing>
          <wp:anchor distT="0" distB="0" distL="114300" distR="114300" simplePos="0" relativeHeight="251677696" behindDoc="0" locked="0" layoutInCell="1" allowOverlap="1" wp14:anchorId="2DE56797" wp14:editId="54C3C7F2">
            <wp:simplePos x="0" y="0"/>
            <wp:positionH relativeFrom="column">
              <wp:posOffset>3600450</wp:posOffset>
            </wp:positionH>
            <wp:positionV relativeFrom="paragraph">
              <wp:posOffset>180975</wp:posOffset>
            </wp:positionV>
            <wp:extent cx="2941955" cy="165925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 Grazing sheep on swampy pasture.JPG"/>
                    <pic:cNvPicPr/>
                  </pic:nvPicPr>
                  <pic:blipFill rotWithShape="1">
                    <a:blip r:embed="rId77" cstate="print">
                      <a:extLst>
                        <a:ext uri="{28A0092B-C50C-407E-A947-70E740481C1C}">
                          <a14:useLocalDpi xmlns:a14="http://schemas.microsoft.com/office/drawing/2010/main" val="0"/>
                        </a:ext>
                      </a:extLst>
                    </a:blip>
                    <a:srcRect t="12002"/>
                    <a:stretch/>
                  </pic:blipFill>
                  <pic:spPr bwMode="auto">
                    <a:xfrm>
                      <a:off x="0" y="0"/>
                      <a:ext cx="2941955" cy="1659255"/>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r w:rsidRPr="007307D8">
        <w:rPr>
          <w:rFonts w:ascii="Calibri" w:eastAsia="Times New Roman" w:hAnsi="Calibri" w:cs="Times New Roman"/>
          <w:color w:val="000000"/>
          <w:sz w:val="20"/>
          <w:szCs w:val="20"/>
          <w:lang w:eastAsia="en-GB"/>
        </w:rPr>
        <w:t xml:space="preserve">Apart from grasses, </w:t>
      </w:r>
      <w:r>
        <w:rPr>
          <w:rFonts w:ascii="Calibri" w:eastAsia="Times New Roman" w:hAnsi="Calibri" w:cs="Times New Roman"/>
          <w:color w:val="000000"/>
          <w:sz w:val="20"/>
          <w:szCs w:val="20"/>
          <w:lang w:eastAsia="en-GB"/>
        </w:rPr>
        <w:t xml:space="preserve">other vegetation is </w:t>
      </w:r>
      <w:r w:rsidRPr="007307D8">
        <w:rPr>
          <w:rFonts w:ascii="Calibri" w:eastAsia="Times New Roman" w:hAnsi="Calibri" w:cs="Times New Roman"/>
          <w:color w:val="000000"/>
          <w:sz w:val="20"/>
          <w:szCs w:val="20"/>
          <w:lang w:eastAsia="en-GB"/>
        </w:rPr>
        <w:t>mainly reeds and weeds associated with poor drainage and water</w:t>
      </w:r>
      <w:r>
        <w:rPr>
          <w:rFonts w:ascii="Calibri" w:eastAsia="Times New Roman" w:hAnsi="Calibri" w:cs="Times New Roman"/>
          <w:color w:val="000000"/>
          <w:sz w:val="20"/>
          <w:szCs w:val="20"/>
          <w:lang w:eastAsia="en-GB"/>
        </w:rPr>
        <w:t>-</w:t>
      </w:r>
      <w:r w:rsidRPr="007307D8">
        <w:rPr>
          <w:rFonts w:ascii="Calibri" w:eastAsia="Times New Roman" w:hAnsi="Calibri" w:cs="Times New Roman"/>
          <w:color w:val="000000"/>
          <w:sz w:val="20"/>
          <w:szCs w:val="20"/>
          <w:lang w:eastAsia="en-GB"/>
        </w:rPr>
        <w:t>logging.</w:t>
      </w:r>
      <w:r w:rsidRPr="004217B2">
        <w:rPr>
          <w:rFonts w:ascii="Calibri" w:eastAsia="Times New Roman" w:hAnsi="Calibri" w:cs="Times New Roman"/>
          <w:color w:val="000000"/>
          <w:sz w:val="20"/>
          <w:szCs w:val="20"/>
          <w:lang w:eastAsia="en-GB"/>
        </w:rPr>
        <w:t xml:space="preserve"> </w:t>
      </w:r>
      <w:r w:rsidRPr="00074C98">
        <w:rPr>
          <w:rFonts w:ascii="Calibri" w:eastAsia="Times New Roman" w:hAnsi="Calibri" w:cs="Times New Roman"/>
          <w:color w:val="000000"/>
          <w:sz w:val="20"/>
          <w:szCs w:val="20"/>
          <w:lang w:eastAsia="en-GB"/>
        </w:rPr>
        <w:t xml:space="preserve">A small stream runs </w:t>
      </w:r>
      <w:r>
        <w:rPr>
          <w:rFonts w:ascii="Calibri" w:eastAsia="Times New Roman" w:hAnsi="Calibri" w:cs="Times New Roman"/>
          <w:color w:val="000000"/>
          <w:sz w:val="20"/>
          <w:szCs w:val="20"/>
          <w:lang w:eastAsia="en-GB"/>
        </w:rPr>
        <w:t xml:space="preserve">from </w:t>
      </w:r>
      <w:r w:rsidRPr="00074C98">
        <w:rPr>
          <w:rFonts w:ascii="Calibri" w:eastAsia="Times New Roman" w:hAnsi="Calibri" w:cs="Times New Roman"/>
          <w:color w:val="000000"/>
          <w:sz w:val="20"/>
          <w:szCs w:val="20"/>
          <w:lang w:eastAsia="en-GB"/>
        </w:rPr>
        <w:t>east to west along the northern boundary.</w:t>
      </w:r>
      <w:r w:rsidRPr="00C0777D">
        <w:rPr>
          <w:noProof/>
          <w:lang w:eastAsia="en-GB"/>
        </w:rPr>
        <w:t xml:space="preserve"> </w:t>
      </w:r>
    </w:p>
    <w:p w:rsidR="00DF72B5" w:rsidRPr="00074C98"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Although the</w:t>
      </w:r>
      <w:r w:rsidRPr="00074C98">
        <w:rPr>
          <w:rFonts w:ascii="Calibri" w:eastAsia="Times New Roman" w:hAnsi="Calibri" w:cs="Times New Roman"/>
          <w:color w:val="000000"/>
          <w:sz w:val="20"/>
          <w:szCs w:val="20"/>
          <w:lang w:eastAsia="en-GB"/>
        </w:rPr>
        <w:t xml:space="preserve"> pasture </w:t>
      </w:r>
      <w:r>
        <w:rPr>
          <w:rFonts w:ascii="Calibri" w:eastAsia="Times New Roman" w:hAnsi="Calibri" w:cs="Times New Roman"/>
          <w:color w:val="000000"/>
          <w:sz w:val="20"/>
          <w:szCs w:val="20"/>
          <w:lang w:eastAsia="en-GB"/>
        </w:rPr>
        <w:t xml:space="preserve">is inherently poor, </w:t>
      </w:r>
      <w:r w:rsidRPr="00074C98">
        <w:rPr>
          <w:rFonts w:ascii="Calibri" w:eastAsia="Times New Roman" w:hAnsi="Calibri" w:cs="Times New Roman"/>
          <w:color w:val="000000"/>
          <w:sz w:val="20"/>
          <w:szCs w:val="20"/>
          <w:lang w:eastAsia="en-GB"/>
        </w:rPr>
        <w:t xml:space="preserve">the sheep </w:t>
      </w:r>
      <w:r>
        <w:rPr>
          <w:rFonts w:ascii="Calibri" w:eastAsia="Times New Roman" w:hAnsi="Calibri" w:cs="Times New Roman"/>
          <w:color w:val="000000"/>
          <w:sz w:val="20"/>
          <w:szCs w:val="20"/>
          <w:lang w:eastAsia="en-GB"/>
        </w:rPr>
        <w:t>looked in good condition.</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sz w:val="20"/>
          <w:szCs w:val="20"/>
          <w:lang w:eastAsia="en-GB"/>
        </w:rPr>
        <mc:AlternateContent>
          <mc:Choice Requires="wps">
            <w:drawing>
              <wp:anchor distT="0" distB="0" distL="114300" distR="114300" simplePos="0" relativeHeight="251737088" behindDoc="0" locked="0" layoutInCell="1" allowOverlap="1" wp14:anchorId="75DA82AD" wp14:editId="5AD41909">
                <wp:simplePos x="0" y="0"/>
                <wp:positionH relativeFrom="column">
                  <wp:posOffset>3752850</wp:posOffset>
                </wp:positionH>
                <wp:positionV relativeFrom="paragraph">
                  <wp:posOffset>579755</wp:posOffset>
                </wp:positionV>
                <wp:extent cx="2524125" cy="276225"/>
                <wp:effectExtent l="0" t="0" r="0" b="0"/>
                <wp:wrapNone/>
                <wp:docPr id="81" name="Text Box 81"/>
                <wp:cNvGraphicFramePr/>
                <a:graphic xmlns:a="http://schemas.openxmlformats.org/drawingml/2006/main">
                  <a:graphicData uri="http://schemas.microsoft.com/office/word/2010/wordprocessingShape">
                    <wps:wsp>
                      <wps:cNvSpPr txBox="1"/>
                      <wps:spPr>
                        <a:xfrm>
                          <a:off x="0" y="0"/>
                          <a:ext cx="2524125" cy="276225"/>
                        </a:xfrm>
                        <a:prstGeom prst="rect">
                          <a:avLst/>
                        </a:prstGeom>
                        <a:noFill/>
                        <a:ln w="6350">
                          <a:noFill/>
                        </a:ln>
                      </wps:spPr>
                      <wps:txbx>
                        <w:txbxContent>
                          <w:p w:rsidR="00521FE8" w:rsidRPr="00C84ABB" w:rsidRDefault="00521FE8" w:rsidP="00DF72B5">
                            <w:pPr>
                              <w:rPr>
                                <w:color w:val="FFFF00"/>
                              </w:rPr>
                            </w:pPr>
                            <w:r w:rsidRPr="00C84ABB">
                              <w:rPr>
                                <w:color w:val="FFFF00"/>
                              </w:rPr>
                              <w:t xml:space="preserve">Swampy Pasture </w:t>
                            </w:r>
                            <w:proofErr w:type="gramStart"/>
                            <w:r w:rsidRPr="00C84ABB">
                              <w:rPr>
                                <w:color w:val="FFFF00"/>
                              </w:rPr>
                              <w:t>( Sheep</w:t>
                            </w:r>
                            <w:proofErr w:type="gramEnd"/>
                            <w:r w:rsidRPr="00C84ABB">
                              <w:rPr>
                                <w:color w:val="FFFF00"/>
                              </w:rPr>
                              <w:t xml:space="preserve"> in background)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1" o:spid="_x0000_s1042" type="#_x0000_t202" style="position:absolute;margin-left:295.5pt;margin-top:45.65pt;width:198.75pt;height:21.7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" filled="f" stroked="f" strokeweight=".5pt">
                <v:textbox>
                  <w:txbxContent>
                    <w:p w:rsidR="00521FE8" w:rsidRPr="00C84ABB" w:rsidRDefault="00521FE8" w:rsidP="00DF72B5">
                      <w:pPr>
                        <w:rPr>
                          <w:color w:val="FFFF00"/>
                        </w:rPr>
                      </w:pPr>
                      <w:r w:rsidRPr="00C84ABB">
                        <w:rPr>
                          <w:color w:val="FFFF00"/>
                        </w:rPr>
                        <w:t xml:space="preserve">Swampy Pasture </w:t>
                      </w:r>
                      <w:proofErr w:type="gramStart"/>
                      <w:r w:rsidRPr="00C84ABB">
                        <w:rPr>
                          <w:color w:val="FFFF00"/>
                        </w:rPr>
                        <w:t>( Sheep</w:t>
                      </w:r>
                      <w:proofErr w:type="gramEnd"/>
                      <w:r w:rsidRPr="00C84ABB">
                        <w:rPr>
                          <w:color w:val="FFFF00"/>
                        </w:rPr>
                        <w:t xml:space="preserve"> in background)</w:t>
                      </w:r>
                    </w:p>
                  </w:txbxContent>
                </v:textbox>
              </v:shape>
            </w:pict>
          </mc:Fallback>
        </mc:AlternateContent>
      </w:r>
      <w:r w:rsidRPr="005D3E99">
        <w:rPr>
          <w:rFonts w:ascii="Calibri" w:eastAsia="Times New Roman" w:hAnsi="Calibri" w:cs="Times New Roman"/>
          <w:sz w:val="20"/>
          <w:szCs w:val="20"/>
          <w:lang w:eastAsia="en-GB"/>
        </w:rPr>
        <w:t xml:space="preserve">On the eastern border, about 120m from the south-eastern corner and fronting the A642, stands the Weigh House. </w:t>
      </w:r>
      <w:r>
        <w:rPr>
          <w:rFonts w:ascii="Calibri" w:eastAsia="Times New Roman" w:hAnsi="Calibri" w:cs="Times New Roman"/>
          <w:sz w:val="20"/>
          <w:szCs w:val="20"/>
          <w:lang w:eastAsia="en-GB"/>
        </w:rPr>
        <w:t xml:space="preserve">This </w:t>
      </w:r>
      <w:r w:rsidRPr="00074C98">
        <w:rPr>
          <w:rFonts w:ascii="Calibri" w:eastAsia="Times New Roman" w:hAnsi="Calibri" w:cs="Times New Roman"/>
          <w:color w:val="000000"/>
          <w:sz w:val="20"/>
          <w:szCs w:val="20"/>
          <w:lang w:eastAsia="en-GB"/>
        </w:rPr>
        <w:t>is a</w:t>
      </w:r>
      <w:r>
        <w:rPr>
          <w:rFonts w:ascii="Calibri" w:eastAsia="Times New Roman" w:hAnsi="Calibri" w:cs="Times New Roman"/>
          <w:color w:val="000000"/>
          <w:sz w:val="20"/>
          <w:szCs w:val="20"/>
          <w:lang w:eastAsia="en-GB"/>
        </w:rPr>
        <w:t xml:space="preserve"> very</w:t>
      </w:r>
      <w:r w:rsidRPr="00074C98">
        <w:rPr>
          <w:rFonts w:ascii="Calibri" w:eastAsia="Times New Roman" w:hAnsi="Calibri" w:cs="Times New Roman"/>
          <w:color w:val="000000"/>
          <w:sz w:val="20"/>
          <w:szCs w:val="20"/>
          <w:lang w:eastAsia="en-GB"/>
        </w:rPr>
        <w:t xml:space="preserve"> old, high quality, residential dwelling </w:t>
      </w:r>
      <w:r>
        <w:rPr>
          <w:rFonts w:ascii="Calibri" w:eastAsia="Times New Roman" w:hAnsi="Calibri" w:cs="Times New Roman"/>
          <w:color w:val="000000"/>
          <w:sz w:val="20"/>
          <w:szCs w:val="20"/>
          <w:lang w:eastAsia="en-GB"/>
        </w:rPr>
        <w:t xml:space="preserve">occupying </w:t>
      </w:r>
      <w:r w:rsidRPr="00074C98">
        <w:rPr>
          <w:rFonts w:ascii="Calibri" w:eastAsia="Times New Roman" w:hAnsi="Calibri" w:cs="Times New Roman"/>
          <w:color w:val="000000"/>
          <w:sz w:val="20"/>
          <w:szCs w:val="20"/>
          <w:lang w:eastAsia="en-GB"/>
        </w:rPr>
        <w:t>land which</w:t>
      </w:r>
      <w:r>
        <w:rPr>
          <w:rFonts w:ascii="Calibri" w:eastAsia="Times New Roman" w:hAnsi="Calibri" w:cs="Times New Roman"/>
          <w:color w:val="000000"/>
          <w:sz w:val="20"/>
          <w:szCs w:val="20"/>
          <w:lang w:eastAsia="en-GB"/>
        </w:rPr>
        <w:t xml:space="preserve">, </w:t>
      </w:r>
      <w:r w:rsidRPr="00074C98">
        <w:rPr>
          <w:rFonts w:ascii="Calibri" w:eastAsia="Times New Roman" w:hAnsi="Calibri" w:cs="Times New Roman"/>
          <w:color w:val="000000"/>
          <w:sz w:val="20"/>
          <w:szCs w:val="20"/>
          <w:lang w:eastAsia="en-GB"/>
        </w:rPr>
        <w:t>presumably</w:t>
      </w:r>
      <w:r>
        <w:rPr>
          <w:rFonts w:ascii="Calibri" w:eastAsia="Times New Roman" w:hAnsi="Calibri" w:cs="Times New Roman"/>
          <w:color w:val="000000"/>
          <w:sz w:val="20"/>
          <w:szCs w:val="20"/>
          <w:lang w:eastAsia="en-GB"/>
        </w:rPr>
        <w:t>, was</w:t>
      </w:r>
      <w:r w:rsidRPr="00074C98">
        <w:rPr>
          <w:rFonts w:ascii="Calibri" w:eastAsia="Times New Roman" w:hAnsi="Calibri" w:cs="Times New Roman"/>
          <w:color w:val="000000"/>
          <w:sz w:val="20"/>
          <w:szCs w:val="20"/>
          <w:lang w:eastAsia="en-GB"/>
        </w:rPr>
        <w:t xml:space="preserve"> excised from </w:t>
      </w:r>
      <w:r>
        <w:rPr>
          <w:rFonts w:ascii="Calibri" w:eastAsia="Times New Roman" w:hAnsi="Calibri" w:cs="Times New Roman"/>
          <w:color w:val="000000"/>
          <w:sz w:val="20"/>
          <w:szCs w:val="20"/>
          <w:lang w:eastAsia="en-GB"/>
        </w:rPr>
        <w:t xml:space="preserve">the large field </w:t>
      </w:r>
      <w:r w:rsidRPr="00074C98">
        <w:rPr>
          <w:rFonts w:ascii="Calibri" w:eastAsia="Times New Roman" w:hAnsi="Calibri" w:cs="Times New Roman"/>
          <w:color w:val="000000"/>
          <w:sz w:val="20"/>
          <w:szCs w:val="20"/>
          <w:lang w:eastAsia="en-GB"/>
        </w:rPr>
        <w:t>at some stage.</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sz w:val="20"/>
          <w:szCs w:val="20"/>
          <w:lang w:eastAsia="en-GB"/>
        </w:rPr>
        <w:t xml:space="preserve">The field can be accessed </w:t>
      </w:r>
      <w:r w:rsidRPr="00074C98">
        <w:rPr>
          <w:rFonts w:ascii="Calibri" w:eastAsia="Times New Roman" w:hAnsi="Calibri" w:cs="Times New Roman"/>
          <w:color w:val="000000"/>
          <w:sz w:val="20"/>
          <w:szCs w:val="20"/>
          <w:lang w:eastAsia="en-GB"/>
        </w:rPr>
        <w:t>from the A642</w:t>
      </w:r>
      <w:r>
        <w:rPr>
          <w:rFonts w:ascii="Calibri" w:eastAsia="Times New Roman" w:hAnsi="Calibri" w:cs="Times New Roman"/>
          <w:color w:val="000000"/>
          <w:sz w:val="20"/>
          <w:szCs w:val="20"/>
          <w:lang w:eastAsia="en-GB"/>
        </w:rPr>
        <w:t xml:space="preserve"> and there are v</w:t>
      </w:r>
      <w:r w:rsidRPr="00074C98">
        <w:rPr>
          <w:rFonts w:ascii="Calibri" w:eastAsia="Times New Roman" w:hAnsi="Calibri" w:cs="Times New Roman"/>
          <w:color w:val="000000"/>
          <w:sz w:val="20"/>
          <w:szCs w:val="20"/>
          <w:lang w:eastAsia="en-GB"/>
        </w:rPr>
        <w:t>iews from the high point along the A642 and down towards the</w:t>
      </w:r>
      <w:r>
        <w:rPr>
          <w:rFonts w:ascii="Calibri" w:eastAsia="Times New Roman" w:hAnsi="Calibri" w:cs="Times New Roman"/>
          <w:color w:val="000000"/>
          <w:sz w:val="20"/>
          <w:szCs w:val="20"/>
          <w:lang w:eastAsia="en-GB"/>
        </w:rPr>
        <w:t xml:space="preserve"> M1</w:t>
      </w:r>
      <w:r w:rsidRPr="00074C98">
        <w:rPr>
          <w:rFonts w:ascii="Calibri" w:eastAsia="Times New Roman" w:hAnsi="Calibri" w:cs="Times New Roman"/>
          <w:color w:val="000000"/>
          <w:sz w:val="20"/>
          <w:szCs w:val="20"/>
          <w:lang w:eastAsia="en-GB"/>
        </w:rPr>
        <w:t xml:space="preserve"> and Haw</w:t>
      </w:r>
      <w:r>
        <w:rPr>
          <w:rFonts w:ascii="Calibri" w:eastAsia="Times New Roman" w:hAnsi="Calibri" w:cs="Times New Roman"/>
          <w:color w:val="000000"/>
          <w:sz w:val="20"/>
          <w:szCs w:val="20"/>
          <w:lang w:eastAsia="en-GB"/>
        </w:rPr>
        <w:t>k</w:t>
      </w:r>
      <w:r w:rsidRPr="00074C98">
        <w:rPr>
          <w:rFonts w:ascii="Calibri" w:eastAsia="Times New Roman" w:hAnsi="Calibri" w:cs="Times New Roman"/>
          <w:color w:val="000000"/>
          <w:sz w:val="20"/>
          <w:szCs w:val="20"/>
          <w:lang w:eastAsia="en-GB"/>
        </w:rPr>
        <w:t>s Nest Wood.</w:t>
      </w:r>
    </w:p>
    <w:p w:rsidR="00DF72B5" w:rsidRDefault="00DF72B5" w:rsidP="00DF72B5">
      <w:pPr>
        <w:rPr>
          <w:rFonts w:ascii="Calibri" w:eastAsia="Times New Roman" w:hAnsi="Calibri" w:cs="Times New Roman"/>
          <w:color w:val="000000"/>
          <w:sz w:val="18"/>
          <w:szCs w:val="18"/>
          <w:lang w:eastAsia="en-GB"/>
        </w:rPr>
      </w:pPr>
    </w:p>
    <w:p w:rsidR="00DF72B5" w:rsidRDefault="00DF72B5" w:rsidP="00DF72B5"/>
    <w:p w:rsidR="00DF72B5" w:rsidRDefault="00DF72B5" w:rsidP="00DF72B5"/>
    <w:p w:rsidR="00DF72B5" w:rsidRDefault="00DF72B5" w:rsidP="00DF72B5">
      <w:r>
        <w:rPr>
          <w:noProof/>
          <w:lang w:eastAsia="en-GB"/>
        </w:rPr>
        <w:drawing>
          <wp:anchor distT="0" distB="0" distL="114300" distR="114300" simplePos="0" relativeHeight="251679744" behindDoc="0" locked="0" layoutInCell="1" allowOverlap="1" wp14:anchorId="15D16795" wp14:editId="1D7F7587">
            <wp:simplePos x="0" y="0"/>
            <wp:positionH relativeFrom="column">
              <wp:posOffset>3514725</wp:posOffset>
            </wp:positionH>
            <wp:positionV relativeFrom="paragraph">
              <wp:posOffset>0</wp:posOffset>
            </wp:positionV>
            <wp:extent cx="2837180" cy="1745340"/>
            <wp:effectExtent l="0" t="0" r="1270" b="762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 Abandoned footpath along the southern boundary.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37180" cy="1745340"/>
                    </a:xfrm>
                    <a:prstGeom prst="rect">
                      <a:avLst/>
                    </a:prstGeom>
                    <a:effectLst>
                      <a:softEdge rad="63500"/>
                    </a:effectLst>
                  </pic:spPr>
                </pic:pic>
              </a:graphicData>
            </a:graphic>
          </wp:anchor>
        </w:drawing>
      </w:r>
      <w:r>
        <w:rPr>
          <w:noProof/>
          <w:lang w:eastAsia="en-GB"/>
        </w:rPr>
        <w:drawing>
          <wp:anchor distT="0" distB="0" distL="114300" distR="114300" simplePos="0" relativeHeight="251678720" behindDoc="0" locked="0" layoutInCell="1" allowOverlap="1" wp14:anchorId="3DCC90F0" wp14:editId="6BE1194E">
            <wp:simplePos x="0" y="0"/>
            <wp:positionH relativeFrom="column">
              <wp:posOffset>-76200</wp:posOffset>
            </wp:positionH>
            <wp:positionV relativeFrom="paragraph">
              <wp:posOffset>0</wp:posOffset>
            </wp:positionV>
            <wp:extent cx="3114040" cy="1742440"/>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 Rough grazing also boggy.JPG"/>
                    <pic:cNvPicPr/>
                  </pic:nvPicPr>
                  <pic:blipFill rotWithShape="1">
                    <a:blip r:embed="rId79" cstate="print">
                      <a:extLst>
                        <a:ext uri="{28A0092B-C50C-407E-A947-70E740481C1C}">
                          <a14:useLocalDpi xmlns:a14="http://schemas.microsoft.com/office/drawing/2010/main" val="0"/>
                        </a:ext>
                      </a:extLst>
                    </a:blip>
                    <a:srcRect t="17571"/>
                    <a:stretch/>
                  </pic:blipFill>
                  <pic:spPr bwMode="auto">
                    <a:xfrm>
                      <a:off x="0" y="0"/>
                      <a:ext cx="3114040" cy="174244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DF72B5" w:rsidRDefault="00DF72B5" w:rsidP="00DF72B5"/>
    <w:p w:rsidR="00DF72B5" w:rsidRDefault="00DF72B5" w:rsidP="00DF72B5"/>
    <w:p w:rsidR="00DF72B5" w:rsidRDefault="00DF72B5" w:rsidP="00DF72B5"/>
    <w:p w:rsidR="00DF72B5" w:rsidRDefault="00DF72B5" w:rsidP="00DF72B5"/>
    <w:p w:rsidR="00DF72B5" w:rsidRDefault="00DF72B5" w:rsidP="00DF72B5"/>
    <w:p w:rsidR="00DF72B5" w:rsidRDefault="00DF72B5" w:rsidP="00DF72B5">
      <w:r>
        <w:rPr>
          <w:noProof/>
          <w:lang w:eastAsia="en-GB"/>
        </w:rPr>
        <mc:AlternateContent>
          <mc:Choice Requires="wps">
            <w:drawing>
              <wp:anchor distT="0" distB="0" distL="114300" distR="114300" simplePos="0" relativeHeight="251739136" behindDoc="0" locked="0" layoutInCell="1" allowOverlap="1" wp14:anchorId="3594C889" wp14:editId="27DE0BB5">
                <wp:simplePos x="0" y="0"/>
                <wp:positionH relativeFrom="column">
                  <wp:posOffset>3676650</wp:posOffset>
                </wp:positionH>
                <wp:positionV relativeFrom="paragraph">
                  <wp:posOffset>160655</wp:posOffset>
                </wp:positionV>
                <wp:extent cx="2571750" cy="28575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2571750" cy="285750"/>
                        </a:xfrm>
                        <a:prstGeom prst="rect">
                          <a:avLst/>
                        </a:prstGeom>
                        <a:noFill/>
                        <a:ln w="6350">
                          <a:noFill/>
                        </a:ln>
                      </wps:spPr>
                      <wps:txbx>
                        <w:txbxContent>
                          <w:p w:rsidR="00521FE8" w:rsidRPr="00CF109D" w:rsidRDefault="00521FE8" w:rsidP="00DF72B5">
                            <w:pPr>
                              <w:rPr>
                                <w:color w:val="FFFF00"/>
                              </w:rPr>
                            </w:pPr>
                            <w:r w:rsidRPr="00CF109D">
                              <w:rPr>
                                <w:color w:val="FFFF00"/>
                              </w:rPr>
                              <w:t>Abandoned Footpath on South Boundary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7" o:spid="_x0000_s1043" type="#_x0000_t202" style="position:absolute;margin-left:289.5pt;margin-top:12.65pt;width:202.5pt;height:22.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" filled="f" stroked="f" strokeweight=".5pt">
                <v:textbox>
                  <w:txbxContent>
                    <w:p w:rsidR="00521FE8" w:rsidRPr="00CF109D" w:rsidRDefault="00521FE8" w:rsidP="00DF72B5">
                      <w:pPr>
                        <w:rPr>
                          <w:color w:val="FFFF00"/>
                        </w:rPr>
                      </w:pPr>
                      <w:r w:rsidRPr="00CF109D">
                        <w:rPr>
                          <w:color w:val="FFFF00"/>
                        </w:rPr>
                        <w:t>Abandoned Footpath on South Boundary</w:t>
                      </w:r>
                    </w:p>
                  </w:txbxContent>
                </v:textbox>
              </v:shape>
            </w:pict>
          </mc:Fallback>
        </mc:AlternateContent>
      </w:r>
      <w:r>
        <w:rPr>
          <w:noProof/>
          <w:lang w:eastAsia="en-GB"/>
        </w:rPr>
        <mc:AlternateContent>
          <mc:Choice Requires="wps">
            <w:drawing>
              <wp:anchor distT="0" distB="0" distL="114300" distR="114300" simplePos="0" relativeHeight="251738112" behindDoc="0" locked="0" layoutInCell="1" allowOverlap="1" wp14:anchorId="0C73F3BA" wp14:editId="5759D94C">
                <wp:simplePos x="0" y="0"/>
                <wp:positionH relativeFrom="column">
                  <wp:posOffset>847725</wp:posOffset>
                </wp:positionH>
                <wp:positionV relativeFrom="paragraph">
                  <wp:posOffset>172720</wp:posOffset>
                </wp:positionV>
                <wp:extent cx="1390650" cy="276225"/>
                <wp:effectExtent l="0" t="0" r="0" b="0"/>
                <wp:wrapNone/>
                <wp:docPr id="86" name="Text Box 86"/>
                <wp:cNvGraphicFramePr/>
                <a:graphic xmlns:a="http://schemas.openxmlformats.org/drawingml/2006/main">
                  <a:graphicData uri="http://schemas.microsoft.com/office/word/2010/wordprocessingShape">
                    <wps:wsp>
                      <wps:cNvSpPr txBox="1"/>
                      <wps:spPr>
                        <a:xfrm>
                          <a:off x="0" y="0"/>
                          <a:ext cx="1390650" cy="276225"/>
                        </a:xfrm>
                        <a:prstGeom prst="rect">
                          <a:avLst/>
                        </a:prstGeom>
                        <a:noFill/>
                        <a:ln w="6350">
                          <a:noFill/>
                        </a:ln>
                      </wps:spPr>
                      <wps:txbx>
                        <w:txbxContent>
                          <w:p w:rsidR="00521FE8" w:rsidRPr="00CF109D" w:rsidRDefault="00521FE8" w:rsidP="00DF72B5">
                            <w:pPr>
                              <w:rPr>
                                <w:color w:val="FFFF00"/>
                              </w:rPr>
                            </w:pPr>
                            <w:r w:rsidRPr="00CF109D">
                              <w:rPr>
                                <w:color w:val="FFFF00"/>
                              </w:rPr>
                              <w:t>Boggy Rough Grazing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6" o:spid="_x0000_s1044" type="#_x0000_t202" style="position:absolute;margin-left:66.75pt;margin-top:13.6pt;width:109.5pt;height:21.7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" filled="f" stroked="f" strokeweight=".5pt">
                <v:textbox>
                  <w:txbxContent>
                    <w:p w:rsidR="00521FE8" w:rsidRPr="00CF109D" w:rsidRDefault="00521FE8" w:rsidP="00DF72B5">
                      <w:pPr>
                        <w:rPr>
                          <w:color w:val="FFFF00"/>
                        </w:rPr>
                      </w:pPr>
                      <w:r w:rsidRPr="00CF109D">
                        <w:rPr>
                          <w:color w:val="FFFF00"/>
                        </w:rPr>
                        <w:t>Boggy Rough Grazing</w:t>
                      </w:r>
                    </w:p>
                  </w:txbxContent>
                </v:textbox>
              </v:shape>
            </w:pict>
          </mc:Fallback>
        </mc:AlternateContent>
      </w:r>
    </w:p>
    <w:p w:rsidR="00DF72B5" w:rsidRDefault="00DF72B5" w:rsidP="00DF72B5"/>
    <w:p w:rsidR="00DF72B5" w:rsidRDefault="00DF72B5" w:rsidP="00DF72B5"/>
    <w:p w:rsidR="00DF72B5" w:rsidRDefault="00DF72B5" w:rsidP="00DF72B5"/>
    <w:p w:rsidR="00DF72B5" w:rsidRDefault="00DF72B5" w:rsidP="00DF72B5">
      <w:pPr>
        <w:rPr>
          <w:rFonts w:ascii="Calibri" w:eastAsia="Times New Roman" w:hAnsi="Calibri" w:cs="Times New Roman"/>
          <w:b/>
          <w:color w:val="FF0000"/>
          <w:sz w:val="24"/>
          <w:szCs w:val="24"/>
          <w:u w:val="single"/>
          <w:lang w:eastAsia="en-GB"/>
        </w:rPr>
      </w:pPr>
      <w:r>
        <w:rPr>
          <w:noProof/>
          <w:lang w:eastAsia="en-GB"/>
        </w:rPr>
        <w:drawing>
          <wp:anchor distT="0" distB="0" distL="114300" distR="114300" simplePos="0" relativeHeight="251680768" behindDoc="0" locked="0" layoutInCell="1" allowOverlap="1" wp14:anchorId="2CF21153" wp14:editId="5D8F7963">
            <wp:simplePos x="0" y="0"/>
            <wp:positionH relativeFrom="column">
              <wp:posOffset>0</wp:posOffset>
            </wp:positionH>
            <wp:positionV relativeFrom="paragraph">
              <wp:posOffset>1905</wp:posOffset>
            </wp:positionV>
            <wp:extent cx="1600200" cy="1744218"/>
            <wp:effectExtent l="0" t="0" r="0" b="889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00200" cy="1744218"/>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6 </w:t>
      </w:r>
      <w:r w:rsidRPr="00A2784C">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in</w:t>
      </w:r>
      <w:r w:rsidRPr="00A2784C">
        <w:rPr>
          <w:rFonts w:ascii="Calibri" w:eastAsia="Times New Roman" w:hAnsi="Calibri" w:cs="Times New Roman"/>
          <w:sz w:val="20"/>
          <w:szCs w:val="20"/>
          <w:lang w:eastAsia="en-GB"/>
        </w:rPr>
        <w:t xml:space="preserve"> Yellow)</w:t>
      </w:r>
    </w:p>
    <w:p w:rsidR="00DF72B5" w:rsidRDefault="00DF72B5" w:rsidP="00DF72B5">
      <w:pPr>
        <w:spacing w:line="240" w:lineRule="auto"/>
        <w:rPr>
          <w:rFonts w:ascii="Calibri" w:eastAsia="Times New Roman" w:hAnsi="Calibri" w:cs="Times New Roman"/>
          <w:color w:val="000000"/>
          <w:sz w:val="20"/>
          <w:szCs w:val="20"/>
          <w:lang w:eastAsia="en-GB"/>
        </w:rPr>
      </w:pPr>
      <w:r w:rsidRPr="006C2161">
        <w:rPr>
          <w:rFonts w:ascii="Calibri" w:eastAsia="Times New Roman" w:hAnsi="Calibri" w:cs="Times New Roman"/>
          <w:color w:val="000000"/>
          <w:sz w:val="20"/>
          <w:szCs w:val="20"/>
          <w:lang w:eastAsia="en-GB"/>
        </w:rPr>
        <w:t xml:space="preserve">The </w:t>
      </w:r>
      <w:proofErr w:type="gramStart"/>
      <w:r w:rsidRPr="006C2161">
        <w:rPr>
          <w:rFonts w:ascii="Calibri" w:eastAsia="Times New Roman" w:hAnsi="Calibri" w:cs="Times New Roman"/>
          <w:color w:val="000000"/>
          <w:sz w:val="20"/>
          <w:szCs w:val="20"/>
          <w:lang w:eastAsia="en-GB"/>
        </w:rPr>
        <w:t>most</w:t>
      </w:r>
      <w:proofErr w:type="gramEnd"/>
      <w:r w:rsidRPr="006C2161">
        <w:rPr>
          <w:rFonts w:ascii="Calibri" w:eastAsia="Times New Roman" w:hAnsi="Calibri" w:cs="Times New Roman"/>
          <w:color w:val="000000"/>
          <w:sz w:val="20"/>
          <w:szCs w:val="20"/>
          <w:lang w:eastAsia="en-GB"/>
        </w:rPr>
        <w:t xml:space="preserve"> northerly of the two fields owned by Makin</w:t>
      </w:r>
      <w:r>
        <w:rPr>
          <w:rFonts w:ascii="Calibri" w:eastAsia="Times New Roman" w:hAnsi="Calibri" w:cs="Times New Roman"/>
          <w:color w:val="000000"/>
          <w:sz w:val="20"/>
          <w:szCs w:val="20"/>
          <w:lang w:eastAsia="en-GB"/>
        </w:rPr>
        <w:t xml:space="preserve"> </w:t>
      </w:r>
      <w:r w:rsidRPr="006C2161">
        <w:rPr>
          <w:rFonts w:ascii="Calibri" w:eastAsia="Times New Roman" w:hAnsi="Calibri" w:cs="Times New Roman"/>
          <w:color w:val="000000"/>
          <w:sz w:val="20"/>
          <w:szCs w:val="20"/>
          <w:lang w:eastAsia="en-GB"/>
        </w:rPr>
        <w:t>Enterprises</w:t>
      </w:r>
      <w:r>
        <w:rPr>
          <w:rFonts w:ascii="Calibri" w:eastAsia="Times New Roman" w:hAnsi="Calibri" w:cs="Times New Roman"/>
          <w:color w:val="000000"/>
          <w:sz w:val="20"/>
          <w:szCs w:val="20"/>
          <w:lang w:eastAsia="en-GB"/>
        </w:rPr>
        <w:t>, this field is one of the most easterly in the Garforth area</w:t>
      </w:r>
      <w:r w:rsidRPr="006C2161">
        <w:rPr>
          <w:rFonts w:ascii="Calibri" w:eastAsia="Times New Roman" w:hAnsi="Calibri" w:cs="Times New Roman"/>
          <w:color w:val="000000"/>
          <w:sz w:val="20"/>
          <w:szCs w:val="20"/>
          <w:lang w:eastAsia="en-GB"/>
        </w:rPr>
        <w:t>.</w:t>
      </w:r>
      <w:r>
        <w:rPr>
          <w:rFonts w:ascii="Calibri" w:eastAsia="Times New Roman" w:hAnsi="Calibri" w:cs="Times New Roman"/>
          <w:color w:val="000000"/>
          <w:sz w:val="20"/>
          <w:szCs w:val="20"/>
          <w:lang w:eastAsia="en-GB"/>
        </w:rPr>
        <w:t xml:space="preserve"> It is r</w:t>
      </w:r>
      <w:r w:rsidRPr="006C2161">
        <w:rPr>
          <w:rFonts w:ascii="Calibri" w:eastAsia="Times New Roman" w:hAnsi="Calibri" w:cs="Times New Roman"/>
          <w:color w:val="000000"/>
          <w:sz w:val="20"/>
          <w:szCs w:val="20"/>
          <w:lang w:eastAsia="en-GB"/>
        </w:rPr>
        <w:t>oughly triangu</w:t>
      </w:r>
      <w:r>
        <w:rPr>
          <w:rFonts w:ascii="Calibri" w:eastAsia="Times New Roman" w:hAnsi="Calibri" w:cs="Times New Roman"/>
          <w:color w:val="000000"/>
          <w:sz w:val="20"/>
          <w:szCs w:val="20"/>
          <w:lang w:eastAsia="en-GB"/>
        </w:rPr>
        <w:t>l</w:t>
      </w:r>
      <w:r w:rsidRPr="006C2161">
        <w:rPr>
          <w:rFonts w:ascii="Calibri" w:eastAsia="Times New Roman" w:hAnsi="Calibri" w:cs="Times New Roman"/>
          <w:color w:val="000000"/>
          <w:sz w:val="20"/>
          <w:szCs w:val="20"/>
          <w:lang w:eastAsia="en-GB"/>
        </w:rPr>
        <w:t xml:space="preserve">ar in shape with </w:t>
      </w:r>
      <w:r>
        <w:rPr>
          <w:rFonts w:ascii="Calibri" w:eastAsia="Times New Roman" w:hAnsi="Calibri" w:cs="Times New Roman"/>
          <w:color w:val="000000"/>
          <w:sz w:val="20"/>
          <w:szCs w:val="20"/>
          <w:lang w:eastAsia="en-GB"/>
        </w:rPr>
        <w:t>its</w:t>
      </w:r>
      <w:r w:rsidRPr="006C2161">
        <w:rPr>
          <w:rFonts w:ascii="Calibri" w:eastAsia="Times New Roman" w:hAnsi="Calibri" w:cs="Times New Roman"/>
          <w:color w:val="000000"/>
          <w:sz w:val="20"/>
          <w:szCs w:val="20"/>
          <w:lang w:eastAsia="en-GB"/>
        </w:rPr>
        <w:t xml:space="preserve"> easte</w:t>
      </w:r>
      <w:r>
        <w:rPr>
          <w:rFonts w:ascii="Calibri" w:eastAsia="Times New Roman" w:hAnsi="Calibri" w:cs="Times New Roman"/>
          <w:color w:val="000000"/>
          <w:sz w:val="20"/>
          <w:szCs w:val="20"/>
          <w:lang w:eastAsia="en-GB"/>
        </w:rPr>
        <w:t>r</w:t>
      </w:r>
      <w:r w:rsidRPr="006C2161">
        <w:rPr>
          <w:rFonts w:ascii="Calibri" w:eastAsia="Times New Roman" w:hAnsi="Calibri" w:cs="Times New Roman"/>
          <w:color w:val="000000"/>
          <w:sz w:val="20"/>
          <w:szCs w:val="20"/>
          <w:lang w:eastAsia="en-GB"/>
        </w:rPr>
        <w:t>n boundary running along the A656 from the M1 junction 47 south</w:t>
      </w:r>
      <w:r>
        <w:rPr>
          <w:rFonts w:ascii="Calibri" w:eastAsia="Times New Roman" w:hAnsi="Calibri" w:cs="Times New Roman"/>
          <w:color w:val="000000"/>
          <w:sz w:val="20"/>
          <w:szCs w:val="20"/>
          <w:lang w:eastAsia="en-GB"/>
        </w:rPr>
        <w:t>wards</w:t>
      </w:r>
      <w:r w:rsidRPr="006C2161">
        <w:rPr>
          <w:rFonts w:ascii="Calibri" w:eastAsia="Times New Roman" w:hAnsi="Calibri" w:cs="Times New Roman"/>
          <w:color w:val="000000"/>
          <w:sz w:val="20"/>
          <w:szCs w:val="20"/>
          <w:lang w:eastAsia="en-GB"/>
        </w:rPr>
        <w:t xml:space="preserve"> to the Leeds</w:t>
      </w:r>
      <w:r>
        <w:rPr>
          <w:rFonts w:ascii="Calibri" w:eastAsia="Times New Roman" w:hAnsi="Calibri" w:cs="Times New Roman"/>
          <w:color w:val="000000"/>
          <w:sz w:val="20"/>
          <w:szCs w:val="20"/>
          <w:lang w:eastAsia="en-GB"/>
        </w:rPr>
        <w:t>/York</w:t>
      </w:r>
      <w:r w:rsidRPr="006C2161">
        <w:rPr>
          <w:rFonts w:ascii="Calibri" w:eastAsia="Times New Roman" w:hAnsi="Calibri" w:cs="Times New Roman"/>
          <w:color w:val="000000"/>
          <w:sz w:val="20"/>
          <w:szCs w:val="20"/>
          <w:lang w:eastAsia="en-GB"/>
        </w:rPr>
        <w:t xml:space="preserve"> railway line</w:t>
      </w:r>
      <w:r>
        <w:rPr>
          <w:rFonts w:ascii="Calibri" w:eastAsia="Times New Roman" w:hAnsi="Calibri" w:cs="Times New Roman"/>
          <w:color w:val="000000"/>
          <w:sz w:val="20"/>
          <w:szCs w:val="20"/>
          <w:lang w:eastAsia="en-GB"/>
        </w:rPr>
        <w:t xml:space="preserve">. </w:t>
      </w:r>
      <w:r w:rsidRPr="006C2161">
        <w:rPr>
          <w:rFonts w:ascii="Calibri" w:eastAsia="Times New Roman" w:hAnsi="Calibri" w:cs="Times New Roman"/>
          <w:color w:val="000000"/>
          <w:sz w:val="20"/>
          <w:szCs w:val="20"/>
          <w:lang w:eastAsia="en-GB"/>
        </w:rPr>
        <w:t xml:space="preserve">The southern boundary is parallel </w:t>
      </w:r>
      <w:r>
        <w:rPr>
          <w:rFonts w:ascii="Calibri" w:eastAsia="Times New Roman" w:hAnsi="Calibri" w:cs="Times New Roman"/>
          <w:color w:val="000000"/>
          <w:sz w:val="20"/>
          <w:szCs w:val="20"/>
          <w:lang w:eastAsia="en-GB"/>
        </w:rPr>
        <w:t xml:space="preserve">to </w:t>
      </w:r>
      <w:r w:rsidRPr="006C2161">
        <w:rPr>
          <w:rFonts w:ascii="Calibri" w:eastAsia="Times New Roman" w:hAnsi="Calibri" w:cs="Times New Roman"/>
          <w:color w:val="000000"/>
          <w:sz w:val="20"/>
          <w:szCs w:val="20"/>
          <w:lang w:eastAsia="en-GB"/>
        </w:rPr>
        <w:t xml:space="preserve">and close to the </w:t>
      </w:r>
      <w:r>
        <w:rPr>
          <w:rFonts w:ascii="Calibri" w:eastAsia="Times New Roman" w:hAnsi="Calibri" w:cs="Times New Roman"/>
          <w:color w:val="000000"/>
          <w:sz w:val="20"/>
          <w:szCs w:val="20"/>
          <w:lang w:eastAsia="en-GB"/>
        </w:rPr>
        <w:t>railway</w:t>
      </w:r>
      <w:r w:rsidRPr="006C2161">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up to</w:t>
      </w:r>
      <w:r w:rsidRPr="006C2161">
        <w:rPr>
          <w:rFonts w:ascii="Calibri" w:eastAsia="Times New Roman" w:hAnsi="Calibri" w:cs="Times New Roman"/>
          <w:color w:val="000000"/>
          <w:sz w:val="20"/>
          <w:szCs w:val="20"/>
          <w:lang w:eastAsia="en-GB"/>
        </w:rPr>
        <w:t xml:space="preserve"> the Garforth urban area</w:t>
      </w:r>
      <w:r>
        <w:rPr>
          <w:rFonts w:ascii="Calibri" w:eastAsia="Times New Roman" w:hAnsi="Calibri" w:cs="Times New Roman"/>
          <w:color w:val="000000"/>
          <w:sz w:val="20"/>
          <w:szCs w:val="20"/>
          <w:lang w:eastAsia="en-GB"/>
        </w:rPr>
        <w:t xml:space="preserve">. </w:t>
      </w:r>
      <w:r w:rsidRPr="006C2161">
        <w:rPr>
          <w:rFonts w:ascii="Calibri" w:eastAsia="Times New Roman" w:hAnsi="Calibri" w:cs="Times New Roman"/>
          <w:color w:val="000000"/>
          <w:sz w:val="20"/>
          <w:szCs w:val="20"/>
          <w:lang w:eastAsia="en-GB"/>
        </w:rPr>
        <w:t xml:space="preserve">The western boundary follows the Garforth urban area until it </w:t>
      </w:r>
      <w:r>
        <w:rPr>
          <w:rFonts w:ascii="Calibri" w:eastAsia="Times New Roman" w:hAnsi="Calibri" w:cs="Times New Roman"/>
          <w:color w:val="000000"/>
          <w:sz w:val="20"/>
          <w:szCs w:val="20"/>
          <w:lang w:eastAsia="en-GB"/>
        </w:rPr>
        <w:t>meets</w:t>
      </w:r>
      <w:r w:rsidRPr="006C2161">
        <w:rPr>
          <w:rFonts w:ascii="Calibri" w:eastAsia="Times New Roman" w:hAnsi="Calibri" w:cs="Times New Roman"/>
          <w:color w:val="000000"/>
          <w:sz w:val="20"/>
          <w:szCs w:val="20"/>
          <w:lang w:eastAsia="en-GB"/>
        </w:rPr>
        <w:t xml:space="preserve"> the A642 which it then follows to M1 junction 47.  </w:t>
      </w:r>
      <w:proofErr w:type="gramStart"/>
      <w:r w:rsidRPr="006C2161">
        <w:rPr>
          <w:rFonts w:ascii="Calibri" w:eastAsia="Times New Roman" w:hAnsi="Calibri" w:cs="Times New Roman"/>
          <w:color w:val="000000"/>
          <w:sz w:val="20"/>
          <w:szCs w:val="20"/>
          <w:lang w:eastAsia="en-GB"/>
        </w:rPr>
        <w:t xml:space="preserve">This area together with the field immediately to the south </w:t>
      </w:r>
      <w:r>
        <w:rPr>
          <w:rFonts w:ascii="Calibri" w:eastAsia="Times New Roman" w:hAnsi="Calibri" w:cs="Times New Roman"/>
          <w:color w:val="000000"/>
          <w:sz w:val="20"/>
          <w:szCs w:val="20"/>
          <w:lang w:eastAsia="en-GB"/>
        </w:rPr>
        <w:t xml:space="preserve">(Area 7) </w:t>
      </w:r>
      <w:r w:rsidRPr="006C2161">
        <w:rPr>
          <w:rFonts w:ascii="Calibri" w:eastAsia="Times New Roman" w:hAnsi="Calibri" w:cs="Times New Roman"/>
          <w:color w:val="000000"/>
          <w:sz w:val="20"/>
          <w:szCs w:val="20"/>
          <w:lang w:eastAsia="en-GB"/>
        </w:rPr>
        <w:t>comprise</w:t>
      </w:r>
      <w:proofErr w:type="gramEnd"/>
      <w:r w:rsidRPr="006C2161">
        <w:rPr>
          <w:rFonts w:ascii="Calibri" w:eastAsia="Times New Roman" w:hAnsi="Calibri" w:cs="Times New Roman"/>
          <w:color w:val="000000"/>
          <w:sz w:val="20"/>
          <w:szCs w:val="20"/>
          <w:lang w:eastAsia="en-GB"/>
        </w:rPr>
        <w:t xml:space="preserve"> </w:t>
      </w:r>
      <w:proofErr w:type="spellStart"/>
      <w:r w:rsidRPr="006C2161">
        <w:rPr>
          <w:rFonts w:ascii="Calibri" w:eastAsia="Times New Roman" w:hAnsi="Calibri" w:cs="Times New Roman"/>
          <w:color w:val="000000"/>
          <w:sz w:val="20"/>
          <w:szCs w:val="20"/>
          <w:lang w:eastAsia="en-GB"/>
        </w:rPr>
        <w:t>Sturton</w:t>
      </w:r>
      <w:proofErr w:type="spellEnd"/>
      <w:r w:rsidRPr="006C2161">
        <w:rPr>
          <w:rFonts w:ascii="Calibri" w:eastAsia="Times New Roman" w:hAnsi="Calibri" w:cs="Times New Roman"/>
          <w:color w:val="000000"/>
          <w:sz w:val="20"/>
          <w:szCs w:val="20"/>
          <w:lang w:eastAsia="en-GB"/>
        </w:rPr>
        <w:t xml:space="preserve"> Grange Farm. </w:t>
      </w:r>
      <w:r>
        <w:rPr>
          <w:rFonts w:ascii="Calibri" w:eastAsia="Times New Roman" w:hAnsi="Calibri" w:cs="Times New Roman"/>
          <w:color w:val="000000"/>
          <w:sz w:val="20"/>
          <w:szCs w:val="20"/>
          <w:lang w:eastAsia="en-GB"/>
        </w:rPr>
        <w:t>The proposed HS2 rail line will cross a</w:t>
      </w:r>
      <w:r w:rsidRPr="006C2161">
        <w:rPr>
          <w:rFonts w:ascii="Calibri" w:eastAsia="Times New Roman" w:hAnsi="Calibri" w:cs="Times New Roman"/>
          <w:color w:val="000000"/>
          <w:sz w:val="20"/>
          <w:szCs w:val="20"/>
          <w:lang w:eastAsia="en-GB"/>
        </w:rPr>
        <w:t xml:space="preserve"> small area at the most northerly point of the field</w:t>
      </w:r>
      <w:r>
        <w:rPr>
          <w:rFonts w:ascii="Calibri" w:eastAsia="Times New Roman" w:hAnsi="Calibri" w:cs="Times New Roman"/>
          <w:color w:val="000000"/>
          <w:sz w:val="20"/>
          <w:szCs w:val="20"/>
          <w:lang w:eastAsia="en-GB"/>
        </w:rPr>
        <w:t>.</w:t>
      </w:r>
    </w:p>
    <w:p w:rsidR="00DF72B5" w:rsidRPr="00481DB0" w:rsidRDefault="00DF72B5" w:rsidP="00DF72B5">
      <w:pPr>
        <w:rPr>
          <w:rFonts w:ascii="Calibri" w:eastAsia="Times New Roman" w:hAnsi="Calibri" w:cs="Times New Roman"/>
          <w:color w:val="000000"/>
          <w:sz w:val="20"/>
          <w:szCs w:val="20"/>
          <w:lang w:eastAsia="en-GB"/>
        </w:rPr>
      </w:pPr>
      <w:r w:rsidRPr="00A2784C">
        <w:rPr>
          <w:rFonts w:ascii="Calibri" w:eastAsia="Times New Roman" w:hAnsi="Calibri" w:cs="Times New Roman"/>
          <w:color w:val="000000"/>
          <w:sz w:val="20"/>
          <w:szCs w:val="20"/>
          <w:lang w:eastAsia="en-GB"/>
        </w:rPr>
        <w:t>The top and bottom parts are mostly flat with a</w:t>
      </w:r>
      <w:r>
        <w:rPr>
          <w:rFonts w:ascii="Calibri" w:eastAsia="Times New Roman" w:hAnsi="Calibri" w:cs="Times New Roman"/>
          <w:color w:val="000000"/>
          <w:sz w:val="20"/>
          <w:szCs w:val="20"/>
          <w:lang w:eastAsia="en-GB"/>
        </w:rPr>
        <w:t xml:space="preserve"> </w:t>
      </w:r>
      <w:r w:rsidRPr="00A2784C">
        <w:rPr>
          <w:rFonts w:ascii="Calibri" w:eastAsia="Times New Roman" w:hAnsi="Calibri" w:cs="Times New Roman"/>
          <w:color w:val="000000"/>
          <w:sz w:val="20"/>
          <w:szCs w:val="20"/>
          <w:lang w:eastAsia="en-GB"/>
        </w:rPr>
        <w:t>gentle rolling area in the middle.</w:t>
      </w:r>
      <w:r>
        <w:rPr>
          <w:rFonts w:ascii="Calibri" w:eastAsia="Times New Roman" w:hAnsi="Calibri" w:cs="Times New Roman"/>
          <w:color w:val="000000"/>
          <w:sz w:val="20"/>
          <w:szCs w:val="20"/>
          <w:lang w:eastAsia="en-GB"/>
        </w:rPr>
        <w:t xml:space="preserve"> With its very g</w:t>
      </w:r>
      <w:r w:rsidRPr="00481DB0">
        <w:rPr>
          <w:rFonts w:ascii="Calibri" w:eastAsia="Times New Roman" w:hAnsi="Calibri" w:cs="Times New Roman"/>
          <w:color w:val="000000"/>
          <w:sz w:val="20"/>
          <w:szCs w:val="20"/>
          <w:lang w:eastAsia="en-GB"/>
        </w:rPr>
        <w:t xml:space="preserve">ood quality fertile </w:t>
      </w:r>
      <w:r>
        <w:rPr>
          <w:rFonts w:ascii="Calibri" w:eastAsia="Times New Roman" w:hAnsi="Calibri" w:cs="Times New Roman"/>
          <w:color w:val="000000"/>
          <w:sz w:val="20"/>
          <w:szCs w:val="20"/>
          <w:lang w:eastAsia="en-GB"/>
        </w:rPr>
        <w:t>soil,</w:t>
      </w:r>
      <w:r w:rsidRPr="00481DB0">
        <w:rPr>
          <w:rFonts w:ascii="Calibri" w:eastAsia="Times New Roman" w:hAnsi="Calibri" w:cs="Times New Roman"/>
          <w:color w:val="000000"/>
          <w:sz w:val="20"/>
          <w:szCs w:val="20"/>
          <w:lang w:eastAsia="en-GB"/>
        </w:rPr>
        <w:t xml:space="preserve"> Natural England places it as the best quality land in the Garforth area.</w:t>
      </w:r>
    </w:p>
    <w:p w:rsidR="00DF72B5" w:rsidRDefault="00DF72B5" w:rsidP="00DF72B5">
      <w:pPr>
        <w:rPr>
          <w:rFonts w:ascii="Calibri" w:eastAsia="Times New Roman" w:hAnsi="Calibri" w:cs="Times New Roman"/>
          <w:color w:val="000000"/>
          <w:sz w:val="20"/>
          <w:szCs w:val="20"/>
          <w:lang w:eastAsia="en-GB"/>
        </w:rPr>
      </w:pPr>
      <w:r w:rsidRPr="00481DB0">
        <w:rPr>
          <w:rFonts w:ascii="Calibri" w:eastAsia="Times New Roman" w:hAnsi="Calibri" w:cs="Times New Roman"/>
          <w:color w:val="000000"/>
          <w:sz w:val="20"/>
          <w:szCs w:val="20"/>
          <w:lang w:eastAsia="en-GB"/>
        </w:rPr>
        <w:t xml:space="preserve">Large areas (&gt;50%) </w:t>
      </w:r>
      <w:r>
        <w:rPr>
          <w:rFonts w:ascii="Calibri" w:eastAsia="Times New Roman" w:hAnsi="Calibri" w:cs="Times New Roman"/>
          <w:color w:val="000000"/>
          <w:sz w:val="20"/>
          <w:szCs w:val="20"/>
          <w:lang w:eastAsia="en-GB"/>
        </w:rPr>
        <w:t xml:space="preserve">are </w:t>
      </w:r>
      <w:r w:rsidRPr="00481DB0">
        <w:rPr>
          <w:rFonts w:ascii="Calibri" w:eastAsia="Times New Roman" w:hAnsi="Calibri" w:cs="Times New Roman"/>
          <w:color w:val="000000"/>
          <w:sz w:val="20"/>
          <w:szCs w:val="20"/>
          <w:lang w:eastAsia="en-GB"/>
        </w:rPr>
        <w:t xml:space="preserve">covered </w:t>
      </w:r>
      <w:r>
        <w:rPr>
          <w:rFonts w:ascii="Calibri" w:eastAsia="Times New Roman" w:hAnsi="Calibri" w:cs="Times New Roman"/>
          <w:color w:val="000000"/>
          <w:sz w:val="20"/>
          <w:szCs w:val="20"/>
          <w:lang w:eastAsia="en-GB"/>
        </w:rPr>
        <w:t>with</w:t>
      </w:r>
      <w:r w:rsidRPr="00481DB0">
        <w:rPr>
          <w:rFonts w:ascii="Calibri" w:eastAsia="Times New Roman" w:hAnsi="Calibri" w:cs="Times New Roman"/>
          <w:color w:val="000000"/>
          <w:sz w:val="20"/>
          <w:szCs w:val="20"/>
          <w:lang w:eastAsia="en-GB"/>
        </w:rPr>
        <w:t xml:space="preserve"> poly tunnels producing</w:t>
      </w:r>
      <w:r>
        <w:rPr>
          <w:rFonts w:ascii="Calibri" w:eastAsia="Times New Roman" w:hAnsi="Calibri" w:cs="Times New Roman"/>
          <w:color w:val="000000"/>
          <w:sz w:val="20"/>
          <w:szCs w:val="20"/>
          <w:lang w:eastAsia="en-GB"/>
        </w:rPr>
        <w:t xml:space="preserve"> st</w:t>
      </w:r>
      <w:r w:rsidRPr="00481DB0">
        <w:rPr>
          <w:rFonts w:ascii="Calibri" w:eastAsia="Times New Roman" w:hAnsi="Calibri" w:cs="Times New Roman"/>
          <w:color w:val="000000"/>
          <w:sz w:val="20"/>
          <w:szCs w:val="20"/>
          <w:lang w:eastAsia="en-GB"/>
        </w:rPr>
        <w:t>rawberries</w:t>
      </w:r>
      <w:r>
        <w:rPr>
          <w:rFonts w:ascii="Calibri" w:eastAsia="Times New Roman" w:hAnsi="Calibri" w:cs="Times New Roman"/>
          <w:color w:val="000000"/>
          <w:sz w:val="20"/>
          <w:szCs w:val="20"/>
          <w:lang w:eastAsia="en-GB"/>
        </w:rPr>
        <w:t xml:space="preserve">. </w:t>
      </w:r>
      <w:r w:rsidRPr="00481DB0">
        <w:rPr>
          <w:rFonts w:ascii="Calibri" w:eastAsia="Times New Roman" w:hAnsi="Calibri" w:cs="Times New Roman"/>
          <w:color w:val="000000"/>
          <w:sz w:val="20"/>
          <w:szCs w:val="20"/>
          <w:lang w:eastAsia="en-GB"/>
        </w:rPr>
        <w:t xml:space="preserve">Cereal production is </w:t>
      </w:r>
      <w:r>
        <w:rPr>
          <w:rFonts w:ascii="Calibri" w:eastAsia="Times New Roman" w:hAnsi="Calibri" w:cs="Times New Roman"/>
          <w:color w:val="000000"/>
          <w:sz w:val="20"/>
          <w:szCs w:val="20"/>
          <w:lang w:eastAsia="en-GB"/>
        </w:rPr>
        <w:t xml:space="preserve">carried out </w:t>
      </w:r>
      <w:r w:rsidRPr="00481DB0">
        <w:rPr>
          <w:rFonts w:ascii="Calibri" w:eastAsia="Times New Roman" w:hAnsi="Calibri" w:cs="Times New Roman"/>
          <w:color w:val="000000"/>
          <w:sz w:val="20"/>
          <w:szCs w:val="20"/>
          <w:lang w:eastAsia="en-GB"/>
        </w:rPr>
        <w:t>on a small part of the</w:t>
      </w:r>
      <w:r>
        <w:rPr>
          <w:rFonts w:ascii="Calibri" w:eastAsia="Times New Roman" w:hAnsi="Calibri" w:cs="Times New Roman"/>
          <w:color w:val="000000"/>
          <w:sz w:val="20"/>
          <w:szCs w:val="20"/>
          <w:lang w:eastAsia="en-GB"/>
        </w:rPr>
        <w:t xml:space="preserve"> </w:t>
      </w:r>
    </w:p>
    <w:p w:rsidR="00DF72B5" w:rsidRDefault="00DF72B5" w:rsidP="00DF72B5">
      <w:pPr>
        <w:rPr>
          <w:rFonts w:ascii="Calibri" w:eastAsia="Times New Roman" w:hAnsi="Calibri" w:cs="Times New Roman"/>
          <w:color w:val="000000"/>
          <w:sz w:val="20"/>
          <w:szCs w:val="20"/>
          <w:lang w:eastAsia="en-GB"/>
        </w:rPr>
      </w:pPr>
      <w:r>
        <w:rPr>
          <w:noProof/>
          <w:lang w:eastAsia="en-GB"/>
        </w:rPr>
        <w:lastRenderedPageBreak/>
        <mc:AlternateContent>
          <mc:Choice Requires="wps">
            <w:drawing>
              <wp:anchor distT="0" distB="0" distL="114300" distR="114300" simplePos="0" relativeHeight="251741184" behindDoc="0" locked="0" layoutInCell="1" allowOverlap="1" wp14:anchorId="6430BBCE" wp14:editId="3CA1BCCE">
                <wp:simplePos x="0" y="0"/>
                <wp:positionH relativeFrom="column">
                  <wp:posOffset>4267200</wp:posOffset>
                </wp:positionH>
                <wp:positionV relativeFrom="paragraph">
                  <wp:posOffset>1340485</wp:posOffset>
                </wp:positionV>
                <wp:extent cx="1762125" cy="29527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1762125" cy="295275"/>
                        </a:xfrm>
                        <a:prstGeom prst="rect">
                          <a:avLst/>
                        </a:prstGeom>
                        <a:noFill/>
                        <a:ln w="6350">
                          <a:noFill/>
                        </a:ln>
                      </wps:spPr>
                      <wps:txbx>
                        <w:txbxContent>
                          <w:p w:rsidR="00521FE8" w:rsidRPr="00CF109D" w:rsidRDefault="00521FE8" w:rsidP="00DF72B5">
                            <w:pPr>
                              <w:rPr>
                                <w:color w:val="FFFF00"/>
                              </w:rPr>
                            </w:pPr>
                            <w:r w:rsidRPr="00CF109D">
                              <w:rPr>
                                <w:color w:val="FFFF00"/>
                              </w:rPr>
                              <w:t>Wooded Eastern Boundary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89" o:spid="_x0000_s1045" type="#_x0000_t202" style="position:absolute;margin-left:336pt;margin-top:105.55pt;width:138.75pt;height:23.2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" filled="f" stroked="f" strokeweight=".5pt">
                <v:textbox>
                  <w:txbxContent>
                    <w:p w:rsidR="00521FE8" w:rsidRPr="00CF109D" w:rsidRDefault="00521FE8" w:rsidP="00DF72B5">
                      <w:pPr>
                        <w:rPr>
                          <w:color w:val="FFFF00"/>
                        </w:rPr>
                      </w:pPr>
                      <w:r w:rsidRPr="00CF109D">
                        <w:rPr>
                          <w:color w:val="FFFF00"/>
                        </w:rPr>
                        <w:t>Wooded Eastern Boundary</w:t>
                      </w:r>
                    </w:p>
                  </w:txbxContent>
                </v:textbox>
              </v:shape>
            </w:pict>
          </mc:Fallback>
        </mc:AlternateContent>
      </w:r>
      <w:r>
        <w:rPr>
          <w:noProof/>
          <w:lang w:eastAsia="en-GB"/>
        </w:rPr>
        <mc:AlternateContent>
          <mc:Choice Requires="wps">
            <w:drawing>
              <wp:anchor distT="0" distB="0" distL="114300" distR="114300" simplePos="0" relativeHeight="251740160" behindDoc="0" locked="0" layoutInCell="1" allowOverlap="1" wp14:anchorId="23D5050D" wp14:editId="3E2F91E0">
                <wp:simplePos x="0" y="0"/>
                <wp:positionH relativeFrom="column">
                  <wp:posOffset>695325</wp:posOffset>
                </wp:positionH>
                <wp:positionV relativeFrom="paragraph">
                  <wp:posOffset>1353820</wp:posOffset>
                </wp:positionV>
                <wp:extent cx="2095500" cy="266700"/>
                <wp:effectExtent l="0" t="0" r="0" b="0"/>
                <wp:wrapNone/>
                <wp:docPr id="88" name="Text Box 88"/>
                <wp:cNvGraphicFramePr/>
                <a:graphic xmlns:a="http://schemas.openxmlformats.org/drawingml/2006/main">
                  <a:graphicData uri="http://schemas.microsoft.com/office/word/2010/wordprocessingShape">
                    <wps:wsp>
                      <wps:cNvSpPr txBox="1"/>
                      <wps:spPr>
                        <a:xfrm>
                          <a:off x="0" y="0"/>
                          <a:ext cx="2095500" cy="266700"/>
                        </a:xfrm>
                        <a:prstGeom prst="rect">
                          <a:avLst/>
                        </a:prstGeom>
                        <a:noFill/>
                        <a:ln w="6350">
                          <a:noFill/>
                        </a:ln>
                      </wps:spPr>
                      <wps:txbx>
                        <w:txbxContent>
                          <w:p w:rsidR="00521FE8" w:rsidRPr="00CF109D" w:rsidRDefault="00521FE8" w:rsidP="00DF72B5">
                            <w:pPr>
                              <w:rPr>
                                <w:color w:val="FFFF00"/>
                              </w:rPr>
                            </w:pPr>
                            <w:r w:rsidRPr="00CF109D">
                              <w:rPr>
                                <w:color w:val="FFFF00"/>
                              </w:rPr>
                              <w:t>Poly-tunnels under construction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o:spid="_x0000_s1046" type="#_x0000_t202" style="position:absolute;margin-left:54.75pt;margin-top:106.6pt;width:165pt;height:2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" filled="f" stroked="f" strokeweight=".5pt">
                <v:textbox>
                  <w:txbxContent>
                    <w:p w:rsidR="00521FE8" w:rsidRPr="00CF109D" w:rsidRDefault="00521FE8" w:rsidP="00DF72B5">
                      <w:pPr>
                        <w:rPr>
                          <w:color w:val="FFFF00"/>
                        </w:rPr>
                      </w:pPr>
                      <w:r w:rsidRPr="00CF109D">
                        <w:rPr>
                          <w:color w:val="FFFF00"/>
                        </w:rPr>
                        <w:t>Poly-tunnels under construction</w:t>
                      </w:r>
                    </w:p>
                  </w:txbxContent>
                </v:textbox>
              </v:shape>
            </w:pict>
          </mc:Fallback>
        </mc:AlternateContent>
      </w:r>
      <w:r>
        <w:rPr>
          <w:noProof/>
          <w:lang w:eastAsia="en-GB"/>
        </w:rPr>
        <w:drawing>
          <wp:anchor distT="0" distB="0" distL="114300" distR="114300" simplePos="0" relativeHeight="251682816" behindDoc="0" locked="0" layoutInCell="1" allowOverlap="1" wp14:anchorId="41FC0329" wp14:editId="7C120BFD">
            <wp:simplePos x="0" y="0"/>
            <wp:positionH relativeFrom="column">
              <wp:posOffset>3629025</wp:posOffset>
            </wp:positionH>
            <wp:positionV relativeFrom="paragraph">
              <wp:posOffset>222250</wp:posOffset>
            </wp:positionV>
            <wp:extent cx="2876550" cy="1480185"/>
            <wp:effectExtent l="0" t="0" r="0" b="571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9 Wooded eastern boundary.JPG"/>
                    <pic:cNvPicPr/>
                  </pic:nvPicPr>
                  <pic:blipFill rotWithShape="1">
                    <a:blip r:embed="rId81" cstate="print">
                      <a:extLst>
                        <a:ext uri="{28A0092B-C50C-407E-A947-70E740481C1C}">
                          <a14:useLocalDpi xmlns:a14="http://schemas.microsoft.com/office/drawing/2010/main" val="0"/>
                        </a:ext>
                      </a:extLst>
                    </a:blip>
                    <a:srcRect b="4740"/>
                    <a:stretch/>
                  </pic:blipFill>
                  <pic:spPr bwMode="auto">
                    <a:xfrm>
                      <a:off x="0" y="0"/>
                      <a:ext cx="2876550" cy="148018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1792" behindDoc="0" locked="0" layoutInCell="1" allowOverlap="1" wp14:anchorId="5B62EFC8" wp14:editId="7D95A3B2">
            <wp:simplePos x="0" y="0"/>
            <wp:positionH relativeFrom="column">
              <wp:posOffset>161925</wp:posOffset>
            </wp:positionH>
            <wp:positionV relativeFrom="paragraph">
              <wp:posOffset>174625</wp:posOffset>
            </wp:positionV>
            <wp:extent cx="3044190" cy="1528012"/>
            <wp:effectExtent l="0" t="0" r="381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2 Poly tunnels under constructio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44190" cy="1528012"/>
                    </a:xfrm>
                    <a:prstGeom prst="rect">
                      <a:avLst/>
                    </a:prstGeom>
                    <a:effectLst>
                      <a:softEdge rad="63500"/>
                    </a:effectLst>
                  </pic:spPr>
                </pic:pic>
              </a:graphicData>
            </a:graphic>
          </wp:anchor>
        </w:drawing>
      </w:r>
      <w:proofErr w:type="gramStart"/>
      <w:r w:rsidRPr="00481DB0">
        <w:rPr>
          <w:rFonts w:ascii="Calibri" w:eastAsia="Times New Roman" w:hAnsi="Calibri" w:cs="Times New Roman"/>
          <w:color w:val="000000"/>
          <w:sz w:val="20"/>
          <w:szCs w:val="20"/>
          <w:lang w:eastAsia="en-GB"/>
        </w:rPr>
        <w:t>remaining</w:t>
      </w:r>
      <w:proofErr w:type="gramEnd"/>
      <w:r w:rsidRPr="00481DB0">
        <w:rPr>
          <w:rFonts w:ascii="Calibri" w:eastAsia="Times New Roman" w:hAnsi="Calibri" w:cs="Times New Roman"/>
          <w:color w:val="000000"/>
          <w:sz w:val="20"/>
          <w:szCs w:val="20"/>
          <w:lang w:eastAsia="en-GB"/>
        </w:rPr>
        <w:t xml:space="preserve"> area.</w:t>
      </w:r>
      <w:r>
        <w:rPr>
          <w:rFonts w:ascii="Calibri" w:eastAsia="Times New Roman" w:hAnsi="Calibri" w:cs="Times New Roman"/>
          <w:color w:val="000000"/>
          <w:sz w:val="20"/>
          <w:szCs w:val="20"/>
          <w:lang w:eastAsia="en-GB"/>
        </w:rPr>
        <w:t xml:space="preserve"> </w: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683840" behindDoc="0" locked="0" layoutInCell="1" allowOverlap="1" wp14:anchorId="70B5CDE9" wp14:editId="09A95337">
            <wp:simplePos x="0" y="0"/>
            <wp:positionH relativeFrom="column">
              <wp:posOffset>161925</wp:posOffset>
            </wp:positionH>
            <wp:positionV relativeFrom="paragraph">
              <wp:posOffset>1701800</wp:posOffset>
            </wp:positionV>
            <wp:extent cx="3130550" cy="15875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8 Ground prepared for cereal sowing. 3 acre wood in the distance.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30550" cy="158750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rsidR="00DF72B5" w:rsidRDefault="00DF72B5" w:rsidP="00DF72B5">
      <w:pPr>
        <w:rPr>
          <w:rFonts w:ascii="Calibri" w:eastAsia="Times New Roman" w:hAnsi="Calibri" w:cs="Times New Roman"/>
          <w:color w:val="000000"/>
          <w:sz w:val="20"/>
          <w:szCs w:val="20"/>
          <w:lang w:eastAsia="en-GB"/>
        </w:rPr>
      </w:pP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42208" behindDoc="0" locked="0" layoutInCell="1" allowOverlap="1" wp14:anchorId="3FEA2A4A" wp14:editId="15653366">
                <wp:simplePos x="0" y="0"/>
                <wp:positionH relativeFrom="column">
                  <wp:posOffset>209550</wp:posOffset>
                </wp:positionH>
                <wp:positionV relativeFrom="paragraph">
                  <wp:posOffset>1002665</wp:posOffset>
                </wp:positionV>
                <wp:extent cx="3082925" cy="26670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082925" cy="266700"/>
                        </a:xfrm>
                        <a:prstGeom prst="rect">
                          <a:avLst/>
                        </a:prstGeom>
                        <a:noFill/>
                        <a:ln w="6350">
                          <a:noFill/>
                        </a:ln>
                      </wps:spPr>
                      <wps:txbx>
                        <w:txbxContent>
                          <w:p w:rsidR="00521FE8" w:rsidRPr="00CF109D" w:rsidRDefault="00521FE8" w:rsidP="00DF72B5">
                            <w:pPr>
                              <w:rPr>
                                <w:color w:val="FFFF00"/>
                              </w:rPr>
                            </w:pPr>
                            <w:r w:rsidRPr="00CF109D">
                              <w:rPr>
                                <w:color w:val="FFFF00"/>
                              </w:rPr>
                              <w:t>Prepared for sowing cereal – 3-acre Wood on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0" o:spid="_x0000_s1047" type="#_x0000_t202" style="position:absolute;margin-left:16.5pt;margin-top:78.95pt;width:242.75pt;height:21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" filled="f" stroked="f" strokeweight=".5pt">
                <v:textbox>
                  <w:txbxContent>
                    <w:p w:rsidR="00521FE8" w:rsidRPr="00CF109D" w:rsidRDefault="00521FE8" w:rsidP="00DF72B5">
                      <w:pPr>
                        <w:rPr>
                          <w:color w:val="FFFF00"/>
                        </w:rPr>
                      </w:pPr>
                      <w:r w:rsidRPr="00CF109D">
                        <w:rPr>
                          <w:color w:val="FFFF00"/>
                        </w:rPr>
                        <w:t>Prepared for sowing cereal – 3-acre Wood on right</w:t>
                      </w:r>
                    </w:p>
                  </w:txbxContent>
                </v:textbox>
              </v:shape>
            </w:pict>
          </mc:Fallback>
        </mc:AlternateContent>
      </w:r>
      <w:r w:rsidRPr="00481DB0">
        <w:rPr>
          <w:rFonts w:ascii="Calibri" w:eastAsia="Times New Roman" w:hAnsi="Calibri" w:cs="Times New Roman"/>
          <w:color w:val="000000"/>
          <w:sz w:val="20"/>
          <w:szCs w:val="20"/>
          <w:lang w:eastAsia="en-GB"/>
        </w:rPr>
        <w:t>A large complex of farm buildings</w:t>
      </w:r>
      <w:r>
        <w:rPr>
          <w:rFonts w:ascii="Calibri" w:eastAsia="Times New Roman" w:hAnsi="Calibri" w:cs="Times New Roman"/>
          <w:color w:val="000000"/>
          <w:sz w:val="20"/>
          <w:szCs w:val="20"/>
          <w:lang w:eastAsia="en-GB"/>
        </w:rPr>
        <w:t xml:space="preserve"> is used as </w:t>
      </w:r>
      <w:r w:rsidRPr="00481DB0">
        <w:rPr>
          <w:rFonts w:ascii="Calibri" w:eastAsia="Times New Roman" w:hAnsi="Calibri" w:cs="Times New Roman"/>
          <w:color w:val="000000"/>
          <w:sz w:val="20"/>
          <w:szCs w:val="20"/>
          <w:lang w:eastAsia="en-GB"/>
        </w:rPr>
        <w:t xml:space="preserve">offices and </w:t>
      </w:r>
      <w:r>
        <w:rPr>
          <w:rFonts w:ascii="Calibri" w:eastAsia="Times New Roman" w:hAnsi="Calibri" w:cs="Times New Roman"/>
          <w:color w:val="000000"/>
          <w:sz w:val="20"/>
          <w:szCs w:val="20"/>
          <w:lang w:eastAsia="en-GB"/>
        </w:rPr>
        <w:t xml:space="preserve">for the business of </w:t>
      </w:r>
      <w:r w:rsidRPr="00481DB0">
        <w:rPr>
          <w:rFonts w:ascii="Calibri" w:eastAsia="Times New Roman" w:hAnsi="Calibri" w:cs="Times New Roman"/>
          <w:color w:val="000000"/>
          <w:sz w:val="20"/>
          <w:szCs w:val="20"/>
          <w:lang w:eastAsia="en-GB"/>
        </w:rPr>
        <w:t>import</w:t>
      </w:r>
      <w:r>
        <w:rPr>
          <w:rFonts w:ascii="Calibri" w:eastAsia="Times New Roman" w:hAnsi="Calibri" w:cs="Times New Roman"/>
          <w:color w:val="000000"/>
          <w:sz w:val="20"/>
          <w:szCs w:val="20"/>
          <w:lang w:eastAsia="en-GB"/>
        </w:rPr>
        <w:t xml:space="preserve">ing </w:t>
      </w:r>
      <w:r w:rsidRPr="00481DB0">
        <w:rPr>
          <w:rFonts w:ascii="Calibri" w:eastAsia="Times New Roman" w:hAnsi="Calibri" w:cs="Times New Roman"/>
          <w:color w:val="000000"/>
          <w:sz w:val="20"/>
          <w:szCs w:val="20"/>
          <w:lang w:eastAsia="en-GB"/>
        </w:rPr>
        <w:t>and</w:t>
      </w:r>
      <w:r>
        <w:rPr>
          <w:rFonts w:ascii="Calibri" w:eastAsia="Times New Roman" w:hAnsi="Calibri" w:cs="Times New Roman"/>
          <w:color w:val="000000"/>
          <w:sz w:val="20"/>
          <w:szCs w:val="20"/>
          <w:lang w:eastAsia="en-GB"/>
        </w:rPr>
        <w:t xml:space="preserve"> </w:t>
      </w:r>
      <w:r w:rsidRPr="00481DB0">
        <w:rPr>
          <w:rFonts w:ascii="Calibri" w:eastAsia="Times New Roman" w:hAnsi="Calibri" w:cs="Times New Roman"/>
          <w:color w:val="000000"/>
          <w:sz w:val="20"/>
          <w:szCs w:val="20"/>
          <w:lang w:eastAsia="en-GB"/>
        </w:rPr>
        <w:t>grading of potatoes.</w:t>
      </w:r>
      <w:r>
        <w:rPr>
          <w:rFonts w:ascii="Calibri" w:eastAsia="Times New Roman" w:hAnsi="Calibri" w:cs="Times New Roman"/>
          <w:color w:val="000000"/>
          <w:sz w:val="20"/>
          <w:szCs w:val="20"/>
          <w:lang w:eastAsia="en-GB"/>
        </w:rPr>
        <w:t xml:space="preserve"> </w:t>
      </w:r>
      <w:r w:rsidRPr="00481DB0">
        <w:rPr>
          <w:rFonts w:ascii="Calibri" w:eastAsia="Times New Roman" w:hAnsi="Calibri" w:cs="Times New Roman"/>
          <w:color w:val="000000"/>
          <w:sz w:val="20"/>
          <w:szCs w:val="20"/>
          <w:lang w:eastAsia="en-GB"/>
        </w:rPr>
        <w:t>The farm also advertises space for storage</w:t>
      </w:r>
      <w:r>
        <w:rPr>
          <w:rFonts w:ascii="Calibri" w:eastAsia="Times New Roman" w:hAnsi="Calibri" w:cs="Times New Roman"/>
          <w:color w:val="000000"/>
          <w:sz w:val="20"/>
          <w:szCs w:val="20"/>
          <w:lang w:eastAsia="en-GB"/>
        </w:rPr>
        <w:t xml:space="preserve"> and t</w:t>
      </w:r>
      <w:r w:rsidRPr="00481DB0">
        <w:rPr>
          <w:rFonts w:ascii="Calibri" w:eastAsia="Times New Roman" w:hAnsi="Calibri" w:cs="Times New Roman"/>
          <w:color w:val="000000"/>
          <w:sz w:val="20"/>
          <w:szCs w:val="20"/>
          <w:lang w:eastAsia="en-GB"/>
        </w:rPr>
        <w:t xml:space="preserve">he building area has </w:t>
      </w:r>
      <w:r>
        <w:rPr>
          <w:rFonts w:ascii="Calibri" w:eastAsia="Times New Roman" w:hAnsi="Calibri" w:cs="Times New Roman"/>
          <w:color w:val="000000"/>
          <w:sz w:val="20"/>
          <w:szCs w:val="20"/>
          <w:lang w:eastAsia="en-GB"/>
        </w:rPr>
        <w:t xml:space="preserve">prefabricated housing as </w:t>
      </w:r>
      <w:r w:rsidRPr="00481DB0">
        <w:rPr>
          <w:rFonts w:ascii="Calibri" w:eastAsia="Times New Roman" w:hAnsi="Calibri" w:cs="Times New Roman"/>
          <w:color w:val="000000"/>
          <w:sz w:val="20"/>
          <w:szCs w:val="20"/>
          <w:lang w:eastAsia="en-GB"/>
        </w:rPr>
        <w:t>accommodation for the</w:t>
      </w:r>
      <w:r>
        <w:rPr>
          <w:rFonts w:ascii="Calibri" w:eastAsia="Times New Roman" w:hAnsi="Calibri" w:cs="Times New Roman"/>
          <w:color w:val="000000"/>
          <w:sz w:val="20"/>
          <w:szCs w:val="20"/>
          <w:lang w:eastAsia="en-GB"/>
        </w:rPr>
        <w:t xml:space="preserve"> </w:t>
      </w:r>
      <w:r w:rsidRPr="00481DB0">
        <w:rPr>
          <w:rFonts w:ascii="Calibri" w:eastAsia="Times New Roman" w:hAnsi="Calibri" w:cs="Times New Roman"/>
          <w:color w:val="000000"/>
          <w:sz w:val="20"/>
          <w:szCs w:val="20"/>
          <w:lang w:eastAsia="en-GB"/>
        </w:rPr>
        <w:t>seasonal labour which is hired to operate the farm.</w:t>
      </w:r>
      <w:r>
        <w:rPr>
          <w:rFonts w:ascii="Calibri" w:eastAsia="Times New Roman" w:hAnsi="Calibri" w:cs="Times New Roman"/>
          <w:color w:val="000000"/>
          <w:sz w:val="20"/>
          <w:szCs w:val="20"/>
          <w:lang w:eastAsia="en-GB"/>
        </w:rPr>
        <w:t xml:space="preserve"> </w:t>
      </w:r>
      <w:r w:rsidRPr="00481DB0">
        <w:rPr>
          <w:rFonts w:ascii="Calibri" w:eastAsia="Times New Roman" w:hAnsi="Calibri" w:cs="Times New Roman"/>
          <w:color w:val="000000"/>
          <w:sz w:val="20"/>
          <w:szCs w:val="20"/>
          <w:lang w:eastAsia="en-GB"/>
        </w:rPr>
        <w:t>The main farm residence (</w:t>
      </w:r>
      <w:proofErr w:type="spellStart"/>
      <w:r w:rsidRPr="00481DB0">
        <w:rPr>
          <w:rFonts w:ascii="Calibri" w:eastAsia="Times New Roman" w:hAnsi="Calibri" w:cs="Times New Roman"/>
          <w:color w:val="000000"/>
          <w:sz w:val="20"/>
          <w:szCs w:val="20"/>
          <w:lang w:eastAsia="en-GB"/>
        </w:rPr>
        <w:t>Sturton</w:t>
      </w:r>
      <w:proofErr w:type="spellEnd"/>
      <w:r w:rsidRPr="00481DB0">
        <w:rPr>
          <w:rFonts w:ascii="Calibri" w:eastAsia="Times New Roman" w:hAnsi="Calibri" w:cs="Times New Roman"/>
          <w:color w:val="000000"/>
          <w:sz w:val="20"/>
          <w:szCs w:val="20"/>
          <w:lang w:eastAsia="en-GB"/>
        </w:rPr>
        <w:t xml:space="preserve"> Grange</w:t>
      </w:r>
      <w:r>
        <w:rPr>
          <w:rFonts w:ascii="Calibri" w:eastAsia="Times New Roman" w:hAnsi="Calibri" w:cs="Times New Roman"/>
          <w:color w:val="000000"/>
          <w:sz w:val="20"/>
          <w:szCs w:val="20"/>
          <w:lang w:eastAsia="en-GB"/>
        </w:rPr>
        <w:t>)</w:t>
      </w:r>
      <w:r w:rsidRPr="00481DB0">
        <w:rPr>
          <w:rFonts w:ascii="Calibri" w:eastAsia="Times New Roman" w:hAnsi="Calibri" w:cs="Times New Roman"/>
          <w:color w:val="000000"/>
          <w:sz w:val="20"/>
          <w:szCs w:val="20"/>
          <w:lang w:eastAsia="en-GB"/>
        </w:rPr>
        <w:t xml:space="preserve"> is next to the office</w:t>
      </w:r>
      <w:r>
        <w:rPr>
          <w:rFonts w:ascii="Calibri" w:eastAsia="Times New Roman" w:hAnsi="Calibri" w:cs="Times New Roman"/>
          <w:color w:val="000000"/>
          <w:sz w:val="20"/>
          <w:szCs w:val="20"/>
          <w:lang w:eastAsia="en-GB"/>
        </w:rPr>
        <w:t xml:space="preserve"> and working farm buildings</w:t>
      </w:r>
      <w:r w:rsidRPr="00481DB0">
        <w:rPr>
          <w:rFonts w:ascii="Calibri" w:eastAsia="Times New Roman" w:hAnsi="Calibri" w:cs="Times New Roman"/>
          <w:color w:val="000000"/>
          <w:sz w:val="20"/>
          <w:szCs w:val="20"/>
          <w:lang w:eastAsia="en-GB"/>
        </w:rPr>
        <w:t xml:space="preserve"> complex.</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Since this appears to be a successful commercial enterprise the management is, presumably, top class</w:t>
      </w:r>
      <w:r w:rsidRPr="00044844">
        <w:rPr>
          <w:rFonts w:ascii="Calibri" w:eastAsia="Times New Roman" w:hAnsi="Calibri" w:cs="Times New Roman"/>
          <w:color w:val="000000"/>
          <w:sz w:val="20"/>
          <w:szCs w:val="20"/>
          <w:lang w:eastAsia="en-GB"/>
        </w:rPr>
        <w:t xml:space="preserve"> </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Along its western and eastern borders particularly, t</w:t>
      </w:r>
      <w:r w:rsidRPr="00481DB0">
        <w:rPr>
          <w:rFonts w:ascii="Calibri" w:eastAsia="Times New Roman" w:hAnsi="Calibri" w:cs="Times New Roman"/>
          <w:color w:val="000000"/>
          <w:sz w:val="20"/>
          <w:szCs w:val="20"/>
          <w:lang w:eastAsia="en-GB"/>
        </w:rPr>
        <w:t xml:space="preserve">he area is surrounded by a 20 m strip of trees which </w:t>
      </w:r>
      <w:r>
        <w:rPr>
          <w:rFonts w:ascii="Calibri" w:eastAsia="Times New Roman" w:hAnsi="Calibri" w:cs="Times New Roman"/>
          <w:color w:val="000000"/>
          <w:sz w:val="20"/>
          <w:szCs w:val="20"/>
          <w:lang w:eastAsia="en-GB"/>
        </w:rPr>
        <w:t>is</w:t>
      </w:r>
      <w:r w:rsidRPr="00481DB0">
        <w:rPr>
          <w:rFonts w:ascii="Calibri" w:eastAsia="Times New Roman" w:hAnsi="Calibri" w:cs="Times New Roman"/>
          <w:color w:val="000000"/>
          <w:sz w:val="20"/>
          <w:szCs w:val="20"/>
          <w:lang w:eastAsia="en-GB"/>
        </w:rPr>
        <w:t xml:space="preserve"> well managed and attractive. </w:t>
      </w:r>
      <w:r>
        <w:rPr>
          <w:rFonts w:ascii="Calibri" w:eastAsia="Times New Roman" w:hAnsi="Calibri" w:cs="Times New Roman"/>
          <w:color w:val="000000"/>
          <w:sz w:val="20"/>
          <w:szCs w:val="20"/>
          <w:lang w:eastAsia="en-GB"/>
        </w:rPr>
        <w:t>A</w:t>
      </w:r>
      <w:r w:rsidRPr="00481DB0">
        <w:rPr>
          <w:rFonts w:ascii="Calibri" w:eastAsia="Times New Roman" w:hAnsi="Calibri" w:cs="Times New Roman"/>
          <w:color w:val="000000"/>
          <w:sz w:val="20"/>
          <w:szCs w:val="20"/>
          <w:lang w:eastAsia="en-GB"/>
        </w:rPr>
        <w:t xml:space="preserve"> small</w:t>
      </w:r>
      <w:r>
        <w:rPr>
          <w:rFonts w:ascii="Calibri" w:eastAsia="Times New Roman" w:hAnsi="Calibri" w:cs="Times New Roman"/>
          <w:color w:val="000000"/>
          <w:sz w:val="20"/>
          <w:szCs w:val="20"/>
          <w:lang w:eastAsia="en-GB"/>
        </w:rPr>
        <w:t>,</w:t>
      </w:r>
      <w:r w:rsidRPr="00481DB0">
        <w:rPr>
          <w:rFonts w:ascii="Calibri" w:eastAsia="Times New Roman" w:hAnsi="Calibri" w:cs="Times New Roman"/>
          <w:color w:val="000000"/>
          <w:sz w:val="20"/>
          <w:szCs w:val="20"/>
          <w:lang w:eastAsia="en-GB"/>
        </w:rPr>
        <w:t xml:space="preserve"> 3 acres (</w:t>
      </w:r>
      <w:r>
        <w:rPr>
          <w:rFonts w:ascii="Calibri" w:eastAsia="Times New Roman" w:hAnsi="Calibri" w:cs="Times New Roman"/>
          <w:color w:val="000000"/>
          <w:sz w:val="20"/>
          <w:szCs w:val="20"/>
          <w:lang w:eastAsia="en-GB"/>
        </w:rPr>
        <w:t>1.2</w:t>
      </w:r>
      <w:r w:rsidRPr="00481DB0">
        <w:rPr>
          <w:rFonts w:ascii="Calibri" w:eastAsia="Times New Roman" w:hAnsi="Calibri" w:cs="Times New Roman"/>
          <w:color w:val="000000"/>
          <w:sz w:val="20"/>
          <w:szCs w:val="20"/>
          <w:lang w:eastAsia="en-GB"/>
        </w:rPr>
        <w:t>ha.)</w:t>
      </w:r>
      <w:r>
        <w:rPr>
          <w:rFonts w:ascii="Calibri" w:eastAsia="Times New Roman" w:hAnsi="Calibri" w:cs="Times New Roman"/>
          <w:color w:val="000000"/>
          <w:sz w:val="20"/>
          <w:szCs w:val="20"/>
          <w:lang w:eastAsia="en-GB"/>
        </w:rPr>
        <w:t>,</w:t>
      </w:r>
      <w:r w:rsidRPr="00481DB0">
        <w:rPr>
          <w:rFonts w:ascii="Calibri" w:eastAsia="Times New Roman" w:hAnsi="Calibri" w:cs="Times New Roman"/>
          <w:color w:val="000000"/>
          <w:sz w:val="20"/>
          <w:szCs w:val="20"/>
          <w:lang w:eastAsia="en-GB"/>
        </w:rPr>
        <w:t xml:space="preserve"> plantation is in the</w:t>
      </w:r>
      <w:r>
        <w:rPr>
          <w:rFonts w:ascii="Calibri" w:eastAsia="Times New Roman" w:hAnsi="Calibri" w:cs="Times New Roman"/>
          <w:color w:val="000000"/>
          <w:sz w:val="20"/>
          <w:szCs w:val="20"/>
          <w:lang w:eastAsia="en-GB"/>
        </w:rPr>
        <w:t xml:space="preserve"> </w:t>
      </w:r>
      <w:r w:rsidRPr="00481DB0">
        <w:rPr>
          <w:rFonts w:ascii="Calibri" w:eastAsia="Times New Roman" w:hAnsi="Calibri" w:cs="Times New Roman"/>
          <w:color w:val="000000"/>
          <w:sz w:val="20"/>
          <w:szCs w:val="20"/>
          <w:lang w:eastAsia="en-GB"/>
        </w:rPr>
        <w:t>most southerly quarter and an ash plantation runs along the eastern border of the</w:t>
      </w:r>
      <w:r>
        <w:rPr>
          <w:rFonts w:ascii="Calibri" w:eastAsia="Times New Roman" w:hAnsi="Calibri" w:cs="Times New Roman"/>
          <w:color w:val="000000"/>
          <w:sz w:val="20"/>
          <w:szCs w:val="20"/>
          <w:lang w:eastAsia="en-GB"/>
        </w:rPr>
        <w:t xml:space="preserve"> </w:t>
      </w:r>
      <w:r w:rsidRPr="00481DB0">
        <w:rPr>
          <w:rFonts w:ascii="Calibri" w:eastAsia="Times New Roman" w:hAnsi="Calibri" w:cs="Times New Roman"/>
          <w:color w:val="000000"/>
          <w:sz w:val="20"/>
          <w:szCs w:val="20"/>
          <w:lang w:eastAsia="en-GB"/>
        </w:rPr>
        <w:t>farm.</w:t>
      </w:r>
      <w:r>
        <w:rPr>
          <w:rFonts w:ascii="Calibri" w:eastAsia="Times New Roman" w:hAnsi="Calibri" w:cs="Times New Roman"/>
          <w:color w:val="000000"/>
          <w:sz w:val="20"/>
          <w:szCs w:val="20"/>
          <w:lang w:eastAsia="en-GB"/>
        </w:rPr>
        <w:t xml:space="preserve"> </w:t>
      </w:r>
      <w:r w:rsidRPr="00481DB0">
        <w:rPr>
          <w:rFonts w:ascii="Calibri" w:eastAsia="Times New Roman" w:hAnsi="Calibri" w:cs="Times New Roman"/>
          <w:color w:val="000000"/>
          <w:sz w:val="20"/>
          <w:szCs w:val="20"/>
          <w:lang w:eastAsia="en-GB"/>
        </w:rPr>
        <w:t xml:space="preserve">There is </w:t>
      </w:r>
      <w:r>
        <w:rPr>
          <w:rFonts w:ascii="Calibri" w:eastAsia="Times New Roman" w:hAnsi="Calibri" w:cs="Times New Roman"/>
          <w:color w:val="000000"/>
          <w:sz w:val="20"/>
          <w:szCs w:val="20"/>
          <w:lang w:eastAsia="en-GB"/>
        </w:rPr>
        <w:t xml:space="preserve">also </w:t>
      </w:r>
      <w:r w:rsidRPr="00481DB0">
        <w:rPr>
          <w:rFonts w:ascii="Calibri" w:eastAsia="Times New Roman" w:hAnsi="Calibri" w:cs="Times New Roman"/>
          <w:color w:val="000000"/>
          <w:sz w:val="20"/>
          <w:szCs w:val="20"/>
          <w:lang w:eastAsia="en-GB"/>
        </w:rPr>
        <w:t xml:space="preserve">an area of </w:t>
      </w:r>
      <w:r>
        <w:rPr>
          <w:rFonts w:ascii="Calibri" w:eastAsia="Times New Roman" w:hAnsi="Calibri" w:cs="Times New Roman"/>
          <w:color w:val="000000"/>
          <w:sz w:val="20"/>
          <w:szCs w:val="20"/>
          <w:lang w:eastAsia="en-GB"/>
        </w:rPr>
        <w:t xml:space="preserve">about 1 ha. </w:t>
      </w:r>
      <w:proofErr w:type="gramStart"/>
      <w:r>
        <w:rPr>
          <w:rFonts w:ascii="Calibri" w:eastAsia="Times New Roman" w:hAnsi="Calibri" w:cs="Times New Roman"/>
          <w:color w:val="000000"/>
          <w:sz w:val="20"/>
          <w:szCs w:val="20"/>
          <w:lang w:eastAsia="en-GB"/>
        </w:rPr>
        <w:t>of</w:t>
      </w:r>
      <w:proofErr w:type="gramEnd"/>
      <w:r>
        <w:rPr>
          <w:rFonts w:ascii="Calibri" w:eastAsia="Times New Roman" w:hAnsi="Calibri" w:cs="Times New Roman"/>
          <w:color w:val="000000"/>
          <w:sz w:val="20"/>
          <w:szCs w:val="20"/>
          <w:lang w:eastAsia="en-GB"/>
        </w:rPr>
        <w:t xml:space="preserve"> lawn as well as a small lake and woodland in </w:t>
      </w:r>
      <w:r w:rsidRPr="00481DB0">
        <w:rPr>
          <w:rFonts w:ascii="Calibri" w:eastAsia="Times New Roman" w:hAnsi="Calibri" w:cs="Times New Roman"/>
          <w:color w:val="000000"/>
          <w:sz w:val="20"/>
          <w:szCs w:val="20"/>
          <w:lang w:eastAsia="en-GB"/>
        </w:rPr>
        <w:t xml:space="preserve">front of </w:t>
      </w:r>
      <w:proofErr w:type="spellStart"/>
      <w:r w:rsidRPr="00481DB0">
        <w:rPr>
          <w:rFonts w:ascii="Calibri" w:eastAsia="Times New Roman" w:hAnsi="Calibri" w:cs="Times New Roman"/>
          <w:color w:val="000000"/>
          <w:sz w:val="20"/>
          <w:szCs w:val="20"/>
          <w:lang w:eastAsia="en-GB"/>
        </w:rPr>
        <w:t>Sturton</w:t>
      </w:r>
      <w:proofErr w:type="spellEnd"/>
      <w:r w:rsidRPr="00481DB0">
        <w:rPr>
          <w:rFonts w:ascii="Calibri" w:eastAsia="Times New Roman" w:hAnsi="Calibri" w:cs="Times New Roman"/>
          <w:color w:val="000000"/>
          <w:sz w:val="20"/>
          <w:szCs w:val="20"/>
          <w:lang w:eastAsia="en-GB"/>
        </w:rPr>
        <w:t xml:space="preserve"> Grange House.</w:t>
      </w:r>
      <w:r>
        <w:rPr>
          <w:rFonts w:ascii="Calibri" w:eastAsia="Times New Roman" w:hAnsi="Calibri" w:cs="Times New Roman"/>
          <w:color w:val="000000"/>
          <w:sz w:val="20"/>
          <w:szCs w:val="20"/>
          <w:lang w:eastAsia="en-GB"/>
        </w:rPr>
        <w:t xml:space="preserve"> This provides grazing for visiting Canada geese.</w:t>
      </w:r>
    </w:p>
    <w:p w:rsidR="00DF72B5" w:rsidRPr="00481DB0" w:rsidRDefault="00DF72B5" w:rsidP="00DF72B5">
      <w:pPr>
        <w:rPr>
          <w:rFonts w:ascii="Calibri" w:eastAsia="Times New Roman" w:hAnsi="Calibri" w:cs="Times New Roman"/>
          <w:color w:val="000000"/>
          <w:sz w:val="20"/>
          <w:szCs w:val="20"/>
          <w:lang w:eastAsia="en-GB"/>
        </w:rPr>
      </w:pPr>
      <w:r w:rsidRPr="00481DB0">
        <w:rPr>
          <w:rFonts w:ascii="Calibri" w:eastAsia="Times New Roman" w:hAnsi="Calibri" w:cs="Times New Roman"/>
          <w:color w:val="000000"/>
          <w:sz w:val="20"/>
          <w:szCs w:val="20"/>
          <w:lang w:eastAsia="en-GB"/>
        </w:rPr>
        <w:t>A grass runway</w:t>
      </w:r>
      <w:r>
        <w:rPr>
          <w:rFonts w:ascii="Calibri" w:eastAsia="Times New Roman" w:hAnsi="Calibri" w:cs="Times New Roman"/>
          <w:color w:val="000000"/>
          <w:sz w:val="20"/>
          <w:szCs w:val="20"/>
          <w:lang w:eastAsia="en-GB"/>
        </w:rPr>
        <w:t>, for use by private light aircraft,</w:t>
      </w:r>
      <w:r w:rsidRPr="00481DB0">
        <w:rPr>
          <w:rFonts w:ascii="Calibri" w:eastAsia="Times New Roman" w:hAnsi="Calibri" w:cs="Times New Roman"/>
          <w:color w:val="000000"/>
          <w:sz w:val="20"/>
          <w:szCs w:val="20"/>
          <w:lang w:eastAsia="en-GB"/>
        </w:rPr>
        <w:t xml:space="preserve"> and a tar</w:t>
      </w:r>
      <w:r>
        <w:rPr>
          <w:rFonts w:ascii="Calibri" w:eastAsia="Times New Roman" w:hAnsi="Calibri" w:cs="Times New Roman"/>
          <w:color w:val="000000"/>
          <w:sz w:val="20"/>
          <w:szCs w:val="20"/>
          <w:lang w:eastAsia="en-GB"/>
        </w:rPr>
        <w:t>mac</w:t>
      </w:r>
      <w:r w:rsidRPr="00481DB0">
        <w:rPr>
          <w:rFonts w:ascii="Calibri" w:eastAsia="Times New Roman" w:hAnsi="Calibri" w:cs="Times New Roman"/>
          <w:color w:val="000000"/>
          <w:sz w:val="20"/>
          <w:szCs w:val="20"/>
          <w:lang w:eastAsia="en-GB"/>
        </w:rPr>
        <w:t xml:space="preserve"> road run along</w:t>
      </w:r>
      <w:r>
        <w:rPr>
          <w:rFonts w:ascii="Calibri" w:eastAsia="Times New Roman" w:hAnsi="Calibri" w:cs="Times New Roman"/>
          <w:color w:val="000000"/>
          <w:sz w:val="20"/>
          <w:szCs w:val="20"/>
          <w:lang w:eastAsia="en-GB"/>
        </w:rPr>
        <w:t xml:space="preserve"> </w:t>
      </w:r>
      <w:r w:rsidRPr="00481DB0">
        <w:rPr>
          <w:rFonts w:ascii="Calibri" w:eastAsia="Times New Roman" w:hAnsi="Calibri" w:cs="Times New Roman"/>
          <w:color w:val="000000"/>
          <w:sz w:val="20"/>
          <w:szCs w:val="20"/>
          <w:lang w:eastAsia="en-GB"/>
        </w:rPr>
        <w:t>the southern part of the field.</w:t>
      </w:r>
    </w:p>
    <w:p w:rsidR="00DF72B5" w:rsidRDefault="00DF72B5" w:rsidP="00DF72B5">
      <w:pPr>
        <w:rPr>
          <w:noProof/>
        </w:rPr>
      </w:pPr>
      <w:r>
        <w:rPr>
          <w:rFonts w:ascii="Calibri" w:eastAsia="Times New Roman" w:hAnsi="Calibri" w:cs="Times New Roman"/>
          <w:b/>
          <w:color w:val="00B050"/>
          <w:lang w:eastAsia="en-GB"/>
        </w:rPr>
        <w:t xml:space="preserve">  </w:t>
      </w: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Pr="003A6444" w:rsidRDefault="00DF72B5" w:rsidP="00DF72B5">
      <w:pPr>
        <w:rPr>
          <w:rFonts w:ascii="Calibri" w:eastAsia="Times New Roman" w:hAnsi="Calibri" w:cs="Times New Roman"/>
          <w:sz w:val="20"/>
          <w:szCs w:val="20"/>
          <w:lang w:eastAsia="en-GB"/>
        </w:rPr>
      </w:pPr>
      <w:r>
        <w:rPr>
          <w:noProof/>
          <w:lang w:eastAsia="en-GB"/>
        </w:rPr>
        <w:drawing>
          <wp:anchor distT="0" distB="0" distL="114300" distR="114300" simplePos="0" relativeHeight="251684864" behindDoc="0" locked="0" layoutInCell="1" allowOverlap="1" wp14:anchorId="667193B7" wp14:editId="2E3CAE25">
            <wp:simplePos x="0" y="0"/>
            <wp:positionH relativeFrom="column">
              <wp:posOffset>0</wp:posOffset>
            </wp:positionH>
            <wp:positionV relativeFrom="paragraph">
              <wp:posOffset>635</wp:posOffset>
            </wp:positionV>
            <wp:extent cx="2790825" cy="2539651"/>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7.jpg"/>
                    <pic:cNvPicPr/>
                  </pic:nvPicPr>
                  <pic:blipFill>
                    <a:blip r:embed="rId84">
                      <a:extLst>
                        <a:ext uri="{28A0092B-C50C-407E-A947-70E740481C1C}">
                          <a14:useLocalDpi xmlns:a14="http://schemas.microsoft.com/office/drawing/2010/main" val="0"/>
                        </a:ext>
                      </a:extLst>
                    </a:blip>
                    <a:stretch>
                      <a:fillRect/>
                    </a:stretch>
                  </pic:blipFill>
                  <pic:spPr>
                    <a:xfrm>
                      <a:off x="0" y="0"/>
                      <a:ext cx="2790825" cy="2539651"/>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7 </w:t>
      </w:r>
      <w:r w:rsidRPr="003A6444">
        <w:rPr>
          <w:rFonts w:ascii="Calibri" w:eastAsia="Times New Roman" w:hAnsi="Calibri" w:cs="Times New Roman"/>
          <w:sz w:val="20"/>
          <w:szCs w:val="20"/>
          <w:lang w:eastAsia="en-GB"/>
        </w:rPr>
        <w:t>(</w:t>
      </w:r>
      <w:r>
        <w:rPr>
          <w:rFonts w:ascii="Calibri" w:eastAsia="Times New Roman" w:hAnsi="Calibri" w:cs="Times New Roman"/>
          <w:sz w:val="20"/>
          <w:szCs w:val="20"/>
          <w:lang w:eastAsia="en-GB"/>
        </w:rPr>
        <w:t xml:space="preserve">in </w:t>
      </w:r>
      <w:r w:rsidRPr="003A6444">
        <w:rPr>
          <w:rFonts w:ascii="Calibri" w:eastAsia="Times New Roman" w:hAnsi="Calibri" w:cs="Times New Roman"/>
          <w:sz w:val="20"/>
          <w:szCs w:val="20"/>
          <w:lang w:eastAsia="en-GB"/>
        </w:rPr>
        <w:t>Yellow)</w:t>
      </w:r>
    </w:p>
    <w:p w:rsidR="00DF72B5" w:rsidRDefault="00DF72B5" w:rsidP="00DF72B5">
      <w:pPr>
        <w:spacing w:line="240" w:lineRule="auto"/>
        <w:rPr>
          <w:rFonts w:ascii="Calibri" w:eastAsia="Times New Roman" w:hAnsi="Calibri" w:cs="Times New Roman"/>
          <w:color w:val="000000"/>
          <w:sz w:val="20"/>
          <w:szCs w:val="20"/>
          <w:lang w:eastAsia="en-GB"/>
        </w:rPr>
      </w:pPr>
      <w:r w:rsidRPr="003A6444">
        <w:rPr>
          <w:rFonts w:ascii="Calibri" w:eastAsia="Times New Roman" w:hAnsi="Calibri" w:cs="Times New Roman"/>
          <w:color w:val="000000"/>
          <w:sz w:val="20"/>
          <w:szCs w:val="20"/>
          <w:lang w:eastAsia="en-GB"/>
        </w:rPr>
        <w:t xml:space="preserve">Area 7 is the </w:t>
      </w:r>
      <w:r>
        <w:rPr>
          <w:rFonts w:ascii="Calibri" w:eastAsia="Times New Roman" w:hAnsi="Calibri" w:cs="Times New Roman"/>
          <w:color w:val="000000"/>
          <w:sz w:val="20"/>
          <w:szCs w:val="20"/>
          <w:lang w:eastAsia="en-GB"/>
        </w:rPr>
        <w:t xml:space="preserve">more </w:t>
      </w:r>
      <w:r w:rsidRPr="003A6444">
        <w:rPr>
          <w:rFonts w:ascii="Calibri" w:eastAsia="Times New Roman" w:hAnsi="Calibri" w:cs="Times New Roman"/>
          <w:color w:val="000000"/>
          <w:sz w:val="20"/>
          <w:szCs w:val="20"/>
          <w:lang w:eastAsia="en-GB"/>
        </w:rPr>
        <w:t xml:space="preserve">southerly of the two fields owned by </w:t>
      </w:r>
      <w:r>
        <w:rPr>
          <w:rFonts w:ascii="Calibri" w:eastAsia="Times New Roman" w:hAnsi="Calibri" w:cs="Times New Roman"/>
          <w:color w:val="000000"/>
          <w:sz w:val="20"/>
          <w:szCs w:val="20"/>
          <w:lang w:eastAsia="en-GB"/>
        </w:rPr>
        <w:t xml:space="preserve">the </w:t>
      </w:r>
      <w:r w:rsidRPr="003A6444">
        <w:rPr>
          <w:rFonts w:ascii="Calibri" w:eastAsia="Times New Roman" w:hAnsi="Calibri" w:cs="Times New Roman"/>
          <w:color w:val="000000"/>
          <w:sz w:val="20"/>
          <w:szCs w:val="20"/>
          <w:lang w:eastAsia="en-GB"/>
        </w:rPr>
        <w:t xml:space="preserve">Makin </w:t>
      </w:r>
      <w:r>
        <w:rPr>
          <w:rFonts w:ascii="Calibri" w:eastAsia="Times New Roman" w:hAnsi="Calibri" w:cs="Times New Roman"/>
          <w:color w:val="000000"/>
          <w:sz w:val="20"/>
          <w:szCs w:val="20"/>
          <w:lang w:eastAsia="en-GB"/>
        </w:rPr>
        <w:t>family</w:t>
      </w:r>
      <w:r w:rsidRPr="003A6444">
        <w:rPr>
          <w:rFonts w:ascii="Calibri" w:eastAsia="Times New Roman" w:hAnsi="Calibri" w:cs="Times New Roman"/>
          <w:color w:val="000000"/>
          <w:sz w:val="20"/>
          <w:szCs w:val="20"/>
          <w:lang w:eastAsia="en-GB"/>
        </w:rPr>
        <w:t>.  Roughly square in shape</w:t>
      </w:r>
      <w:r>
        <w:rPr>
          <w:rFonts w:ascii="Calibri" w:eastAsia="Times New Roman" w:hAnsi="Calibri" w:cs="Times New Roman"/>
          <w:color w:val="000000"/>
          <w:sz w:val="20"/>
          <w:szCs w:val="20"/>
          <w:lang w:eastAsia="en-GB"/>
        </w:rPr>
        <w:t xml:space="preserve">, its </w:t>
      </w:r>
      <w:r w:rsidRPr="003A6444">
        <w:rPr>
          <w:rFonts w:ascii="Calibri" w:eastAsia="Times New Roman" w:hAnsi="Calibri" w:cs="Times New Roman"/>
          <w:color w:val="000000"/>
          <w:sz w:val="20"/>
          <w:szCs w:val="20"/>
          <w:lang w:eastAsia="en-GB"/>
        </w:rPr>
        <w:t>eastern boundary run</w:t>
      </w:r>
      <w:r>
        <w:rPr>
          <w:rFonts w:ascii="Calibri" w:eastAsia="Times New Roman" w:hAnsi="Calibri" w:cs="Times New Roman"/>
          <w:color w:val="000000"/>
          <w:sz w:val="20"/>
          <w:szCs w:val="20"/>
          <w:lang w:eastAsia="en-GB"/>
        </w:rPr>
        <w:t>s</w:t>
      </w:r>
      <w:r w:rsidRPr="003A6444">
        <w:rPr>
          <w:rFonts w:ascii="Calibri" w:eastAsia="Times New Roman" w:hAnsi="Calibri" w:cs="Times New Roman"/>
          <w:color w:val="000000"/>
          <w:sz w:val="20"/>
          <w:szCs w:val="20"/>
          <w:lang w:eastAsia="en-GB"/>
        </w:rPr>
        <w:t xml:space="preserve"> along the A656 (Ridge Way) from the Leeds</w:t>
      </w:r>
      <w:r>
        <w:rPr>
          <w:rFonts w:ascii="Calibri" w:eastAsia="Times New Roman" w:hAnsi="Calibri" w:cs="Times New Roman"/>
          <w:color w:val="000000"/>
          <w:sz w:val="20"/>
          <w:szCs w:val="20"/>
          <w:lang w:eastAsia="en-GB"/>
        </w:rPr>
        <w:t>/</w:t>
      </w:r>
      <w:r w:rsidRPr="003A6444">
        <w:rPr>
          <w:rFonts w:ascii="Calibri" w:eastAsia="Times New Roman" w:hAnsi="Calibri" w:cs="Times New Roman"/>
          <w:color w:val="000000"/>
          <w:sz w:val="20"/>
          <w:szCs w:val="20"/>
          <w:lang w:eastAsia="en-GB"/>
        </w:rPr>
        <w:t xml:space="preserve"> York railway line to the roundabout on the A63 at </w:t>
      </w:r>
      <w:proofErr w:type="spellStart"/>
      <w:r w:rsidRPr="003A6444">
        <w:rPr>
          <w:rFonts w:ascii="Calibri" w:eastAsia="Times New Roman" w:hAnsi="Calibri" w:cs="Times New Roman"/>
          <w:color w:val="000000"/>
          <w:sz w:val="20"/>
          <w:szCs w:val="20"/>
          <w:lang w:eastAsia="en-GB"/>
        </w:rPr>
        <w:t>Peckfield</w:t>
      </w:r>
      <w:proofErr w:type="spellEnd"/>
      <w:r w:rsidRPr="003A6444">
        <w:rPr>
          <w:rFonts w:ascii="Calibri" w:eastAsia="Times New Roman" w:hAnsi="Calibri" w:cs="Times New Roman"/>
          <w:color w:val="000000"/>
          <w:sz w:val="20"/>
          <w:szCs w:val="20"/>
          <w:lang w:eastAsia="en-GB"/>
        </w:rPr>
        <w:t xml:space="preserve">. The southern boundary runs from </w:t>
      </w:r>
      <w:proofErr w:type="spellStart"/>
      <w:r w:rsidRPr="003A6444">
        <w:rPr>
          <w:rFonts w:ascii="Calibri" w:eastAsia="Times New Roman" w:hAnsi="Calibri" w:cs="Times New Roman"/>
          <w:color w:val="000000"/>
          <w:sz w:val="20"/>
          <w:szCs w:val="20"/>
          <w:lang w:eastAsia="en-GB"/>
        </w:rPr>
        <w:t>Peckfield</w:t>
      </w:r>
      <w:proofErr w:type="spellEnd"/>
      <w:r w:rsidRPr="003A6444">
        <w:rPr>
          <w:rFonts w:ascii="Calibri" w:eastAsia="Times New Roman" w:hAnsi="Calibri" w:cs="Times New Roman"/>
          <w:color w:val="000000"/>
          <w:sz w:val="20"/>
          <w:szCs w:val="20"/>
          <w:lang w:eastAsia="en-GB"/>
        </w:rPr>
        <w:t xml:space="preserve"> farm shop, along the A63 to the Garden Centre and the western boundary follows Green Lane from the Winfield Outdoors store to the Leeds</w:t>
      </w:r>
      <w:r>
        <w:rPr>
          <w:rFonts w:ascii="Calibri" w:eastAsia="Times New Roman" w:hAnsi="Calibri" w:cs="Times New Roman"/>
          <w:color w:val="000000"/>
          <w:sz w:val="20"/>
          <w:szCs w:val="20"/>
          <w:lang w:eastAsia="en-GB"/>
        </w:rPr>
        <w:t>/</w:t>
      </w:r>
      <w:r w:rsidRPr="003A6444">
        <w:rPr>
          <w:rFonts w:ascii="Calibri" w:eastAsia="Times New Roman" w:hAnsi="Calibri" w:cs="Times New Roman"/>
          <w:color w:val="000000"/>
          <w:sz w:val="20"/>
          <w:szCs w:val="20"/>
          <w:lang w:eastAsia="en-GB"/>
        </w:rPr>
        <w:t xml:space="preserve"> York railway. This area</w:t>
      </w:r>
      <w:r>
        <w:rPr>
          <w:rFonts w:ascii="Calibri" w:eastAsia="Times New Roman" w:hAnsi="Calibri" w:cs="Times New Roman"/>
          <w:color w:val="000000"/>
          <w:sz w:val="20"/>
          <w:szCs w:val="20"/>
          <w:lang w:eastAsia="en-GB"/>
        </w:rPr>
        <w:t xml:space="preserve"> and </w:t>
      </w:r>
      <w:r w:rsidRPr="003A6444">
        <w:rPr>
          <w:rFonts w:ascii="Calibri" w:eastAsia="Times New Roman" w:hAnsi="Calibri" w:cs="Times New Roman"/>
          <w:color w:val="000000"/>
          <w:sz w:val="20"/>
          <w:szCs w:val="20"/>
          <w:lang w:eastAsia="en-GB"/>
        </w:rPr>
        <w:t xml:space="preserve">Area 6 to the north comprise </w:t>
      </w:r>
      <w:proofErr w:type="spellStart"/>
      <w:r w:rsidRPr="003A6444">
        <w:rPr>
          <w:rFonts w:ascii="Calibri" w:eastAsia="Times New Roman" w:hAnsi="Calibri" w:cs="Times New Roman"/>
          <w:color w:val="000000"/>
          <w:sz w:val="20"/>
          <w:szCs w:val="20"/>
          <w:lang w:eastAsia="en-GB"/>
        </w:rPr>
        <w:t>Sturton</w:t>
      </w:r>
      <w:proofErr w:type="spellEnd"/>
      <w:r w:rsidRPr="003A6444">
        <w:rPr>
          <w:rFonts w:ascii="Calibri" w:eastAsia="Times New Roman" w:hAnsi="Calibri" w:cs="Times New Roman"/>
          <w:color w:val="000000"/>
          <w:sz w:val="20"/>
          <w:szCs w:val="20"/>
          <w:lang w:eastAsia="en-GB"/>
        </w:rPr>
        <w:t xml:space="preserve"> Grange Farm</w:t>
      </w:r>
      <w:r>
        <w:rPr>
          <w:rFonts w:ascii="Calibri" w:eastAsia="Times New Roman" w:hAnsi="Calibri" w:cs="Times New Roman"/>
          <w:color w:val="000000"/>
          <w:sz w:val="20"/>
          <w:szCs w:val="20"/>
          <w:lang w:eastAsia="en-GB"/>
        </w:rPr>
        <w:t xml:space="preserve"> and are the most easterly parts of Garforth</w:t>
      </w:r>
      <w:r w:rsidRPr="003A6444">
        <w:rPr>
          <w:rFonts w:ascii="Calibri" w:eastAsia="Times New Roman" w:hAnsi="Calibri" w:cs="Times New Roman"/>
          <w:color w:val="000000"/>
          <w:sz w:val="20"/>
          <w:szCs w:val="20"/>
          <w:lang w:eastAsia="en-GB"/>
        </w:rPr>
        <w:t xml:space="preserve">. </w:t>
      </w:r>
      <w:proofErr w:type="spellStart"/>
      <w:proofErr w:type="gramStart"/>
      <w:r w:rsidRPr="003A6444">
        <w:rPr>
          <w:rFonts w:ascii="Calibri" w:eastAsia="Times New Roman" w:hAnsi="Calibri" w:cs="Times New Roman"/>
          <w:color w:val="000000"/>
          <w:sz w:val="20"/>
          <w:szCs w:val="20"/>
          <w:lang w:eastAsia="en-GB"/>
        </w:rPr>
        <w:t>Peckfield</w:t>
      </w:r>
      <w:proofErr w:type="spellEnd"/>
      <w:r w:rsidRPr="003A6444">
        <w:rPr>
          <w:rFonts w:ascii="Calibri" w:eastAsia="Times New Roman" w:hAnsi="Calibri" w:cs="Times New Roman"/>
          <w:color w:val="000000"/>
          <w:sz w:val="20"/>
          <w:szCs w:val="20"/>
          <w:lang w:eastAsia="en-GB"/>
        </w:rPr>
        <w:t xml:space="preserve"> farm shop on the south east corner </w:t>
      </w:r>
      <w:r>
        <w:rPr>
          <w:rFonts w:ascii="Calibri" w:eastAsia="Times New Roman" w:hAnsi="Calibri" w:cs="Times New Roman"/>
          <w:color w:val="000000"/>
          <w:sz w:val="20"/>
          <w:szCs w:val="20"/>
          <w:lang w:eastAsia="en-GB"/>
        </w:rPr>
        <w:t xml:space="preserve">and </w:t>
      </w:r>
      <w:r w:rsidRPr="003A6444">
        <w:rPr>
          <w:rFonts w:ascii="Calibri" w:eastAsia="Times New Roman" w:hAnsi="Calibri" w:cs="Times New Roman"/>
          <w:color w:val="000000"/>
          <w:sz w:val="20"/>
          <w:szCs w:val="20"/>
          <w:lang w:eastAsia="en-GB"/>
        </w:rPr>
        <w:t xml:space="preserve">the Garden Centre and Outdoor supplies shops at the south west corner </w:t>
      </w:r>
      <w:r>
        <w:rPr>
          <w:rFonts w:ascii="Calibri" w:eastAsia="Times New Roman" w:hAnsi="Calibri" w:cs="Times New Roman"/>
          <w:color w:val="000000"/>
          <w:sz w:val="20"/>
          <w:szCs w:val="20"/>
          <w:lang w:eastAsia="en-GB"/>
        </w:rPr>
        <w:t xml:space="preserve">border </w:t>
      </w:r>
      <w:r w:rsidRPr="003A6444">
        <w:rPr>
          <w:rFonts w:ascii="Calibri" w:eastAsia="Times New Roman" w:hAnsi="Calibri" w:cs="Times New Roman"/>
          <w:color w:val="000000"/>
          <w:sz w:val="20"/>
          <w:szCs w:val="20"/>
          <w:lang w:eastAsia="en-GB"/>
        </w:rPr>
        <w:t>the farm field.</w:t>
      </w:r>
      <w:proofErr w:type="gramEnd"/>
    </w:p>
    <w:p w:rsidR="00DF72B5" w:rsidRDefault="00DF72B5" w:rsidP="00DF72B5">
      <w:pPr>
        <w:spacing w:line="240" w:lineRule="auto"/>
        <w:rPr>
          <w:rFonts w:ascii="Calibri" w:eastAsia="Times New Roman" w:hAnsi="Calibri" w:cs="Times New Roman"/>
          <w:b/>
          <w:color w:val="00B050"/>
          <w:lang w:eastAsia="en-GB"/>
        </w:rPr>
      </w:pPr>
      <w:r>
        <w:rPr>
          <w:rFonts w:ascii="Calibri" w:eastAsia="Times New Roman" w:hAnsi="Calibri" w:cs="Times New Roman"/>
          <w:color w:val="000000"/>
          <w:sz w:val="20"/>
          <w:szCs w:val="20"/>
          <w:lang w:eastAsia="en-GB"/>
        </w:rPr>
        <w:lastRenderedPageBreak/>
        <w:t xml:space="preserve">If the land occupied by the farm shop, garden centre and outdoor supplies shops is excluded, the field is 132 ha. </w:t>
      </w:r>
      <w:proofErr w:type="gramStart"/>
      <w:r>
        <w:rPr>
          <w:rFonts w:ascii="Calibri" w:eastAsia="Times New Roman" w:hAnsi="Calibri" w:cs="Times New Roman"/>
          <w:color w:val="000000"/>
          <w:sz w:val="20"/>
          <w:szCs w:val="20"/>
          <w:lang w:eastAsia="en-GB"/>
        </w:rPr>
        <w:t>In size.</w:t>
      </w:r>
      <w:proofErr w:type="gramEnd"/>
      <w:r>
        <w:rPr>
          <w:rFonts w:ascii="Calibri" w:eastAsia="Times New Roman" w:hAnsi="Calibri" w:cs="Times New Roman"/>
          <w:color w:val="000000"/>
          <w:sz w:val="20"/>
          <w:szCs w:val="20"/>
          <w:lang w:eastAsia="en-GB"/>
        </w:rPr>
        <w:t xml:space="preserve"> </w:t>
      </w:r>
    </w:p>
    <w:p w:rsidR="00DF72B5" w:rsidRDefault="00DF72B5" w:rsidP="00DF72B5">
      <w:pPr>
        <w:rPr>
          <w:rFonts w:ascii="Calibri" w:eastAsia="Times New Roman" w:hAnsi="Calibri" w:cs="Times New Roman"/>
          <w:color w:val="000000"/>
          <w:sz w:val="20"/>
          <w:szCs w:val="20"/>
          <w:lang w:eastAsia="en-GB"/>
        </w:rPr>
      </w:pPr>
      <w:r w:rsidRPr="00B02FC9">
        <w:rPr>
          <w:rFonts w:ascii="Calibri" w:eastAsia="Times New Roman" w:hAnsi="Calibri" w:cs="Times New Roman"/>
          <w:color w:val="000000"/>
          <w:sz w:val="20"/>
          <w:szCs w:val="20"/>
          <w:lang w:eastAsia="en-GB"/>
        </w:rPr>
        <w:t xml:space="preserve">The field is </w:t>
      </w:r>
      <w:r>
        <w:rPr>
          <w:rFonts w:ascii="Calibri" w:eastAsia="Times New Roman" w:hAnsi="Calibri" w:cs="Times New Roman"/>
          <w:color w:val="000000"/>
          <w:sz w:val="20"/>
          <w:szCs w:val="20"/>
          <w:lang w:eastAsia="en-GB"/>
        </w:rPr>
        <w:t xml:space="preserve">gently rolling and almost </w:t>
      </w:r>
      <w:r w:rsidRPr="00B02FC9">
        <w:rPr>
          <w:rFonts w:ascii="Calibri" w:eastAsia="Times New Roman" w:hAnsi="Calibri" w:cs="Times New Roman"/>
          <w:color w:val="000000"/>
          <w:sz w:val="20"/>
          <w:szCs w:val="20"/>
          <w:lang w:eastAsia="en-GB"/>
        </w:rPr>
        <w:t>flat</w:t>
      </w:r>
      <w:r>
        <w:rPr>
          <w:rFonts w:ascii="Calibri" w:eastAsia="Times New Roman" w:hAnsi="Calibri" w:cs="Times New Roman"/>
          <w:color w:val="000000"/>
          <w:sz w:val="20"/>
          <w:szCs w:val="20"/>
          <w:lang w:eastAsia="en-GB"/>
        </w:rPr>
        <w:t>,</w:t>
      </w:r>
      <w:r w:rsidRPr="00B02FC9">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al</w:t>
      </w:r>
      <w:r w:rsidRPr="00B02FC9">
        <w:rPr>
          <w:rFonts w:ascii="Calibri" w:eastAsia="Times New Roman" w:hAnsi="Calibri" w:cs="Times New Roman"/>
          <w:color w:val="000000"/>
          <w:sz w:val="20"/>
          <w:szCs w:val="20"/>
          <w:lang w:eastAsia="en-GB"/>
        </w:rPr>
        <w:t xml:space="preserve">though </w:t>
      </w:r>
      <w:r>
        <w:rPr>
          <w:rFonts w:ascii="Calibri" w:eastAsia="Times New Roman" w:hAnsi="Calibri" w:cs="Times New Roman"/>
          <w:color w:val="000000"/>
          <w:sz w:val="20"/>
          <w:szCs w:val="20"/>
          <w:lang w:eastAsia="en-GB"/>
        </w:rPr>
        <w:t>t</w:t>
      </w:r>
      <w:r w:rsidRPr="00B02FC9">
        <w:rPr>
          <w:rFonts w:ascii="Calibri" w:eastAsia="Times New Roman" w:hAnsi="Calibri" w:cs="Times New Roman"/>
          <w:color w:val="000000"/>
          <w:sz w:val="20"/>
          <w:szCs w:val="20"/>
          <w:lang w:eastAsia="en-GB"/>
        </w:rPr>
        <w:t>he</w:t>
      </w:r>
      <w:r>
        <w:rPr>
          <w:rFonts w:ascii="Calibri" w:eastAsia="Times New Roman" w:hAnsi="Calibri" w:cs="Times New Roman"/>
          <w:color w:val="000000"/>
          <w:sz w:val="20"/>
          <w:szCs w:val="20"/>
          <w:lang w:eastAsia="en-GB"/>
        </w:rPr>
        <w:t xml:space="preserve">re is </w:t>
      </w:r>
      <w:r w:rsidRPr="00B02FC9">
        <w:rPr>
          <w:rFonts w:ascii="Calibri" w:eastAsia="Times New Roman" w:hAnsi="Calibri" w:cs="Times New Roman"/>
          <w:color w:val="000000"/>
          <w:sz w:val="20"/>
          <w:szCs w:val="20"/>
          <w:lang w:eastAsia="en-GB"/>
        </w:rPr>
        <w:t>an overall slope of &lt;2% rising from the south west to the</w:t>
      </w:r>
      <w:r>
        <w:rPr>
          <w:rFonts w:ascii="Calibri" w:eastAsia="Times New Roman" w:hAnsi="Calibri" w:cs="Times New Roman"/>
          <w:color w:val="000000"/>
          <w:sz w:val="20"/>
          <w:szCs w:val="20"/>
          <w:lang w:eastAsia="en-GB"/>
        </w:rPr>
        <w:t xml:space="preserve"> </w:t>
      </w:r>
      <w:r w:rsidRPr="00B02FC9">
        <w:rPr>
          <w:rFonts w:ascii="Calibri" w:eastAsia="Times New Roman" w:hAnsi="Calibri" w:cs="Times New Roman"/>
          <w:color w:val="000000"/>
          <w:sz w:val="20"/>
          <w:szCs w:val="20"/>
          <w:lang w:eastAsia="en-GB"/>
        </w:rPr>
        <w:t>north east corners</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685888" behindDoc="0" locked="0" layoutInCell="1" allowOverlap="1" wp14:anchorId="68F19309" wp14:editId="16A2B90F">
            <wp:simplePos x="0" y="0"/>
            <wp:positionH relativeFrom="column">
              <wp:posOffset>3790950</wp:posOffset>
            </wp:positionH>
            <wp:positionV relativeFrom="paragraph">
              <wp:posOffset>109220</wp:posOffset>
            </wp:positionV>
            <wp:extent cx="2766695" cy="2075151"/>
            <wp:effectExtent l="0" t="0" r="0" b="190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2Field view from the south west corner.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66695" cy="2075151"/>
                    </a:xfrm>
                    <a:prstGeom prst="rect">
                      <a:avLst/>
                    </a:prstGeom>
                    <a:effectLst>
                      <a:softEdge rad="63500"/>
                    </a:effectLst>
                  </pic:spPr>
                </pic:pic>
              </a:graphicData>
            </a:graphic>
          </wp:anchor>
        </w:drawing>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It is very g</w:t>
      </w:r>
      <w:r w:rsidRPr="00B02FC9">
        <w:rPr>
          <w:rFonts w:ascii="Calibri" w:eastAsia="Times New Roman" w:hAnsi="Calibri" w:cs="Times New Roman"/>
          <w:color w:val="000000"/>
          <w:sz w:val="20"/>
          <w:szCs w:val="20"/>
          <w:lang w:eastAsia="en-GB"/>
        </w:rPr>
        <w:t>ood quality fertile land</w:t>
      </w:r>
      <w:r>
        <w:rPr>
          <w:rFonts w:ascii="Calibri" w:eastAsia="Times New Roman" w:hAnsi="Calibri" w:cs="Times New Roman"/>
          <w:color w:val="000000"/>
          <w:sz w:val="20"/>
          <w:szCs w:val="20"/>
          <w:lang w:eastAsia="en-GB"/>
        </w:rPr>
        <w:t xml:space="preserve"> and t</w:t>
      </w:r>
      <w:r w:rsidRPr="00B02FC9">
        <w:rPr>
          <w:rFonts w:ascii="Calibri" w:eastAsia="Times New Roman" w:hAnsi="Calibri" w:cs="Times New Roman"/>
          <w:color w:val="000000"/>
          <w:sz w:val="20"/>
          <w:szCs w:val="20"/>
          <w:lang w:eastAsia="en-GB"/>
        </w:rPr>
        <w:t>he most southerly area shows numerous sandstone chips</w:t>
      </w:r>
      <w:r>
        <w:rPr>
          <w:rFonts w:ascii="Calibri" w:eastAsia="Times New Roman" w:hAnsi="Calibri" w:cs="Times New Roman"/>
          <w:color w:val="000000"/>
          <w:sz w:val="20"/>
          <w:szCs w:val="20"/>
          <w:lang w:eastAsia="en-GB"/>
        </w:rPr>
        <w:t xml:space="preserve">, indicating </w:t>
      </w:r>
      <w:proofErr w:type="gramStart"/>
      <w:r>
        <w:rPr>
          <w:rFonts w:ascii="Calibri" w:eastAsia="Times New Roman" w:hAnsi="Calibri" w:cs="Times New Roman"/>
          <w:color w:val="000000"/>
          <w:sz w:val="20"/>
          <w:szCs w:val="20"/>
          <w:lang w:eastAsia="en-GB"/>
        </w:rPr>
        <w:t>an underlying</w:t>
      </w:r>
      <w:proofErr w:type="gramEnd"/>
      <w:r>
        <w:rPr>
          <w:rFonts w:ascii="Calibri" w:eastAsia="Times New Roman" w:hAnsi="Calibri" w:cs="Times New Roman"/>
          <w:color w:val="000000"/>
          <w:sz w:val="20"/>
          <w:szCs w:val="20"/>
          <w:lang w:eastAsia="en-GB"/>
        </w:rPr>
        <w:t xml:space="preserve"> </w:t>
      </w:r>
      <w:r w:rsidRPr="00B02FC9">
        <w:rPr>
          <w:rFonts w:ascii="Calibri" w:eastAsia="Times New Roman" w:hAnsi="Calibri" w:cs="Times New Roman"/>
          <w:color w:val="000000"/>
          <w:sz w:val="20"/>
          <w:szCs w:val="20"/>
          <w:lang w:eastAsia="en-GB"/>
        </w:rPr>
        <w:t>sandstone geology</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sidRPr="00B02FC9">
        <w:rPr>
          <w:rFonts w:ascii="Calibri" w:eastAsia="Times New Roman" w:hAnsi="Calibri" w:cs="Times New Roman"/>
          <w:color w:val="000000"/>
          <w:sz w:val="20"/>
          <w:szCs w:val="20"/>
          <w:lang w:eastAsia="en-GB"/>
        </w:rPr>
        <w:t>Almost the whole area is devoted to farming</w:t>
      </w:r>
      <w:r>
        <w:rPr>
          <w:rFonts w:ascii="Calibri" w:eastAsia="Times New Roman" w:hAnsi="Calibri" w:cs="Times New Roman"/>
          <w:color w:val="000000"/>
          <w:sz w:val="20"/>
          <w:szCs w:val="20"/>
          <w:lang w:eastAsia="en-GB"/>
        </w:rPr>
        <w:t>, usually cereals and the standard of management appears to be first class.</w:t>
      </w:r>
      <w:r w:rsidRPr="00B02FC9">
        <w:rPr>
          <w:rFonts w:ascii="Calibri" w:eastAsia="Times New Roman" w:hAnsi="Calibri" w:cs="Times New Roman"/>
          <w:color w:val="000000"/>
          <w:sz w:val="20"/>
          <w:szCs w:val="20"/>
          <w:lang w:eastAsia="en-GB"/>
        </w:rPr>
        <w:t xml:space="preserve"> The souther</w:t>
      </w:r>
      <w:r>
        <w:rPr>
          <w:rFonts w:ascii="Calibri" w:eastAsia="Times New Roman" w:hAnsi="Calibri" w:cs="Times New Roman"/>
          <w:color w:val="000000"/>
          <w:sz w:val="20"/>
          <w:szCs w:val="20"/>
          <w:lang w:eastAsia="en-GB"/>
        </w:rPr>
        <w:t>n</w:t>
      </w:r>
      <w:r w:rsidRPr="00B02FC9">
        <w:rPr>
          <w:rFonts w:ascii="Calibri" w:eastAsia="Times New Roman" w:hAnsi="Calibri" w:cs="Times New Roman"/>
          <w:color w:val="000000"/>
          <w:sz w:val="20"/>
          <w:szCs w:val="20"/>
          <w:lang w:eastAsia="en-GB"/>
        </w:rPr>
        <w:t xml:space="preserve"> 40% or so </w:t>
      </w:r>
      <w:r>
        <w:rPr>
          <w:rFonts w:ascii="Calibri" w:eastAsia="Times New Roman" w:hAnsi="Calibri" w:cs="Times New Roman"/>
          <w:color w:val="000000"/>
          <w:sz w:val="20"/>
          <w:szCs w:val="20"/>
          <w:lang w:eastAsia="en-GB"/>
        </w:rPr>
        <w:t>was</w:t>
      </w:r>
      <w:r w:rsidRPr="00B02FC9">
        <w:rPr>
          <w:rFonts w:ascii="Calibri" w:eastAsia="Times New Roman" w:hAnsi="Calibri" w:cs="Times New Roman"/>
          <w:color w:val="000000"/>
          <w:sz w:val="20"/>
          <w:szCs w:val="20"/>
          <w:lang w:eastAsia="en-GB"/>
        </w:rPr>
        <w:t xml:space="preserve"> already</w:t>
      </w:r>
      <w:r>
        <w:rPr>
          <w:rFonts w:ascii="Calibri" w:eastAsia="Times New Roman" w:hAnsi="Calibri" w:cs="Times New Roman"/>
          <w:color w:val="000000"/>
          <w:sz w:val="20"/>
          <w:szCs w:val="20"/>
          <w:lang w:eastAsia="en-GB"/>
        </w:rPr>
        <w:t xml:space="preserve"> (March 2018) </w:t>
      </w:r>
      <w:r w:rsidRPr="00B02FC9">
        <w:rPr>
          <w:rFonts w:ascii="Calibri" w:eastAsia="Times New Roman" w:hAnsi="Calibri" w:cs="Times New Roman"/>
          <w:color w:val="000000"/>
          <w:sz w:val="20"/>
          <w:szCs w:val="20"/>
          <w:lang w:eastAsia="en-GB"/>
        </w:rPr>
        <w:t xml:space="preserve">sown </w:t>
      </w:r>
      <w:r>
        <w:rPr>
          <w:rFonts w:ascii="Calibri" w:eastAsia="Times New Roman" w:hAnsi="Calibri" w:cs="Times New Roman"/>
          <w:color w:val="000000"/>
          <w:sz w:val="20"/>
          <w:szCs w:val="20"/>
          <w:lang w:eastAsia="en-GB"/>
        </w:rPr>
        <w:t xml:space="preserve">with </w:t>
      </w:r>
      <w:r w:rsidRPr="00B02FC9">
        <w:rPr>
          <w:rFonts w:ascii="Calibri" w:eastAsia="Times New Roman" w:hAnsi="Calibri" w:cs="Times New Roman"/>
          <w:color w:val="000000"/>
          <w:sz w:val="20"/>
          <w:szCs w:val="20"/>
          <w:lang w:eastAsia="en-GB"/>
        </w:rPr>
        <w:t>a winter cereal (wheat or barley).</w:t>
      </w:r>
    </w:p>
    <w:p w:rsidR="00DF72B5" w:rsidRDefault="00DF72B5" w:rsidP="00DF72B5">
      <w:pPr>
        <w:rPr>
          <w:rFonts w:ascii="Calibri" w:eastAsia="Times New Roman" w:hAnsi="Calibri" w:cs="Times New Roman"/>
          <w:b/>
          <w:color w:val="00B05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43232" behindDoc="0" locked="0" layoutInCell="1" allowOverlap="1" wp14:anchorId="7BA2206E" wp14:editId="15C30DB4">
                <wp:simplePos x="0" y="0"/>
                <wp:positionH relativeFrom="column">
                  <wp:posOffset>5124450</wp:posOffset>
                </wp:positionH>
                <wp:positionV relativeFrom="paragraph">
                  <wp:posOffset>196215</wp:posOffset>
                </wp:positionV>
                <wp:extent cx="1314450" cy="512445"/>
                <wp:effectExtent l="0" t="0" r="0" b="1905"/>
                <wp:wrapNone/>
                <wp:docPr id="91" name="Text Box 91"/>
                <wp:cNvGraphicFramePr/>
                <a:graphic xmlns:a="http://schemas.openxmlformats.org/drawingml/2006/main">
                  <a:graphicData uri="http://schemas.microsoft.com/office/word/2010/wordprocessingShape">
                    <wps:wsp>
                      <wps:cNvSpPr txBox="1"/>
                      <wps:spPr>
                        <a:xfrm>
                          <a:off x="0" y="0"/>
                          <a:ext cx="1314450" cy="512445"/>
                        </a:xfrm>
                        <a:prstGeom prst="rect">
                          <a:avLst/>
                        </a:prstGeom>
                        <a:noFill/>
                        <a:ln w="6350">
                          <a:noFill/>
                        </a:ln>
                      </wps:spPr>
                      <wps:txbx>
                        <w:txbxContent>
                          <w:p w:rsidR="00521FE8" w:rsidRDefault="00521FE8" w:rsidP="00DF72B5">
                            <w:pPr>
                              <w:rPr>
                                <w:color w:val="FFFF00"/>
                              </w:rPr>
                            </w:pPr>
                            <w:r>
                              <w:rPr>
                                <w:color w:val="FFFF00"/>
                              </w:rPr>
                              <w:t xml:space="preserve">             </w:t>
                            </w:r>
                            <w:r w:rsidRPr="00B54ACB">
                              <w:rPr>
                                <w:color w:val="FFFF00"/>
                              </w:rPr>
                              <w:t>View from</w:t>
                            </w:r>
                          </w:p>
                          <w:p w:rsidR="00521FE8" w:rsidRPr="00B54ACB" w:rsidRDefault="00521FE8" w:rsidP="00DF72B5">
                            <w:pPr>
                              <w:rPr>
                                <w:color w:val="FFFF00"/>
                              </w:rPr>
                            </w:pPr>
                            <w:r>
                              <w:rPr>
                                <w:color w:val="FFFF00"/>
                              </w:rPr>
                              <w:t xml:space="preserve"> </w:t>
                            </w:r>
                            <w:r w:rsidRPr="00B54ACB">
                              <w:rPr>
                                <w:color w:val="FFFF00"/>
                              </w:rPr>
                              <w:t xml:space="preserve"> </w:t>
                            </w:r>
                            <w:proofErr w:type="gramStart"/>
                            <w:r w:rsidRPr="00B54ACB">
                              <w:rPr>
                                <w:color w:val="FFFF00"/>
                              </w:rPr>
                              <w:t>south-west</w:t>
                            </w:r>
                            <w:proofErr w:type="gramEnd"/>
                            <w:r w:rsidRPr="00B54ACB">
                              <w:rPr>
                                <w:color w:val="FFFF00"/>
                              </w:rPr>
                              <w:t xml:space="preserve"> corner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048" type="#_x0000_t202" style="position:absolute;margin-left:403.5pt;margin-top:15.45pt;width:103.5pt;height:40.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" filled="f" stroked="f" strokeweight=".5pt">
                <v:textbox>
                  <w:txbxContent>
                    <w:p w:rsidR="00521FE8" w:rsidRDefault="00521FE8" w:rsidP="00DF72B5">
                      <w:pPr>
                        <w:rPr>
                          <w:color w:val="FFFF00"/>
                        </w:rPr>
                      </w:pPr>
                      <w:r>
                        <w:rPr>
                          <w:color w:val="FFFF00"/>
                        </w:rPr>
                        <w:t xml:space="preserve">             </w:t>
                      </w:r>
                      <w:r w:rsidRPr="00B54ACB">
                        <w:rPr>
                          <w:color w:val="FFFF00"/>
                        </w:rPr>
                        <w:t>View from</w:t>
                      </w:r>
                    </w:p>
                    <w:p w:rsidR="00521FE8" w:rsidRPr="00B54ACB" w:rsidRDefault="00521FE8" w:rsidP="00DF72B5">
                      <w:pPr>
                        <w:rPr>
                          <w:color w:val="FFFF00"/>
                        </w:rPr>
                      </w:pPr>
                      <w:r>
                        <w:rPr>
                          <w:color w:val="FFFF00"/>
                        </w:rPr>
                        <w:t xml:space="preserve"> </w:t>
                      </w:r>
                      <w:r w:rsidRPr="00B54ACB">
                        <w:rPr>
                          <w:color w:val="FFFF00"/>
                        </w:rPr>
                        <w:t xml:space="preserve"> </w:t>
                      </w:r>
                      <w:proofErr w:type="gramStart"/>
                      <w:r w:rsidRPr="00B54ACB">
                        <w:rPr>
                          <w:color w:val="FFFF00"/>
                        </w:rPr>
                        <w:t>south-west</w:t>
                      </w:r>
                      <w:proofErr w:type="gramEnd"/>
                      <w:r w:rsidRPr="00B54ACB">
                        <w:rPr>
                          <w:color w:val="FFFF00"/>
                        </w:rPr>
                        <w:t xml:space="preserve"> corner</w:t>
                      </w:r>
                    </w:p>
                  </w:txbxContent>
                </v:textbox>
              </v:shape>
            </w:pict>
          </mc:Fallback>
        </mc:AlternateContent>
      </w:r>
      <w:r>
        <w:rPr>
          <w:rFonts w:ascii="Calibri" w:eastAsia="Times New Roman" w:hAnsi="Calibri" w:cs="Times New Roman"/>
          <w:color w:val="000000"/>
          <w:sz w:val="20"/>
          <w:szCs w:val="20"/>
          <w:lang w:eastAsia="en-GB"/>
        </w:rPr>
        <w:t xml:space="preserve">In the north-east corner is </w:t>
      </w:r>
      <w:r w:rsidRPr="00B02FC9">
        <w:rPr>
          <w:rFonts w:ascii="Calibri" w:eastAsia="Times New Roman" w:hAnsi="Calibri" w:cs="Times New Roman"/>
          <w:color w:val="000000"/>
          <w:sz w:val="20"/>
          <w:szCs w:val="20"/>
          <w:lang w:eastAsia="en-GB"/>
        </w:rPr>
        <w:t>Stub Wood</w:t>
      </w:r>
      <w:r>
        <w:rPr>
          <w:rFonts w:ascii="Calibri" w:eastAsia="Times New Roman" w:hAnsi="Calibri" w:cs="Times New Roman"/>
          <w:color w:val="000000"/>
          <w:sz w:val="20"/>
          <w:szCs w:val="20"/>
          <w:lang w:eastAsia="en-GB"/>
        </w:rPr>
        <w:t>,</w:t>
      </w:r>
      <w:r w:rsidRPr="00B02FC9">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approx.</w:t>
      </w:r>
      <w:r w:rsidRPr="00B02FC9">
        <w:rPr>
          <w:rFonts w:ascii="Calibri" w:eastAsia="Times New Roman" w:hAnsi="Calibri" w:cs="Times New Roman"/>
          <w:color w:val="000000"/>
          <w:sz w:val="20"/>
          <w:szCs w:val="20"/>
          <w:lang w:eastAsia="en-GB"/>
        </w:rPr>
        <w:t xml:space="preserve"> 0.4 ha. </w:t>
      </w:r>
      <w:r>
        <w:rPr>
          <w:rFonts w:ascii="Calibri" w:eastAsia="Times New Roman" w:hAnsi="Calibri" w:cs="Times New Roman"/>
          <w:color w:val="000000"/>
          <w:sz w:val="20"/>
          <w:szCs w:val="20"/>
          <w:lang w:eastAsia="en-GB"/>
        </w:rPr>
        <w:t>This is a piece of r</w:t>
      </w:r>
      <w:r w:rsidRPr="00B02FC9">
        <w:rPr>
          <w:rFonts w:ascii="Calibri" w:eastAsia="Times New Roman" w:hAnsi="Calibri" w:cs="Times New Roman"/>
          <w:color w:val="000000"/>
          <w:sz w:val="20"/>
          <w:szCs w:val="20"/>
          <w:lang w:eastAsia="en-GB"/>
        </w:rPr>
        <w:t>ough</w:t>
      </w:r>
      <w:r>
        <w:rPr>
          <w:rFonts w:ascii="Calibri" w:eastAsia="Times New Roman" w:hAnsi="Calibri" w:cs="Times New Roman"/>
          <w:color w:val="000000"/>
          <w:sz w:val="20"/>
          <w:szCs w:val="20"/>
          <w:lang w:eastAsia="en-GB"/>
        </w:rPr>
        <w:t xml:space="preserve"> woodland,</w:t>
      </w:r>
      <w:r w:rsidRPr="00B02FC9">
        <w:rPr>
          <w:rFonts w:ascii="Calibri" w:eastAsia="Times New Roman" w:hAnsi="Calibri" w:cs="Times New Roman"/>
          <w:color w:val="000000"/>
          <w:sz w:val="20"/>
          <w:szCs w:val="20"/>
          <w:lang w:eastAsia="en-GB"/>
        </w:rPr>
        <w:t xml:space="preserve"> largely unmanaged</w:t>
      </w:r>
      <w:r>
        <w:rPr>
          <w:rFonts w:ascii="Calibri" w:eastAsia="Times New Roman" w:hAnsi="Calibri" w:cs="Times New Roman"/>
          <w:color w:val="000000"/>
          <w:sz w:val="20"/>
          <w:szCs w:val="20"/>
          <w:lang w:eastAsia="en-GB"/>
        </w:rPr>
        <w:t xml:space="preserve">, and </w:t>
      </w:r>
      <w:r w:rsidRPr="00B02FC9">
        <w:rPr>
          <w:rFonts w:ascii="Calibri" w:eastAsia="Times New Roman" w:hAnsi="Calibri" w:cs="Times New Roman"/>
          <w:color w:val="000000"/>
          <w:sz w:val="20"/>
          <w:szCs w:val="20"/>
          <w:lang w:eastAsia="en-GB"/>
        </w:rPr>
        <w:t xml:space="preserve">currently </w:t>
      </w:r>
      <w:r>
        <w:rPr>
          <w:rFonts w:ascii="Calibri" w:eastAsia="Times New Roman" w:hAnsi="Calibri" w:cs="Times New Roman"/>
          <w:color w:val="000000"/>
          <w:sz w:val="20"/>
          <w:szCs w:val="20"/>
          <w:lang w:eastAsia="en-GB"/>
        </w:rPr>
        <w:t xml:space="preserve">not </w:t>
      </w:r>
      <w:r w:rsidRPr="00B02FC9">
        <w:rPr>
          <w:rFonts w:ascii="Calibri" w:eastAsia="Times New Roman" w:hAnsi="Calibri" w:cs="Times New Roman"/>
          <w:color w:val="000000"/>
          <w:sz w:val="20"/>
          <w:szCs w:val="20"/>
          <w:lang w:eastAsia="en-GB"/>
        </w:rPr>
        <w:t>open to the</w:t>
      </w:r>
      <w:r>
        <w:rPr>
          <w:rFonts w:ascii="Calibri" w:eastAsia="Times New Roman" w:hAnsi="Calibri" w:cs="Times New Roman"/>
          <w:color w:val="000000"/>
          <w:sz w:val="20"/>
          <w:szCs w:val="20"/>
          <w:lang w:eastAsia="en-GB"/>
        </w:rPr>
        <w:t xml:space="preserve"> </w:t>
      </w:r>
      <w:r w:rsidRPr="00B02FC9">
        <w:rPr>
          <w:rFonts w:ascii="Calibri" w:eastAsia="Times New Roman" w:hAnsi="Calibri" w:cs="Times New Roman"/>
          <w:color w:val="000000"/>
          <w:sz w:val="20"/>
          <w:szCs w:val="20"/>
          <w:lang w:eastAsia="en-GB"/>
        </w:rPr>
        <w:t>public</w:t>
      </w:r>
      <w:r>
        <w:rPr>
          <w:rFonts w:ascii="Calibri" w:eastAsia="Times New Roman" w:hAnsi="Calibri" w:cs="Times New Roman"/>
          <w:color w:val="000000"/>
          <w:sz w:val="20"/>
          <w:szCs w:val="20"/>
          <w:lang w:eastAsia="en-GB"/>
        </w:rPr>
        <w:t xml:space="preserve"> although it is reported to be beautiful in </w:t>
      </w:r>
      <w:proofErr w:type="gramStart"/>
      <w:r>
        <w:rPr>
          <w:rFonts w:ascii="Calibri" w:eastAsia="Times New Roman" w:hAnsi="Calibri" w:cs="Times New Roman"/>
          <w:color w:val="000000"/>
          <w:sz w:val="20"/>
          <w:szCs w:val="20"/>
          <w:lang w:eastAsia="en-GB"/>
        </w:rPr>
        <w:t>Spring</w:t>
      </w:r>
      <w:proofErr w:type="gramEnd"/>
      <w:r>
        <w:rPr>
          <w:rFonts w:ascii="Calibri" w:eastAsia="Times New Roman" w:hAnsi="Calibri" w:cs="Times New Roman"/>
          <w:color w:val="000000"/>
          <w:sz w:val="20"/>
          <w:szCs w:val="20"/>
          <w:lang w:eastAsia="en-GB"/>
        </w:rPr>
        <w:t xml:space="preserve"> with m</w:t>
      </w:r>
      <w:r w:rsidRPr="00B02FC9">
        <w:rPr>
          <w:rFonts w:ascii="Calibri" w:eastAsia="Times New Roman" w:hAnsi="Calibri" w:cs="Times New Roman"/>
          <w:color w:val="000000"/>
          <w:sz w:val="20"/>
          <w:szCs w:val="20"/>
          <w:lang w:eastAsia="en-GB"/>
        </w:rPr>
        <w:t>any wild flowers</w:t>
      </w:r>
      <w:r>
        <w:rPr>
          <w:rFonts w:ascii="Calibri" w:eastAsia="Times New Roman" w:hAnsi="Calibri" w:cs="Times New Roman"/>
          <w:color w:val="000000"/>
          <w:sz w:val="20"/>
          <w:szCs w:val="20"/>
          <w:lang w:eastAsia="en-GB"/>
        </w:rPr>
        <w:t>.</w:t>
      </w:r>
      <w:r>
        <w:rPr>
          <w:rFonts w:ascii="Calibri" w:eastAsia="Times New Roman" w:hAnsi="Calibri" w:cs="Times New Roman"/>
          <w:b/>
          <w:color w:val="00B050"/>
          <w:lang w:eastAsia="en-GB"/>
        </w:rPr>
        <w:t xml:space="preserve">               </w:t>
      </w:r>
    </w:p>
    <w:p w:rsidR="00DF72B5" w:rsidRDefault="00DF72B5" w:rsidP="00DF72B5">
      <w:pPr>
        <w:rPr>
          <w:rFonts w:ascii="Calibri" w:eastAsia="Times New Roman" w:hAnsi="Calibri" w:cs="Times New Roman"/>
          <w:b/>
          <w:color w:val="00B050"/>
          <w:lang w:eastAsia="en-GB"/>
        </w:rPr>
      </w:pPr>
      <w:r>
        <w:rPr>
          <w:rFonts w:ascii="Calibri" w:eastAsia="Times New Roman" w:hAnsi="Calibri" w:cs="Times New Roman"/>
          <w:color w:val="000000"/>
          <w:sz w:val="20"/>
          <w:szCs w:val="20"/>
          <w:lang w:eastAsia="en-GB"/>
        </w:rPr>
        <w:t xml:space="preserve"> </w:t>
      </w:r>
      <w:r>
        <w:rPr>
          <w:rFonts w:ascii="Calibri" w:eastAsia="Times New Roman" w:hAnsi="Calibri" w:cs="Times New Roman"/>
          <w:b/>
          <w:color w:val="00B050"/>
          <w:lang w:eastAsia="en-GB"/>
        </w:rPr>
        <w:t xml:space="preserve">       </w:t>
      </w: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00B050"/>
          <w:lang w:eastAsia="en-GB"/>
        </w:rPr>
      </w:pPr>
      <w:r>
        <w:rPr>
          <w:noProof/>
          <w:lang w:eastAsia="en-GB"/>
        </w:rPr>
        <mc:AlternateContent>
          <mc:Choice Requires="wps">
            <w:drawing>
              <wp:anchor distT="0" distB="0" distL="114300" distR="114300" simplePos="0" relativeHeight="251785216" behindDoc="0" locked="0" layoutInCell="1" allowOverlap="1" wp14:anchorId="76F181E3" wp14:editId="2A10D6F4">
                <wp:simplePos x="0" y="0"/>
                <wp:positionH relativeFrom="column">
                  <wp:posOffset>4410075</wp:posOffset>
                </wp:positionH>
                <wp:positionV relativeFrom="paragraph">
                  <wp:posOffset>2288540</wp:posOffset>
                </wp:positionV>
                <wp:extent cx="1524000" cy="30480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524000" cy="304800"/>
                        </a:xfrm>
                        <a:prstGeom prst="rect">
                          <a:avLst/>
                        </a:prstGeom>
                        <a:noFill/>
                        <a:ln w="6350">
                          <a:noFill/>
                        </a:ln>
                      </wps:spPr>
                      <wps:txbx>
                        <w:txbxContent>
                          <w:p w:rsidR="00521FE8" w:rsidRPr="00445FBE" w:rsidRDefault="00521FE8" w:rsidP="00DF72B5">
                            <w:pPr>
                              <w:rPr>
                                <w:color w:val="FFFF00"/>
                              </w:rPr>
                            </w:pPr>
                            <w:r w:rsidRPr="00445FBE">
                              <w:rPr>
                                <w:color w:val="FFFF00"/>
                              </w:rPr>
                              <w:t>Winter Cereal, growing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4" o:spid="_x0000_s1049" type="#_x0000_t202" style="position:absolute;margin-left:347.25pt;margin-top:180.2pt;width:120pt;height:24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" filled="f" stroked="f" strokeweight=".5pt">
                <v:textbox>
                  <w:txbxContent>
                    <w:p w:rsidR="00521FE8" w:rsidRPr="00445FBE" w:rsidRDefault="00521FE8" w:rsidP="00DF72B5">
                      <w:pPr>
                        <w:rPr>
                          <w:color w:val="FFFF00"/>
                        </w:rPr>
                      </w:pPr>
                      <w:r w:rsidRPr="00445FBE">
                        <w:rPr>
                          <w:color w:val="FFFF00"/>
                        </w:rPr>
                        <w:t>Winter Cereal, growing</w:t>
                      </w:r>
                    </w:p>
                  </w:txbxContent>
                </v:textbox>
              </v:shape>
            </w:pict>
          </mc:Fallback>
        </mc:AlternateContent>
      </w:r>
      <w:r>
        <w:rPr>
          <w:noProof/>
          <w:lang w:eastAsia="en-GB"/>
        </w:rPr>
        <mc:AlternateContent>
          <mc:Choice Requires="wps">
            <w:drawing>
              <wp:anchor distT="0" distB="0" distL="114300" distR="114300" simplePos="0" relativeHeight="251744256" behindDoc="0" locked="0" layoutInCell="1" allowOverlap="1" wp14:anchorId="63132149" wp14:editId="6FF0D4C5">
                <wp:simplePos x="0" y="0"/>
                <wp:positionH relativeFrom="column">
                  <wp:posOffset>971550</wp:posOffset>
                </wp:positionH>
                <wp:positionV relativeFrom="paragraph">
                  <wp:posOffset>2301875</wp:posOffset>
                </wp:positionV>
                <wp:extent cx="1409700" cy="295275"/>
                <wp:effectExtent l="0" t="0" r="0" b="0"/>
                <wp:wrapNone/>
                <wp:docPr id="92" name="Text Box 92"/>
                <wp:cNvGraphicFramePr/>
                <a:graphic xmlns:a="http://schemas.openxmlformats.org/drawingml/2006/main">
                  <a:graphicData uri="http://schemas.microsoft.com/office/word/2010/wordprocessingShape">
                    <wps:wsp>
                      <wps:cNvSpPr txBox="1"/>
                      <wps:spPr>
                        <a:xfrm>
                          <a:off x="0" y="0"/>
                          <a:ext cx="1409700" cy="295275"/>
                        </a:xfrm>
                        <a:prstGeom prst="rect">
                          <a:avLst/>
                        </a:prstGeom>
                        <a:noFill/>
                        <a:ln w="6350">
                          <a:noFill/>
                        </a:ln>
                      </wps:spPr>
                      <wps:txbx>
                        <w:txbxContent>
                          <w:p w:rsidR="00521FE8" w:rsidRPr="00445FBE" w:rsidRDefault="00521FE8" w:rsidP="00DF72B5">
                            <w:pPr>
                              <w:rPr>
                                <w:color w:val="FFFF00"/>
                              </w:rPr>
                            </w:pPr>
                            <w:r w:rsidRPr="00445FBE">
                              <w:rPr>
                                <w:color w:val="FFFF00"/>
                              </w:rPr>
                              <w:t>Southern part of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50" type="#_x0000_t202" style="position:absolute;margin-left:76.5pt;margin-top:181.25pt;width:111pt;height:23.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" filled="f" stroked="f" strokeweight=".5pt">
                <v:textbox>
                  <w:txbxContent>
                    <w:p w:rsidR="00521FE8" w:rsidRPr="00445FBE" w:rsidRDefault="00521FE8" w:rsidP="00DF72B5">
                      <w:pPr>
                        <w:rPr>
                          <w:color w:val="FFFF00"/>
                        </w:rPr>
                      </w:pPr>
                      <w:r w:rsidRPr="00445FBE">
                        <w:rPr>
                          <w:color w:val="FFFF00"/>
                        </w:rPr>
                        <w:t>Southern part of field</w:t>
                      </w:r>
                    </w:p>
                  </w:txbxContent>
                </v:textbox>
              </v:shape>
            </w:pict>
          </mc:Fallback>
        </mc:AlternateContent>
      </w:r>
      <w:r>
        <w:rPr>
          <w:noProof/>
          <w:lang w:eastAsia="en-GB"/>
        </w:rPr>
        <w:drawing>
          <wp:anchor distT="0" distB="0" distL="114300" distR="114300" simplePos="0" relativeHeight="251784192" behindDoc="1" locked="0" layoutInCell="1" allowOverlap="1" wp14:anchorId="051F6EF3" wp14:editId="21F00A9D">
            <wp:simplePos x="0" y="0"/>
            <wp:positionH relativeFrom="column">
              <wp:posOffset>3381375</wp:posOffset>
            </wp:positionH>
            <wp:positionV relativeFrom="paragraph">
              <wp:posOffset>309245</wp:posOffset>
            </wp:positionV>
            <wp:extent cx="3276600" cy="2369185"/>
            <wp:effectExtent l="0" t="0" r="0" b="0"/>
            <wp:wrapTight wrapText="bothSides">
              <wp:wrapPolygon edited="0">
                <wp:start x="126" y="0"/>
                <wp:lineTo x="0" y="174"/>
                <wp:lineTo x="0" y="21015"/>
                <wp:lineTo x="126" y="21363"/>
                <wp:lineTo x="21349" y="21363"/>
                <wp:lineTo x="21474" y="21015"/>
                <wp:lineTo x="21474" y="174"/>
                <wp:lineTo x="21349" y="0"/>
                <wp:lineTo x="126"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8  Winter planted cereal.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76600" cy="2369185"/>
                    </a:xfrm>
                    <a:prstGeom prst="rect">
                      <a:avLst/>
                    </a:prstGeom>
                    <a:effectLst>
                      <a:softEdge rad="63500"/>
                    </a:effectLst>
                  </pic:spPr>
                </pic:pic>
              </a:graphicData>
            </a:graphic>
          </wp:anchor>
        </w:drawing>
      </w:r>
      <w:r>
        <w:rPr>
          <w:noProof/>
          <w:sz w:val="20"/>
          <w:lang w:eastAsia="en-GB"/>
        </w:rPr>
        <w:drawing>
          <wp:anchor distT="0" distB="0" distL="114300" distR="114300" simplePos="0" relativeHeight="251686912" behindDoc="0" locked="0" layoutInCell="1" allowOverlap="1" wp14:anchorId="10D3F491" wp14:editId="2E5A15C0">
            <wp:simplePos x="0" y="0"/>
            <wp:positionH relativeFrom="column">
              <wp:posOffset>170815</wp:posOffset>
            </wp:positionH>
            <wp:positionV relativeFrom="paragraph">
              <wp:posOffset>301625</wp:posOffset>
            </wp:positionV>
            <wp:extent cx="3133724" cy="2352591"/>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6 Southern part of the field.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33724" cy="2352591"/>
                    </a:xfrm>
                    <a:prstGeom prst="rect">
                      <a:avLst/>
                    </a:prstGeom>
                    <a:effectLst>
                      <a:softEdge rad="63500"/>
                    </a:effectLst>
                  </pic:spPr>
                </pic:pic>
              </a:graphicData>
            </a:graphic>
          </wp:anchor>
        </w:drawing>
      </w: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00B050"/>
          <w:lang w:eastAsia="en-GB"/>
        </w:rPr>
      </w:pPr>
    </w:p>
    <w:p w:rsidR="00DF72B5" w:rsidRDefault="00DF72B5" w:rsidP="00DF72B5">
      <w:pPr>
        <w:rPr>
          <w:rFonts w:ascii="Calibri" w:eastAsia="Times New Roman" w:hAnsi="Calibri" w:cs="Times New Roman"/>
          <w:b/>
          <w:color w:val="00B050"/>
          <w:lang w:eastAsia="en-GB"/>
        </w:rPr>
      </w:pPr>
      <w:r>
        <w:rPr>
          <w:noProof/>
          <w:lang w:eastAsia="en-GB"/>
        </w:rPr>
        <w:lastRenderedPageBreak/>
        <mc:AlternateContent>
          <mc:Choice Requires="wps">
            <w:drawing>
              <wp:anchor distT="0" distB="0" distL="114300" distR="114300" simplePos="0" relativeHeight="251745280" behindDoc="0" locked="0" layoutInCell="1" allowOverlap="1" wp14:anchorId="51012DA2" wp14:editId="3540733F">
                <wp:simplePos x="0" y="0"/>
                <wp:positionH relativeFrom="column">
                  <wp:posOffset>400050</wp:posOffset>
                </wp:positionH>
                <wp:positionV relativeFrom="paragraph">
                  <wp:posOffset>2122170</wp:posOffset>
                </wp:positionV>
                <wp:extent cx="2419350" cy="27622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2419350" cy="276225"/>
                        </a:xfrm>
                        <a:prstGeom prst="rect">
                          <a:avLst/>
                        </a:prstGeom>
                        <a:noFill/>
                        <a:ln w="6350">
                          <a:noFill/>
                        </a:ln>
                      </wps:spPr>
                      <wps:txbx>
                        <w:txbxContent>
                          <w:p w:rsidR="00521FE8" w:rsidRPr="00445FBE" w:rsidRDefault="00521FE8" w:rsidP="00DF72B5">
                            <w:pPr>
                              <w:rPr>
                                <w:color w:val="FFFF00"/>
                              </w:rPr>
                            </w:pPr>
                            <w:r w:rsidRPr="00445FBE">
                              <w:rPr>
                                <w:color w:val="FFFF00"/>
                              </w:rPr>
                              <w:t>Eastern edge, along-side Ridge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51" type="#_x0000_t202" style="position:absolute;margin-left:31.5pt;margin-top:167.1pt;width:190.5pt;height:21.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" filled="f" stroked="f" strokeweight=".5pt">
                <v:textbox>
                  <w:txbxContent>
                    <w:p w:rsidR="00521FE8" w:rsidRPr="00445FBE" w:rsidRDefault="00521FE8" w:rsidP="00DF72B5">
                      <w:pPr>
                        <w:rPr>
                          <w:color w:val="FFFF00"/>
                        </w:rPr>
                      </w:pPr>
                      <w:r w:rsidRPr="00445FBE">
                        <w:rPr>
                          <w:color w:val="FFFF00"/>
                        </w:rPr>
                        <w:t>Eastern edge, along-side Ridge Road</w:t>
                      </w:r>
                    </w:p>
                  </w:txbxContent>
                </v:textbox>
              </v:shape>
            </w:pict>
          </mc:Fallback>
        </mc:AlternateContent>
      </w:r>
      <w:r>
        <w:rPr>
          <w:noProof/>
          <w:lang w:eastAsia="en-GB"/>
        </w:rPr>
        <w:drawing>
          <wp:anchor distT="0" distB="0" distL="114300" distR="114300" simplePos="0" relativeHeight="251687936" behindDoc="0" locked="0" layoutInCell="1" allowOverlap="1" wp14:anchorId="04921819" wp14:editId="73B3333F">
            <wp:simplePos x="0" y="0"/>
            <wp:positionH relativeFrom="column">
              <wp:posOffset>34290</wp:posOffset>
            </wp:positionH>
            <wp:positionV relativeFrom="paragraph">
              <wp:posOffset>165100</wp:posOffset>
            </wp:positionV>
            <wp:extent cx="3151505" cy="2299335"/>
            <wp:effectExtent l="0" t="0" r="0" b="571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 The eastern edge beside the Ridge Rd..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51505" cy="229933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8960" behindDoc="0" locked="0" layoutInCell="1" allowOverlap="1" wp14:anchorId="3CC1F29F" wp14:editId="77858577">
            <wp:simplePos x="0" y="0"/>
            <wp:positionH relativeFrom="column">
              <wp:posOffset>3328670</wp:posOffset>
            </wp:positionH>
            <wp:positionV relativeFrom="paragraph">
              <wp:posOffset>198120</wp:posOffset>
            </wp:positionV>
            <wp:extent cx="3228975" cy="2294890"/>
            <wp:effectExtent l="0" t="0" r="9525"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 South end of Stub Wood.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28975" cy="22948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746304" behindDoc="0" locked="0" layoutInCell="1" allowOverlap="1" wp14:anchorId="585E1FEA" wp14:editId="2DFB2D40">
                <wp:simplePos x="0" y="0"/>
                <wp:positionH relativeFrom="column">
                  <wp:posOffset>4200525</wp:posOffset>
                </wp:positionH>
                <wp:positionV relativeFrom="paragraph">
                  <wp:posOffset>2146935</wp:posOffset>
                </wp:positionV>
                <wp:extent cx="1647825" cy="31432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1647825" cy="314325"/>
                        </a:xfrm>
                        <a:prstGeom prst="rect">
                          <a:avLst/>
                        </a:prstGeom>
                        <a:noFill/>
                        <a:ln w="6350">
                          <a:noFill/>
                        </a:ln>
                      </wps:spPr>
                      <wps:txbx>
                        <w:txbxContent>
                          <w:p w:rsidR="00521FE8" w:rsidRPr="00445FBE" w:rsidRDefault="00521FE8" w:rsidP="00DF72B5">
                            <w:pPr>
                              <w:rPr>
                                <w:color w:val="FFFF00"/>
                              </w:rPr>
                            </w:pPr>
                            <w:r w:rsidRPr="00445FBE">
                              <w:rPr>
                                <w:color w:val="FFFF00"/>
                              </w:rPr>
                              <w:t>South end of Stub Wood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5" o:spid="_x0000_s1052" type="#_x0000_t202" style="position:absolute;margin-left:330.75pt;margin-top:169.05pt;width:129.75pt;height:24.7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" filled="f" stroked="f" strokeweight=".5pt">
                <v:textbox>
                  <w:txbxContent>
                    <w:p w:rsidR="00521FE8" w:rsidRPr="00445FBE" w:rsidRDefault="00521FE8" w:rsidP="00DF72B5">
                      <w:pPr>
                        <w:rPr>
                          <w:color w:val="FFFF00"/>
                        </w:rPr>
                      </w:pPr>
                      <w:r w:rsidRPr="00445FBE">
                        <w:rPr>
                          <w:color w:val="FFFF00"/>
                        </w:rPr>
                        <w:t>South end of Stub Wood</w:t>
                      </w:r>
                    </w:p>
                  </w:txbxContent>
                </v:textbox>
              </v:shape>
            </w:pict>
          </mc:Fallback>
        </mc:AlternateContent>
      </w:r>
    </w:p>
    <w:p w:rsidR="00DF72B5" w:rsidRDefault="00DF72B5" w:rsidP="00DF72B5">
      <w:pPr>
        <w:rPr>
          <w:rFonts w:ascii="Calibri" w:eastAsia="Times New Roman" w:hAnsi="Calibri" w:cs="Times New Roman"/>
          <w:b/>
          <w:color w:val="00B050"/>
          <w:lang w:eastAsia="en-GB"/>
        </w:rPr>
      </w:pPr>
    </w:p>
    <w:p w:rsidR="00DF72B5" w:rsidRPr="00B565E6" w:rsidRDefault="00DF72B5" w:rsidP="00DF72B5">
      <w:pPr>
        <w:rPr>
          <w:rFonts w:ascii="Calibri" w:eastAsia="Times New Roman" w:hAnsi="Calibri" w:cs="Times New Roman"/>
          <w:sz w:val="20"/>
          <w:szCs w:val="20"/>
          <w:lang w:eastAsia="en-GB"/>
        </w:rPr>
      </w:pPr>
      <w:r>
        <w:rPr>
          <w:noProof/>
          <w:lang w:eastAsia="en-GB"/>
        </w:rPr>
        <w:drawing>
          <wp:anchor distT="0" distB="0" distL="114300" distR="114300" simplePos="0" relativeHeight="251689984" behindDoc="0" locked="0" layoutInCell="1" allowOverlap="1" wp14:anchorId="1803B08B" wp14:editId="60987220">
            <wp:simplePos x="0" y="0"/>
            <wp:positionH relativeFrom="column">
              <wp:posOffset>0</wp:posOffset>
            </wp:positionH>
            <wp:positionV relativeFrom="paragraph">
              <wp:posOffset>635</wp:posOffset>
            </wp:positionV>
            <wp:extent cx="3204052" cy="2451100"/>
            <wp:effectExtent l="0" t="0" r="0" b="635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8.jpg"/>
                    <pic:cNvPicPr/>
                  </pic:nvPicPr>
                  <pic:blipFill>
                    <a:blip r:embed="rId90">
                      <a:extLst>
                        <a:ext uri="{28A0092B-C50C-407E-A947-70E740481C1C}">
                          <a14:useLocalDpi xmlns:a14="http://schemas.microsoft.com/office/drawing/2010/main" val="0"/>
                        </a:ext>
                      </a:extLst>
                    </a:blip>
                    <a:stretch>
                      <a:fillRect/>
                    </a:stretch>
                  </pic:blipFill>
                  <pic:spPr>
                    <a:xfrm>
                      <a:off x="0" y="0"/>
                      <a:ext cx="3204052" cy="2451100"/>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8a </w:t>
      </w:r>
      <w:r w:rsidRPr="00B565E6">
        <w:rPr>
          <w:rFonts w:ascii="Calibri" w:eastAsia="Times New Roman" w:hAnsi="Calibri" w:cs="Times New Roman"/>
          <w:sz w:val="20"/>
          <w:szCs w:val="20"/>
          <w:lang w:eastAsia="en-GB"/>
        </w:rPr>
        <w:t>(in Yellow)</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18"/>
          <w:szCs w:val="18"/>
          <w:lang w:eastAsia="en-GB"/>
        </w:rPr>
        <w:t xml:space="preserve">This Area </w:t>
      </w:r>
      <w:r w:rsidRPr="00B565E6">
        <w:rPr>
          <w:rFonts w:ascii="Calibri" w:eastAsia="Times New Roman" w:hAnsi="Calibri" w:cs="Times New Roman"/>
          <w:color w:val="000000"/>
          <w:sz w:val="20"/>
          <w:szCs w:val="20"/>
          <w:lang w:eastAsia="en-GB"/>
        </w:rPr>
        <w:t>is basically triangular in shape with an eastern edge next to Green Lane opposite side</w:t>
      </w:r>
      <w:r>
        <w:rPr>
          <w:rFonts w:ascii="Calibri" w:eastAsia="Times New Roman" w:hAnsi="Calibri" w:cs="Times New Roman"/>
          <w:color w:val="000000"/>
          <w:sz w:val="20"/>
          <w:szCs w:val="20"/>
          <w:lang w:eastAsia="en-GB"/>
        </w:rPr>
        <w:t xml:space="preserve"> </w:t>
      </w:r>
      <w:r w:rsidRPr="00B565E6">
        <w:rPr>
          <w:rFonts w:ascii="Calibri" w:eastAsia="Times New Roman" w:hAnsi="Calibri" w:cs="Times New Roman"/>
          <w:color w:val="000000"/>
          <w:sz w:val="20"/>
          <w:szCs w:val="20"/>
          <w:lang w:eastAsia="en-GB"/>
        </w:rPr>
        <w:t>Area 7</w:t>
      </w:r>
      <w:r>
        <w:rPr>
          <w:rFonts w:ascii="Calibri" w:eastAsia="Times New Roman" w:hAnsi="Calibri" w:cs="Times New Roman"/>
          <w:color w:val="000000"/>
          <w:sz w:val="20"/>
          <w:szCs w:val="20"/>
          <w:lang w:eastAsia="en-GB"/>
        </w:rPr>
        <w:t xml:space="preserve">. </w:t>
      </w:r>
      <w:r w:rsidRPr="00B565E6">
        <w:rPr>
          <w:rFonts w:ascii="Calibri" w:eastAsia="Times New Roman" w:hAnsi="Calibri" w:cs="Times New Roman"/>
          <w:color w:val="000000"/>
          <w:sz w:val="20"/>
          <w:szCs w:val="20"/>
          <w:lang w:eastAsia="en-GB"/>
        </w:rPr>
        <w:t>The western boundary is</w:t>
      </w:r>
      <w:r>
        <w:rPr>
          <w:rFonts w:ascii="Calibri" w:eastAsia="Times New Roman" w:hAnsi="Calibri" w:cs="Times New Roman"/>
          <w:color w:val="000000"/>
          <w:sz w:val="20"/>
          <w:szCs w:val="20"/>
          <w:lang w:eastAsia="en-GB"/>
        </w:rPr>
        <w:t xml:space="preserve"> the </w:t>
      </w:r>
      <w:r w:rsidRPr="00B565E6">
        <w:rPr>
          <w:rFonts w:ascii="Calibri" w:eastAsia="Times New Roman" w:hAnsi="Calibri" w:cs="Times New Roman"/>
          <w:color w:val="000000"/>
          <w:sz w:val="20"/>
          <w:szCs w:val="20"/>
          <w:lang w:eastAsia="en-GB"/>
        </w:rPr>
        <w:t>steep land of</w:t>
      </w:r>
      <w:r>
        <w:rPr>
          <w:rFonts w:ascii="Calibri" w:eastAsia="Times New Roman" w:hAnsi="Calibri" w:cs="Times New Roman"/>
          <w:color w:val="000000"/>
          <w:sz w:val="20"/>
          <w:szCs w:val="20"/>
          <w:lang w:eastAsia="en-GB"/>
        </w:rPr>
        <w:t xml:space="preserve"> </w:t>
      </w:r>
      <w:r w:rsidRPr="00B565E6">
        <w:rPr>
          <w:rFonts w:ascii="Calibri" w:eastAsia="Times New Roman" w:hAnsi="Calibri" w:cs="Times New Roman"/>
          <w:color w:val="000000"/>
          <w:sz w:val="20"/>
          <w:szCs w:val="20"/>
          <w:lang w:eastAsia="en-GB"/>
        </w:rPr>
        <w:t>Garforth Cliff and the southern boundary is</w:t>
      </w:r>
      <w:r>
        <w:rPr>
          <w:rFonts w:ascii="Calibri" w:eastAsia="Times New Roman" w:hAnsi="Calibri" w:cs="Times New Roman"/>
          <w:color w:val="000000"/>
          <w:sz w:val="20"/>
          <w:szCs w:val="20"/>
          <w:lang w:eastAsia="en-GB"/>
        </w:rPr>
        <w:t xml:space="preserve"> A</w:t>
      </w:r>
      <w:r w:rsidRPr="00B565E6">
        <w:rPr>
          <w:rFonts w:ascii="Calibri" w:eastAsia="Times New Roman" w:hAnsi="Calibri" w:cs="Times New Roman"/>
          <w:color w:val="000000"/>
          <w:sz w:val="20"/>
          <w:szCs w:val="20"/>
          <w:lang w:eastAsia="en-GB"/>
        </w:rPr>
        <w:t>rea 8</w:t>
      </w:r>
      <w:r>
        <w:rPr>
          <w:rFonts w:ascii="Calibri" w:eastAsia="Times New Roman" w:hAnsi="Calibri" w:cs="Times New Roman"/>
          <w:color w:val="000000"/>
          <w:sz w:val="20"/>
          <w:szCs w:val="20"/>
          <w:lang w:eastAsia="en-GB"/>
        </w:rPr>
        <w:t>b</w:t>
      </w:r>
      <w:r w:rsidRPr="00B565E6">
        <w:rPr>
          <w:rFonts w:ascii="Calibri" w:eastAsia="Times New Roman" w:hAnsi="Calibri" w:cs="Times New Roman"/>
          <w:color w:val="000000"/>
          <w:sz w:val="20"/>
          <w:szCs w:val="20"/>
          <w:lang w:eastAsia="en-GB"/>
        </w:rPr>
        <w:t xml:space="preserve"> plus Cliff Top residential area and </w:t>
      </w:r>
      <w:r>
        <w:rPr>
          <w:rFonts w:ascii="Calibri" w:eastAsia="Times New Roman" w:hAnsi="Calibri" w:cs="Times New Roman"/>
          <w:color w:val="000000"/>
          <w:sz w:val="20"/>
          <w:szCs w:val="20"/>
          <w:lang w:eastAsia="en-GB"/>
        </w:rPr>
        <w:t>the</w:t>
      </w:r>
      <w:r w:rsidRPr="00B565E6">
        <w:rPr>
          <w:rFonts w:ascii="Calibri" w:eastAsia="Times New Roman" w:hAnsi="Calibri" w:cs="Times New Roman"/>
          <w:color w:val="000000"/>
          <w:sz w:val="20"/>
          <w:szCs w:val="20"/>
          <w:lang w:eastAsia="en-GB"/>
        </w:rPr>
        <w:t xml:space="preserve"> reservoir park associated with </w:t>
      </w:r>
      <w:r>
        <w:rPr>
          <w:rFonts w:ascii="Calibri" w:eastAsia="Times New Roman" w:hAnsi="Calibri" w:cs="Times New Roman"/>
          <w:color w:val="000000"/>
          <w:sz w:val="20"/>
          <w:szCs w:val="20"/>
          <w:lang w:eastAsia="en-GB"/>
        </w:rPr>
        <w:t xml:space="preserve">the </w:t>
      </w:r>
      <w:r w:rsidRPr="00B565E6">
        <w:rPr>
          <w:rFonts w:ascii="Calibri" w:eastAsia="Times New Roman" w:hAnsi="Calibri" w:cs="Times New Roman"/>
          <w:color w:val="000000"/>
          <w:sz w:val="20"/>
          <w:szCs w:val="20"/>
          <w:lang w:eastAsia="en-GB"/>
        </w:rPr>
        <w:t>local</w:t>
      </w:r>
      <w:r>
        <w:rPr>
          <w:rFonts w:ascii="Calibri" w:eastAsia="Times New Roman" w:hAnsi="Calibri" w:cs="Times New Roman"/>
          <w:color w:val="000000"/>
          <w:sz w:val="20"/>
          <w:szCs w:val="20"/>
          <w:lang w:eastAsia="en-GB"/>
        </w:rPr>
        <w:t xml:space="preserve"> </w:t>
      </w:r>
      <w:r w:rsidRPr="00B565E6">
        <w:rPr>
          <w:rFonts w:ascii="Calibri" w:eastAsia="Times New Roman" w:hAnsi="Calibri" w:cs="Times New Roman"/>
          <w:color w:val="000000"/>
          <w:sz w:val="20"/>
          <w:szCs w:val="20"/>
          <w:lang w:eastAsia="en-GB"/>
        </w:rPr>
        <w:t>water</w:t>
      </w:r>
      <w:r>
        <w:rPr>
          <w:rFonts w:ascii="Calibri" w:eastAsia="Times New Roman" w:hAnsi="Calibri" w:cs="Times New Roman"/>
          <w:color w:val="000000"/>
          <w:sz w:val="20"/>
          <w:szCs w:val="20"/>
          <w:lang w:eastAsia="en-GB"/>
        </w:rPr>
        <w:t xml:space="preserve"> </w:t>
      </w:r>
      <w:r w:rsidRPr="00B565E6">
        <w:rPr>
          <w:rFonts w:ascii="Calibri" w:eastAsia="Times New Roman" w:hAnsi="Calibri" w:cs="Times New Roman"/>
          <w:color w:val="000000"/>
          <w:sz w:val="20"/>
          <w:szCs w:val="20"/>
          <w:lang w:eastAsia="en-GB"/>
        </w:rPr>
        <w:t>infrastructure</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Area is approx</w:t>
      </w:r>
      <w:r w:rsidRPr="00B565E6">
        <w:rPr>
          <w:rFonts w:ascii="Calibri" w:eastAsia="Times New Roman" w:hAnsi="Calibri" w:cs="Times New Roman"/>
          <w:color w:val="000000"/>
          <w:sz w:val="20"/>
          <w:szCs w:val="20"/>
          <w:lang w:eastAsia="en-GB"/>
        </w:rPr>
        <w:t>.</w:t>
      </w:r>
      <w:r>
        <w:rPr>
          <w:rFonts w:ascii="Calibri" w:eastAsia="Times New Roman" w:hAnsi="Calibri" w:cs="Times New Roman"/>
          <w:color w:val="000000"/>
          <w:sz w:val="20"/>
          <w:szCs w:val="20"/>
          <w:lang w:eastAsia="en-GB"/>
        </w:rPr>
        <w:t xml:space="preserve">30 ha. </w:t>
      </w:r>
      <w:proofErr w:type="gramStart"/>
      <w:r>
        <w:rPr>
          <w:rFonts w:ascii="Calibri" w:eastAsia="Times New Roman" w:hAnsi="Calibri" w:cs="Times New Roman"/>
          <w:color w:val="000000"/>
          <w:sz w:val="20"/>
          <w:szCs w:val="20"/>
          <w:lang w:eastAsia="en-GB"/>
        </w:rPr>
        <w:t>In size, effectively flat, and of very good agricultural quality suitable for producing crops and husbanding livestock.</w:t>
      </w:r>
      <w:proofErr w:type="gramEnd"/>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There are three fields. The </w:t>
      </w:r>
      <w:r w:rsidRPr="00B565E6">
        <w:rPr>
          <w:rFonts w:ascii="Calibri" w:eastAsia="Times New Roman" w:hAnsi="Calibri" w:cs="Times New Roman"/>
          <w:color w:val="000000"/>
          <w:sz w:val="20"/>
          <w:szCs w:val="20"/>
          <w:lang w:eastAsia="en-GB"/>
        </w:rPr>
        <w:t xml:space="preserve">most southerly field </w:t>
      </w:r>
      <w:r>
        <w:rPr>
          <w:rFonts w:ascii="Calibri" w:eastAsia="Times New Roman" w:hAnsi="Calibri" w:cs="Times New Roman"/>
          <w:color w:val="000000"/>
          <w:sz w:val="20"/>
          <w:szCs w:val="20"/>
          <w:lang w:eastAsia="en-GB"/>
        </w:rPr>
        <w:t xml:space="preserve">produced </w:t>
      </w:r>
      <w:r w:rsidRPr="00B565E6">
        <w:rPr>
          <w:rFonts w:ascii="Calibri" w:eastAsia="Times New Roman" w:hAnsi="Calibri" w:cs="Times New Roman"/>
          <w:color w:val="000000"/>
          <w:sz w:val="20"/>
          <w:szCs w:val="20"/>
          <w:lang w:eastAsia="en-GB"/>
        </w:rPr>
        <w:t xml:space="preserve">a cereal crop in 2017 and the 2018 crop </w:t>
      </w:r>
      <w:r>
        <w:rPr>
          <w:rFonts w:ascii="Calibri" w:eastAsia="Times New Roman" w:hAnsi="Calibri" w:cs="Times New Roman"/>
          <w:color w:val="000000"/>
          <w:sz w:val="20"/>
          <w:szCs w:val="20"/>
          <w:lang w:eastAsia="en-GB"/>
        </w:rPr>
        <w:t xml:space="preserve">has yet to appear. </w:t>
      </w:r>
      <w:r w:rsidRPr="00B565E6">
        <w:rPr>
          <w:rFonts w:ascii="Calibri" w:eastAsia="Times New Roman" w:hAnsi="Calibri" w:cs="Times New Roman"/>
          <w:color w:val="000000"/>
          <w:sz w:val="20"/>
          <w:szCs w:val="20"/>
          <w:lang w:eastAsia="en-GB"/>
        </w:rPr>
        <w:t>The middle field has recently been re</w:t>
      </w:r>
      <w:r>
        <w:rPr>
          <w:rFonts w:ascii="Calibri" w:eastAsia="Times New Roman" w:hAnsi="Calibri" w:cs="Times New Roman"/>
          <w:color w:val="000000"/>
          <w:sz w:val="20"/>
          <w:szCs w:val="20"/>
          <w:lang w:eastAsia="en-GB"/>
        </w:rPr>
        <w:t>-s</w:t>
      </w:r>
      <w:r w:rsidRPr="00B565E6">
        <w:rPr>
          <w:rFonts w:ascii="Calibri" w:eastAsia="Times New Roman" w:hAnsi="Calibri" w:cs="Times New Roman"/>
          <w:color w:val="000000"/>
          <w:sz w:val="20"/>
          <w:szCs w:val="20"/>
          <w:lang w:eastAsia="en-GB"/>
        </w:rPr>
        <w:t xml:space="preserve">eeded with grass either for </w:t>
      </w:r>
      <w:r>
        <w:rPr>
          <w:rFonts w:ascii="Calibri" w:eastAsia="Times New Roman" w:hAnsi="Calibri" w:cs="Times New Roman"/>
          <w:color w:val="000000"/>
          <w:sz w:val="20"/>
          <w:szCs w:val="20"/>
          <w:lang w:eastAsia="en-GB"/>
        </w:rPr>
        <w:t xml:space="preserve">silage </w:t>
      </w:r>
      <w:r w:rsidRPr="00B565E6">
        <w:rPr>
          <w:rFonts w:ascii="Calibri" w:eastAsia="Times New Roman" w:hAnsi="Calibri" w:cs="Times New Roman"/>
          <w:color w:val="000000"/>
          <w:sz w:val="20"/>
          <w:szCs w:val="20"/>
          <w:lang w:eastAsia="en-GB"/>
        </w:rPr>
        <w:t xml:space="preserve">or </w:t>
      </w:r>
      <w:r>
        <w:rPr>
          <w:rFonts w:ascii="Calibri" w:eastAsia="Times New Roman" w:hAnsi="Calibri" w:cs="Times New Roman"/>
          <w:color w:val="000000"/>
          <w:sz w:val="20"/>
          <w:szCs w:val="20"/>
          <w:lang w:eastAsia="en-GB"/>
        </w:rPr>
        <w:t xml:space="preserve">for </w:t>
      </w:r>
      <w:r w:rsidRPr="00B565E6">
        <w:rPr>
          <w:rFonts w:ascii="Calibri" w:eastAsia="Times New Roman" w:hAnsi="Calibri" w:cs="Times New Roman"/>
          <w:color w:val="000000"/>
          <w:sz w:val="20"/>
          <w:szCs w:val="20"/>
          <w:lang w:eastAsia="en-GB"/>
        </w:rPr>
        <w:t>pasture (graz</w:t>
      </w:r>
      <w:r>
        <w:rPr>
          <w:rFonts w:ascii="Calibri" w:eastAsia="Times New Roman" w:hAnsi="Calibri" w:cs="Times New Roman"/>
          <w:color w:val="000000"/>
          <w:sz w:val="20"/>
          <w:szCs w:val="20"/>
          <w:lang w:eastAsia="en-GB"/>
        </w:rPr>
        <w:t>ing</w:t>
      </w:r>
      <w:r w:rsidRPr="00B565E6">
        <w:rPr>
          <w:rFonts w:ascii="Calibri" w:eastAsia="Times New Roman" w:hAnsi="Calibri" w:cs="Times New Roman"/>
          <w:color w:val="000000"/>
          <w:sz w:val="20"/>
          <w:szCs w:val="20"/>
          <w:lang w:eastAsia="en-GB"/>
        </w:rPr>
        <w:t>)</w:t>
      </w:r>
      <w:r>
        <w:rPr>
          <w:rFonts w:ascii="Calibri" w:eastAsia="Times New Roman" w:hAnsi="Calibri" w:cs="Times New Roman"/>
          <w:color w:val="000000"/>
          <w:sz w:val="20"/>
          <w:szCs w:val="20"/>
          <w:lang w:eastAsia="en-GB"/>
        </w:rPr>
        <w:t>. T</w:t>
      </w:r>
      <w:r w:rsidRPr="00B565E6">
        <w:rPr>
          <w:rFonts w:ascii="Calibri" w:eastAsia="Times New Roman" w:hAnsi="Calibri" w:cs="Times New Roman"/>
          <w:color w:val="000000"/>
          <w:sz w:val="20"/>
          <w:szCs w:val="20"/>
          <w:lang w:eastAsia="en-GB"/>
        </w:rPr>
        <w:t>he most northerly field has permanent</w:t>
      </w:r>
      <w:r>
        <w:rPr>
          <w:rFonts w:ascii="Calibri" w:eastAsia="Times New Roman" w:hAnsi="Calibri" w:cs="Times New Roman"/>
          <w:color w:val="000000"/>
          <w:sz w:val="20"/>
          <w:szCs w:val="20"/>
          <w:lang w:eastAsia="en-GB"/>
        </w:rPr>
        <w:t xml:space="preserve"> </w:t>
      </w:r>
      <w:r w:rsidRPr="00B565E6">
        <w:rPr>
          <w:rFonts w:ascii="Calibri" w:eastAsia="Times New Roman" w:hAnsi="Calibri" w:cs="Times New Roman"/>
          <w:color w:val="000000"/>
          <w:sz w:val="20"/>
          <w:szCs w:val="20"/>
          <w:lang w:eastAsia="en-GB"/>
        </w:rPr>
        <w:t>pasture for grazing sheep and or horses.</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standard of management is good. There are f</w:t>
      </w:r>
      <w:r w:rsidRPr="0010446E">
        <w:rPr>
          <w:rFonts w:ascii="Calibri" w:eastAsia="Times New Roman" w:hAnsi="Calibri" w:cs="Times New Roman"/>
          <w:color w:val="000000"/>
          <w:sz w:val="20"/>
          <w:szCs w:val="20"/>
          <w:lang w:eastAsia="en-GB"/>
        </w:rPr>
        <w:t>arm buildings</w:t>
      </w:r>
      <w:r>
        <w:rPr>
          <w:rFonts w:ascii="Calibri" w:eastAsia="Times New Roman" w:hAnsi="Calibri" w:cs="Times New Roman"/>
          <w:color w:val="000000"/>
          <w:sz w:val="20"/>
          <w:szCs w:val="20"/>
          <w:lang w:eastAsia="en-GB"/>
        </w:rPr>
        <w:t>,</w:t>
      </w:r>
      <w:r w:rsidRPr="0010446E">
        <w:rPr>
          <w:rFonts w:ascii="Calibri" w:eastAsia="Times New Roman" w:hAnsi="Calibri" w:cs="Times New Roman"/>
          <w:color w:val="000000"/>
          <w:sz w:val="20"/>
          <w:szCs w:val="20"/>
          <w:lang w:eastAsia="en-GB"/>
        </w:rPr>
        <w:t xml:space="preserve"> a house and </w:t>
      </w:r>
      <w:r>
        <w:rPr>
          <w:rFonts w:ascii="Calibri" w:eastAsia="Times New Roman" w:hAnsi="Calibri" w:cs="Times New Roman"/>
          <w:color w:val="000000"/>
          <w:sz w:val="20"/>
          <w:szCs w:val="20"/>
          <w:lang w:eastAsia="en-GB"/>
        </w:rPr>
        <w:t xml:space="preserve">a </w:t>
      </w:r>
      <w:r w:rsidRPr="0010446E">
        <w:rPr>
          <w:rFonts w:ascii="Calibri" w:eastAsia="Times New Roman" w:hAnsi="Calibri" w:cs="Times New Roman"/>
          <w:color w:val="000000"/>
          <w:sz w:val="20"/>
          <w:szCs w:val="20"/>
          <w:lang w:eastAsia="en-GB"/>
        </w:rPr>
        <w:t>caravan</w:t>
      </w:r>
      <w:r>
        <w:rPr>
          <w:rFonts w:ascii="Calibri" w:eastAsia="Times New Roman" w:hAnsi="Calibri" w:cs="Times New Roman"/>
          <w:color w:val="000000"/>
          <w:sz w:val="20"/>
          <w:szCs w:val="20"/>
          <w:lang w:eastAsia="en-GB"/>
        </w:rPr>
        <w:t xml:space="preserve"> on the site</w:t>
      </w:r>
    </w:p>
    <w:p w:rsidR="00DF72B5" w:rsidRDefault="00DF72B5" w:rsidP="00DF72B5">
      <w:pPr>
        <w:rPr>
          <w:rFonts w:ascii="Calibri" w:eastAsia="Times New Roman" w:hAnsi="Calibri" w:cs="Times New Roman"/>
          <w:color w:val="000000"/>
          <w:sz w:val="20"/>
          <w:szCs w:val="20"/>
          <w:lang w:eastAsia="en-GB"/>
        </w:rPr>
      </w:pPr>
    </w:p>
    <w:p w:rsidR="00DF72B5" w:rsidRDefault="00DF72B5" w:rsidP="00DF72B5">
      <w:pPr>
        <w:rPr>
          <w:rFonts w:ascii="Calibri" w:eastAsia="Times New Roman" w:hAnsi="Calibri" w:cs="Times New Roman"/>
          <w:color w:val="000000"/>
          <w:sz w:val="20"/>
          <w:szCs w:val="20"/>
          <w:lang w:eastAsia="en-GB"/>
        </w:rPr>
      </w:pPr>
      <w:r>
        <w:rPr>
          <w:noProof/>
          <w:lang w:eastAsia="en-GB"/>
        </w:rPr>
        <mc:AlternateContent>
          <mc:Choice Requires="wps">
            <w:drawing>
              <wp:anchor distT="0" distB="0" distL="114300" distR="114300" simplePos="0" relativeHeight="251748352" behindDoc="0" locked="0" layoutInCell="1" allowOverlap="1" wp14:anchorId="535F2737" wp14:editId="047050E9">
                <wp:simplePos x="0" y="0"/>
                <wp:positionH relativeFrom="column">
                  <wp:posOffset>4314825</wp:posOffset>
                </wp:positionH>
                <wp:positionV relativeFrom="paragraph">
                  <wp:posOffset>1590675</wp:posOffset>
                </wp:positionV>
                <wp:extent cx="1323975" cy="276225"/>
                <wp:effectExtent l="0" t="0" r="0" b="0"/>
                <wp:wrapNone/>
                <wp:docPr id="97" name="Text Box 97"/>
                <wp:cNvGraphicFramePr/>
                <a:graphic xmlns:a="http://schemas.openxmlformats.org/drawingml/2006/main">
                  <a:graphicData uri="http://schemas.microsoft.com/office/word/2010/wordprocessingShape">
                    <wps:wsp>
                      <wps:cNvSpPr txBox="1"/>
                      <wps:spPr>
                        <a:xfrm>
                          <a:off x="0" y="0"/>
                          <a:ext cx="1323975" cy="276225"/>
                        </a:xfrm>
                        <a:prstGeom prst="rect">
                          <a:avLst/>
                        </a:prstGeom>
                        <a:noFill/>
                        <a:ln w="6350">
                          <a:noFill/>
                        </a:ln>
                      </wps:spPr>
                      <wps:txbx>
                        <w:txbxContent>
                          <w:p w:rsidR="00521FE8" w:rsidRPr="007B5891" w:rsidRDefault="00521FE8" w:rsidP="00DF72B5">
                            <w:pPr>
                              <w:rPr>
                                <w:color w:val="FFFF00"/>
                              </w:rPr>
                            </w:pPr>
                            <w:r w:rsidRPr="007B5891">
                              <w:rPr>
                                <w:color w:val="FFFF00"/>
                              </w:rPr>
                              <w:t>Southern-most part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7" o:spid="_x0000_s1053" type="#_x0000_t202" style="position:absolute;margin-left:339.75pt;margin-top:125.25pt;width:104.25pt;height:21.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" filled="f" stroked="f" strokeweight=".5pt">
                <v:textbox>
                  <w:txbxContent>
                    <w:p w:rsidR="00521FE8" w:rsidRPr="007B5891" w:rsidRDefault="00521FE8" w:rsidP="00DF72B5">
                      <w:pPr>
                        <w:rPr>
                          <w:color w:val="FFFF00"/>
                        </w:rPr>
                      </w:pPr>
                      <w:r w:rsidRPr="007B5891">
                        <w:rPr>
                          <w:color w:val="FFFF00"/>
                        </w:rPr>
                        <w:t>Southern-most part</w:t>
                      </w:r>
                    </w:p>
                  </w:txbxContent>
                </v:textbox>
              </v:shape>
            </w:pict>
          </mc:Fallback>
        </mc:AlternateContent>
      </w:r>
      <w:r>
        <w:rPr>
          <w:noProof/>
          <w:lang w:eastAsia="en-GB"/>
        </w:rPr>
        <mc:AlternateContent>
          <mc:Choice Requires="wps">
            <w:drawing>
              <wp:anchor distT="0" distB="0" distL="114300" distR="114300" simplePos="0" relativeHeight="251747328" behindDoc="0" locked="0" layoutInCell="1" allowOverlap="1" wp14:anchorId="63DCABA5" wp14:editId="23B1D134">
                <wp:simplePos x="0" y="0"/>
                <wp:positionH relativeFrom="column">
                  <wp:posOffset>484505</wp:posOffset>
                </wp:positionH>
                <wp:positionV relativeFrom="paragraph">
                  <wp:posOffset>1592580</wp:posOffset>
                </wp:positionV>
                <wp:extent cx="2590800" cy="276225"/>
                <wp:effectExtent l="0" t="0" r="0" b="0"/>
                <wp:wrapNone/>
                <wp:docPr id="96" name="Text Box 96"/>
                <wp:cNvGraphicFramePr/>
                <a:graphic xmlns:a="http://schemas.openxmlformats.org/drawingml/2006/main">
                  <a:graphicData uri="http://schemas.microsoft.com/office/word/2010/wordprocessingShape">
                    <wps:wsp>
                      <wps:cNvSpPr txBox="1"/>
                      <wps:spPr>
                        <a:xfrm>
                          <a:off x="0" y="0"/>
                          <a:ext cx="2590800" cy="276225"/>
                        </a:xfrm>
                        <a:prstGeom prst="rect">
                          <a:avLst/>
                        </a:prstGeom>
                        <a:noFill/>
                        <a:ln w="6350">
                          <a:noFill/>
                        </a:ln>
                      </wps:spPr>
                      <wps:txbx>
                        <w:txbxContent>
                          <w:p w:rsidR="00521FE8" w:rsidRPr="00D318AA" w:rsidRDefault="00521FE8" w:rsidP="00DF72B5">
                            <w:pPr>
                              <w:rPr>
                                <w:color w:val="FFFF00"/>
                              </w:rPr>
                            </w:pPr>
                            <w:r w:rsidRPr="00D318AA">
                              <w:rPr>
                                <w:color w:val="FFFF00"/>
                              </w:rPr>
                              <w:t xml:space="preserve">Pasture, on left, with Cereal </w:t>
                            </w:r>
                            <w:r>
                              <w:rPr>
                                <w:color w:val="FFFF00"/>
                              </w:rPr>
                              <w:t>C</w:t>
                            </w:r>
                            <w:r w:rsidRPr="00D318AA">
                              <w:rPr>
                                <w:color w:val="FFFF00"/>
                              </w:rPr>
                              <w:t>rop</w:t>
                            </w:r>
                            <w:r>
                              <w:rPr>
                                <w:color w:val="FFFF00"/>
                              </w:rPr>
                              <w:t>,</w:t>
                            </w:r>
                            <w:r w:rsidRPr="00D318AA">
                              <w:rPr>
                                <w:color w:val="FFFF00"/>
                              </w:rPr>
                              <w:t xml:space="preserve"> on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054" type="#_x0000_t202" style="position:absolute;margin-left:38.15pt;margin-top:125.4pt;width:204pt;height:21.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" filled="f" stroked="f" strokeweight=".5pt">
                <v:textbox>
                  <w:txbxContent>
                    <w:p w:rsidR="00521FE8" w:rsidRPr="00D318AA" w:rsidRDefault="00521FE8" w:rsidP="00DF72B5">
                      <w:pPr>
                        <w:rPr>
                          <w:color w:val="FFFF00"/>
                        </w:rPr>
                      </w:pPr>
                      <w:r w:rsidRPr="00D318AA">
                        <w:rPr>
                          <w:color w:val="FFFF00"/>
                        </w:rPr>
                        <w:t xml:space="preserve">Pasture, on left, with Cereal </w:t>
                      </w:r>
                      <w:r>
                        <w:rPr>
                          <w:color w:val="FFFF00"/>
                        </w:rPr>
                        <w:t>C</w:t>
                      </w:r>
                      <w:r w:rsidRPr="00D318AA">
                        <w:rPr>
                          <w:color w:val="FFFF00"/>
                        </w:rPr>
                        <w:t>rop</w:t>
                      </w:r>
                      <w:r>
                        <w:rPr>
                          <w:color w:val="FFFF00"/>
                        </w:rPr>
                        <w:t>,</w:t>
                      </w:r>
                      <w:r w:rsidRPr="00D318AA">
                        <w:rPr>
                          <w:color w:val="FFFF00"/>
                        </w:rPr>
                        <w:t xml:space="preserve"> on right</w:t>
                      </w:r>
                    </w:p>
                  </w:txbxContent>
                </v:textbox>
              </v:shape>
            </w:pict>
          </mc:Fallback>
        </mc:AlternateConten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691008" behindDoc="0" locked="0" layoutInCell="1" allowOverlap="1" wp14:anchorId="77B37FD2" wp14:editId="3C3B8384">
            <wp:simplePos x="0" y="0"/>
            <wp:positionH relativeFrom="column">
              <wp:posOffset>285750</wp:posOffset>
            </wp:positionH>
            <wp:positionV relativeFrom="paragraph">
              <wp:posOffset>114935</wp:posOffset>
            </wp:positionV>
            <wp:extent cx="2917825" cy="1645920"/>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02 Same farm part cereal part pasture.JPG"/>
                    <pic:cNvPicPr/>
                  </pic:nvPicPr>
                  <pic:blipFill rotWithShape="1">
                    <a:blip r:embed="rId91" cstate="print">
                      <a:extLst>
                        <a:ext uri="{28A0092B-C50C-407E-A947-70E740481C1C}">
                          <a14:useLocalDpi xmlns:a14="http://schemas.microsoft.com/office/drawing/2010/main" val="0"/>
                        </a:ext>
                      </a:extLst>
                    </a:blip>
                    <a:srcRect t="24804"/>
                    <a:stretch/>
                  </pic:blipFill>
                  <pic:spPr bwMode="auto">
                    <a:xfrm>
                      <a:off x="0" y="0"/>
                      <a:ext cx="2917825" cy="164592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n-GB"/>
        </w:rPr>
        <w:drawing>
          <wp:anchor distT="0" distB="0" distL="114300" distR="114300" simplePos="0" relativeHeight="251692032" behindDoc="0" locked="0" layoutInCell="1" allowOverlap="1" wp14:anchorId="52312BE7" wp14:editId="436E2BA9">
            <wp:simplePos x="0" y="0"/>
            <wp:positionH relativeFrom="column">
              <wp:posOffset>3524250</wp:posOffset>
            </wp:positionH>
            <wp:positionV relativeFrom="paragraph">
              <wp:posOffset>5080</wp:posOffset>
            </wp:positionV>
            <wp:extent cx="2918460" cy="1760220"/>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09 Most southern part.JPG"/>
                    <pic:cNvPicPr/>
                  </pic:nvPicPr>
                  <pic:blipFill rotWithShape="1">
                    <a:blip r:embed="rId92" cstate="print">
                      <a:extLst>
                        <a:ext uri="{28A0092B-C50C-407E-A947-70E740481C1C}">
                          <a14:useLocalDpi xmlns:a14="http://schemas.microsoft.com/office/drawing/2010/main" val="0"/>
                        </a:ext>
                      </a:extLst>
                    </a:blip>
                    <a:srcRect t="19582"/>
                    <a:stretch/>
                  </pic:blipFill>
                  <pic:spPr bwMode="auto">
                    <a:xfrm>
                      <a:off x="0" y="0"/>
                      <a:ext cx="2918460" cy="176022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F72B5" w:rsidRDefault="00DF72B5" w:rsidP="00DF72B5">
      <w:pPr>
        <w:rPr>
          <w:rFonts w:ascii="Calibri" w:eastAsia="Times New Roman" w:hAnsi="Calibri" w:cs="Times New Roman"/>
          <w:color w:val="000000"/>
          <w:sz w:val="20"/>
          <w:szCs w:val="20"/>
          <w:lang w:eastAsia="en-GB"/>
        </w:rPr>
      </w:pP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lastRenderedPageBreak/>
        <w:t xml:space="preserve">The </w:t>
      </w:r>
      <w:r w:rsidRPr="0010446E">
        <w:rPr>
          <w:rFonts w:ascii="Calibri" w:eastAsia="Times New Roman" w:hAnsi="Calibri" w:cs="Times New Roman"/>
          <w:color w:val="000000"/>
          <w:sz w:val="20"/>
          <w:szCs w:val="20"/>
          <w:lang w:eastAsia="en-GB"/>
        </w:rPr>
        <w:t>western edge ov</w:t>
      </w:r>
      <w:r>
        <w:rPr>
          <w:rFonts w:ascii="Calibri" w:eastAsia="Times New Roman" w:hAnsi="Calibri" w:cs="Times New Roman"/>
          <w:color w:val="000000"/>
          <w:sz w:val="20"/>
          <w:szCs w:val="20"/>
          <w:lang w:eastAsia="en-GB"/>
        </w:rPr>
        <w:t>e</w:t>
      </w:r>
      <w:r w:rsidRPr="0010446E">
        <w:rPr>
          <w:rFonts w:ascii="Calibri" w:eastAsia="Times New Roman" w:hAnsi="Calibri" w:cs="Times New Roman"/>
          <w:color w:val="000000"/>
          <w:sz w:val="20"/>
          <w:szCs w:val="20"/>
          <w:lang w:eastAsia="en-GB"/>
        </w:rPr>
        <w:t>rlooking Garforth cliff is very pleasantly wooded</w:t>
      </w:r>
      <w:r>
        <w:rPr>
          <w:rFonts w:ascii="Calibri" w:eastAsia="Times New Roman" w:hAnsi="Calibri" w:cs="Times New Roman"/>
          <w:color w:val="000000"/>
          <w:sz w:val="20"/>
          <w:szCs w:val="20"/>
          <w:lang w:eastAsia="en-GB"/>
        </w:rPr>
        <w:t xml:space="preserve"> and is a landmark but </w:t>
      </w:r>
      <w:r w:rsidRPr="0010446E">
        <w:rPr>
          <w:rFonts w:ascii="Calibri" w:eastAsia="Times New Roman" w:hAnsi="Calibri" w:cs="Times New Roman"/>
          <w:color w:val="000000"/>
          <w:sz w:val="20"/>
          <w:szCs w:val="20"/>
          <w:lang w:eastAsia="en-GB"/>
        </w:rPr>
        <w:t xml:space="preserve">the view over Garforth and beyond is </w:t>
      </w:r>
      <w:r>
        <w:rPr>
          <w:rFonts w:ascii="Calibri" w:eastAsia="Times New Roman" w:hAnsi="Calibri" w:cs="Times New Roman"/>
          <w:color w:val="000000"/>
          <w:sz w:val="20"/>
          <w:szCs w:val="20"/>
          <w:lang w:eastAsia="en-GB"/>
        </w:rPr>
        <w:t>obscured by the line of tall trees.</w:t>
      </w:r>
    </w:p>
    <w:p w:rsidR="00DF72B5" w:rsidRPr="000D05E2" w:rsidRDefault="00DF72B5" w:rsidP="00DF72B5">
      <w:pPr>
        <w:rPr>
          <w:rFonts w:ascii="Calibri" w:eastAsia="Times New Roman" w:hAnsi="Calibri" w:cs="Times New Roman"/>
          <w:sz w:val="20"/>
          <w:szCs w:val="20"/>
          <w:lang w:eastAsia="en-GB"/>
        </w:rPr>
      </w:pPr>
      <w:r>
        <w:rPr>
          <w:noProof/>
          <w:lang w:eastAsia="en-GB"/>
        </w:rPr>
        <w:drawing>
          <wp:anchor distT="0" distB="0" distL="114300" distR="114300" simplePos="0" relativeHeight="251693056" behindDoc="0" locked="0" layoutInCell="1" allowOverlap="1" wp14:anchorId="748DDE10" wp14:editId="018D0CB1">
            <wp:simplePos x="0" y="0"/>
            <wp:positionH relativeFrom="column">
              <wp:posOffset>3079750</wp:posOffset>
            </wp:positionH>
            <wp:positionV relativeFrom="paragraph">
              <wp:posOffset>210185</wp:posOffset>
            </wp:positionV>
            <wp:extent cx="3371850" cy="2305050"/>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05 General view.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371850" cy="2305050"/>
                    </a:xfrm>
                    <a:prstGeom prst="rect">
                      <a:avLst/>
                    </a:prstGeom>
                    <a:effectLst>
                      <a:softEdge rad="63500"/>
                    </a:effectLst>
                  </pic:spPr>
                </pic:pic>
              </a:graphicData>
            </a:graphic>
          </wp:anchor>
        </w:drawing>
      </w:r>
      <w:r>
        <w:rPr>
          <w:rFonts w:ascii="Calibri" w:eastAsia="Times New Roman" w:hAnsi="Calibri" w:cs="Times New Roman"/>
          <w:b/>
          <w:color w:val="FF0000"/>
          <w:sz w:val="24"/>
          <w:szCs w:val="24"/>
          <w:u w:val="single"/>
          <w:lang w:eastAsia="en-GB"/>
        </w:rPr>
        <w:t>A</w:t>
      </w:r>
      <w:r w:rsidRPr="003F5D97">
        <w:rPr>
          <w:rFonts w:ascii="Calibri" w:eastAsia="Times New Roman" w:hAnsi="Calibri" w:cs="Times New Roman"/>
          <w:b/>
          <w:color w:val="FF0000"/>
          <w:sz w:val="24"/>
          <w:szCs w:val="24"/>
          <w:u w:val="single"/>
          <w:lang w:eastAsia="en-GB"/>
        </w:rPr>
        <w:t xml:space="preserve">rea </w:t>
      </w:r>
      <w:r>
        <w:rPr>
          <w:rFonts w:ascii="Calibri" w:eastAsia="Times New Roman" w:hAnsi="Calibri" w:cs="Times New Roman"/>
          <w:b/>
          <w:color w:val="FF0000"/>
          <w:sz w:val="24"/>
          <w:szCs w:val="24"/>
          <w:u w:val="single"/>
          <w:lang w:eastAsia="en-GB"/>
        </w:rPr>
        <w:t xml:space="preserve">8b </w:t>
      </w:r>
      <w:r w:rsidRPr="000D05E2">
        <w:rPr>
          <w:rFonts w:ascii="Calibri" w:eastAsia="Times New Roman" w:hAnsi="Calibri" w:cs="Times New Roman"/>
          <w:sz w:val="20"/>
          <w:szCs w:val="20"/>
          <w:lang w:eastAsia="en-GB"/>
        </w:rPr>
        <w:t xml:space="preserve">(in </w:t>
      </w:r>
      <w:r>
        <w:rPr>
          <w:rFonts w:ascii="Calibri" w:eastAsia="Times New Roman" w:hAnsi="Calibri" w:cs="Times New Roman"/>
          <w:sz w:val="20"/>
          <w:szCs w:val="20"/>
          <w:lang w:eastAsia="en-GB"/>
        </w:rPr>
        <w:t>Red</w:t>
      </w:r>
      <w:r w:rsidRPr="000D05E2">
        <w:rPr>
          <w:rFonts w:ascii="Calibri" w:eastAsia="Times New Roman" w:hAnsi="Calibri" w:cs="Times New Roman"/>
          <w:sz w:val="20"/>
          <w:szCs w:val="20"/>
          <w:lang w:eastAsia="en-GB"/>
        </w:rPr>
        <w:t>)</w:t>
      </w:r>
      <w:r w:rsidRPr="00D24D38">
        <w:rPr>
          <w:noProof/>
          <w:lang w:eastAsia="en-GB"/>
        </w:rPr>
        <w:t xml:space="preserve"> </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Area </w:t>
      </w:r>
      <w:r w:rsidRPr="000D05E2">
        <w:rPr>
          <w:rFonts w:ascii="Calibri" w:eastAsia="Times New Roman" w:hAnsi="Calibri" w:cs="Times New Roman"/>
          <w:color w:val="000000"/>
          <w:sz w:val="20"/>
          <w:szCs w:val="20"/>
          <w:lang w:eastAsia="en-GB"/>
        </w:rPr>
        <w:t>8</w:t>
      </w:r>
      <w:r>
        <w:rPr>
          <w:rFonts w:ascii="Calibri" w:eastAsia="Times New Roman" w:hAnsi="Calibri" w:cs="Times New Roman"/>
          <w:color w:val="000000"/>
          <w:sz w:val="20"/>
          <w:szCs w:val="20"/>
          <w:lang w:eastAsia="en-GB"/>
        </w:rPr>
        <w:t>b</w:t>
      </w:r>
      <w:r w:rsidRPr="000D05E2">
        <w:rPr>
          <w:rFonts w:ascii="Calibri" w:eastAsia="Times New Roman" w:hAnsi="Calibri" w:cs="Times New Roman"/>
          <w:color w:val="000000"/>
          <w:sz w:val="20"/>
          <w:szCs w:val="20"/>
          <w:lang w:eastAsia="en-GB"/>
        </w:rPr>
        <w:t xml:space="preserve"> is immediately to the south of 8</w:t>
      </w:r>
      <w:r>
        <w:rPr>
          <w:rFonts w:ascii="Calibri" w:eastAsia="Times New Roman" w:hAnsi="Calibri" w:cs="Times New Roman"/>
          <w:color w:val="000000"/>
          <w:sz w:val="20"/>
          <w:szCs w:val="20"/>
          <w:lang w:eastAsia="en-GB"/>
        </w:rPr>
        <w:t>a</w:t>
      </w:r>
      <w:r w:rsidRPr="000D05E2">
        <w:rPr>
          <w:rFonts w:ascii="Calibri" w:eastAsia="Times New Roman" w:hAnsi="Calibri" w:cs="Times New Roman"/>
          <w:color w:val="000000"/>
          <w:sz w:val="20"/>
          <w:szCs w:val="20"/>
          <w:lang w:eastAsia="en-GB"/>
        </w:rPr>
        <w:t xml:space="preserve"> and is basically a disused quarry. It has no obvious agricultural or housing potential </w:t>
      </w:r>
      <w:r>
        <w:rPr>
          <w:rFonts w:ascii="Calibri" w:eastAsia="Times New Roman" w:hAnsi="Calibri" w:cs="Times New Roman"/>
          <w:color w:val="000000"/>
          <w:sz w:val="20"/>
          <w:szCs w:val="20"/>
          <w:lang w:eastAsia="en-GB"/>
        </w:rPr>
        <w:t>but</w:t>
      </w:r>
      <w:r w:rsidRPr="000D05E2">
        <w:rPr>
          <w:rFonts w:ascii="Calibri" w:eastAsia="Times New Roman" w:hAnsi="Calibri" w:cs="Times New Roman"/>
          <w:color w:val="000000"/>
          <w:sz w:val="20"/>
          <w:szCs w:val="20"/>
          <w:lang w:eastAsia="en-GB"/>
        </w:rPr>
        <w:t xml:space="preserve"> could have potential for recreational use.</w:t>
      </w:r>
      <w:r>
        <w:rPr>
          <w:rFonts w:ascii="Calibri" w:eastAsia="Times New Roman" w:hAnsi="Calibri" w:cs="Times New Roman"/>
          <w:color w:val="000000"/>
          <w:sz w:val="20"/>
          <w:szCs w:val="20"/>
          <w:lang w:eastAsia="en-GB"/>
        </w:rPr>
        <w:t xml:space="preserve"> </w:t>
      </w:r>
      <w:r w:rsidRPr="000D05E2">
        <w:rPr>
          <w:rFonts w:ascii="Calibri" w:eastAsia="Times New Roman" w:hAnsi="Calibri" w:cs="Times New Roman"/>
          <w:color w:val="000000"/>
          <w:sz w:val="20"/>
          <w:szCs w:val="20"/>
          <w:lang w:eastAsia="en-GB"/>
        </w:rPr>
        <w:t xml:space="preserve">It is </w:t>
      </w:r>
      <w:r>
        <w:rPr>
          <w:rFonts w:ascii="Calibri" w:eastAsia="Times New Roman" w:hAnsi="Calibri" w:cs="Times New Roman"/>
          <w:color w:val="000000"/>
          <w:sz w:val="20"/>
          <w:szCs w:val="20"/>
          <w:lang w:eastAsia="en-GB"/>
        </w:rPr>
        <w:t>simply</w:t>
      </w:r>
      <w:r w:rsidRPr="000D05E2">
        <w:rPr>
          <w:rFonts w:ascii="Calibri" w:eastAsia="Times New Roman" w:hAnsi="Calibri" w:cs="Times New Roman"/>
          <w:color w:val="000000"/>
          <w:sz w:val="20"/>
          <w:szCs w:val="20"/>
          <w:lang w:eastAsia="en-GB"/>
        </w:rPr>
        <w:t xml:space="preserve"> a hole in the ground which is currently well wooded.</w:t>
      </w:r>
      <w:r>
        <w:rPr>
          <w:rFonts w:ascii="Calibri" w:eastAsia="Times New Roman" w:hAnsi="Calibri" w:cs="Times New Roman"/>
          <w:color w:val="000000"/>
          <w:sz w:val="20"/>
          <w:szCs w:val="20"/>
          <w:lang w:eastAsia="en-GB"/>
        </w:rPr>
        <w:t xml:space="preserve"> It is </w:t>
      </w:r>
      <w:r w:rsidRPr="0012281A">
        <w:rPr>
          <w:rFonts w:ascii="Calibri" w:eastAsia="Times New Roman" w:hAnsi="Calibri" w:cs="Times New Roman"/>
          <w:color w:val="000000"/>
          <w:sz w:val="20"/>
          <w:szCs w:val="20"/>
          <w:lang w:eastAsia="en-GB"/>
        </w:rPr>
        <w:t>access</w:t>
      </w:r>
      <w:r>
        <w:rPr>
          <w:rFonts w:ascii="Calibri" w:eastAsia="Times New Roman" w:hAnsi="Calibri" w:cs="Times New Roman"/>
          <w:color w:val="000000"/>
          <w:sz w:val="20"/>
          <w:szCs w:val="20"/>
          <w:lang w:eastAsia="en-GB"/>
        </w:rPr>
        <w:t>i</w:t>
      </w:r>
      <w:r w:rsidRPr="0012281A">
        <w:rPr>
          <w:rFonts w:ascii="Calibri" w:eastAsia="Times New Roman" w:hAnsi="Calibri" w:cs="Times New Roman"/>
          <w:color w:val="000000"/>
          <w:sz w:val="20"/>
          <w:szCs w:val="20"/>
          <w:lang w:eastAsia="en-GB"/>
        </w:rPr>
        <w:t>ble from Green Lane</w:t>
      </w:r>
      <w:r>
        <w:rPr>
          <w:rFonts w:ascii="Calibri" w:eastAsia="Times New Roman" w:hAnsi="Calibri" w:cs="Times New Roman"/>
          <w:color w:val="000000"/>
          <w:sz w:val="20"/>
          <w:szCs w:val="20"/>
          <w:lang w:eastAsia="en-GB"/>
        </w:rPr>
        <w:t xml:space="preserve"> </w:t>
      </w:r>
      <w:r w:rsidRPr="0012281A">
        <w:rPr>
          <w:rFonts w:ascii="Calibri" w:eastAsia="Times New Roman" w:hAnsi="Calibri" w:cs="Times New Roman"/>
          <w:color w:val="000000"/>
          <w:sz w:val="20"/>
          <w:szCs w:val="20"/>
          <w:lang w:eastAsia="en-GB"/>
        </w:rPr>
        <w:t>immedi</w:t>
      </w:r>
      <w:r>
        <w:rPr>
          <w:rFonts w:ascii="Calibri" w:eastAsia="Times New Roman" w:hAnsi="Calibri" w:cs="Times New Roman"/>
          <w:color w:val="000000"/>
          <w:sz w:val="20"/>
          <w:szCs w:val="20"/>
          <w:lang w:eastAsia="en-GB"/>
        </w:rPr>
        <w:t>a</w:t>
      </w:r>
      <w:r w:rsidRPr="0012281A">
        <w:rPr>
          <w:rFonts w:ascii="Calibri" w:eastAsia="Times New Roman" w:hAnsi="Calibri" w:cs="Times New Roman"/>
          <w:color w:val="000000"/>
          <w:sz w:val="20"/>
          <w:szCs w:val="20"/>
          <w:lang w:eastAsia="en-GB"/>
        </w:rPr>
        <w:t>tely north of the Winfield Sports Shop. The</w:t>
      </w:r>
      <w:r>
        <w:rPr>
          <w:rFonts w:ascii="Calibri" w:eastAsia="Times New Roman" w:hAnsi="Calibri" w:cs="Times New Roman"/>
          <w:color w:val="000000"/>
          <w:sz w:val="20"/>
          <w:szCs w:val="20"/>
          <w:lang w:eastAsia="en-GB"/>
        </w:rPr>
        <w:t xml:space="preserve"> </w:t>
      </w:r>
      <w:r w:rsidRPr="0012281A">
        <w:rPr>
          <w:rFonts w:ascii="Calibri" w:eastAsia="Times New Roman" w:hAnsi="Calibri" w:cs="Times New Roman"/>
          <w:color w:val="000000"/>
          <w:sz w:val="20"/>
          <w:szCs w:val="20"/>
          <w:lang w:eastAsia="en-GB"/>
        </w:rPr>
        <w:t>western border is a steep cliff rising from the</w:t>
      </w:r>
      <w:r>
        <w:rPr>
          <w:rFonts w:ascii="Calibri" w:eastAsia="Times New Roman" w:hAnsi="Calibri" w:cs="Times New Roman"/>
          <w:color w:val="000000"/>
          <w:sz w:val="20"/>
          <w:szCs w:val="20"/>
          <w:lang w:eastAsia="en-GB"/>
        </w:rPr>
        <w:t xml:space="preserve"> </w:t>
      </w:r>
      <w:r w:rsidRPr="0012281A">
        <w:rPr>
          <w:rFonts w:ascii="Calibri" w:eastAsia="Times New Roman" w:hAnsi="Calibri" w:cs="Times New Roman"/>
          <w:color w:val="000000"/>
          <w:sz w:val="20"/>
          <w:szCs w:val="20"/>
          <w:lang w:eastAsia="en-GB"/>
        </w:rPr>
        <w:t>quarried area.</w:t>
      </w:r>
    </w:p>
    <w:p w:rsidR="00DF72B5" w:rsidRPr="00DA7389"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sz w:val="20"/>
          <w:szCs w:val="20"/>
          <w:lang w:eastAsia="en-GB"/>
        </w:rPr>
        <mc:AlternateContent>
          <mc:Choice Requires="wps">
            <w:drawing>
              <wp:anchor distT="0" distB="0" distL="114300" distR="114300" simplePos="0" relativeHeight="251749376" behindDoc="0" locked="0" layoutInCell="1" allowOverlap="1" wp14:anchorId="1B2CA5F7" wp14:editId="1AE7A909">
                <wp:simplePos x="0" y="0"/>
                <wp:positionH relativeFrom="column">
                  <wp:posOffset>4257675</wp:posOffset>
                </wp:positionH>
                <wp:positionV relativeFrom="paragraph">
                  <wp:posOffset>374015</wp:posOffset>
                </wp:positionV>
                <wp:extent cx="1009650" cy="24765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1009650" cy="247650"/>
                        </a:xfrm>
                        <a:prstGeom prst="rect">
                          <a:avLst/>
                        </a:prstGeom>
                        <a:noFill/>
                        <a:ln w="6350">
                          <a:noFill/>
                        </a:ln>
                      </wps:spPr>
                      <wps:txbx>
                        <w:txbxContent>
                          <w:p w:rsidR="00521FE8" w:rsidRPr="007B5891" w:rsidRDefault="00521FE8" w:rsidP="00DF72B5">
                            <w:pPr>
                              <w:rPr>
                                <w:color w:val="FFFF00"/>
                              </w:rPr>
                            </w:pPr>
                            <w:r w:rsidRPr="007B5891">
                              <w:rPr>
                                <w:color w:val="FFFF00"/>
                              </w:rPr>
                              <w:t>General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55" type="#_x0000_t202" style="position:absolute;margin-left:335.25pt;margin-top:29.45pt;width:79.5pt;height:1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" filled="f" stroked="f" strokeweight=".5pt">
                <v:textbox>
                  <w:txbxContent>
                    <w:p w:rsidR="00521FE8" w:rsidRPr="007B5891" w:rsidRDefault="00521FE8" w:rsidP="00DF72B5">
                      <w:pPr>
                        <w:rPr>
                          <w:color w:val="FFFF00"/>
                        </w:rPr>
                      </w:pPr>
                      <w:r w:rsidRPr="007B5891">
                        <w:rPr>
                          <w:color w:val="FFFF00"/>
                        </w:rPr>
                        <w:t>General View</w:t>
                      </w:r>
                    </w:p>
                  </w:txbxContent>
                </v:textbox>
              </v:shape>
            </w:pict>
          </mc:Fallback>
        </mc:AlternateContent>
      </w:r>
      <w:r w:rsidRPr="00B54D03">
        <w:rPr>
          <w:rFonts w:ascii="Calibri" w:eastAsia="Times New Roman" w:hAnsi="Calibri" w:cs="Times New Roman"/>
          <w:sz w:val="20"/>
          <w:szCs w:val="20"/>
          <w:lang w:eastAsia="en-GB"/>
        </w:rPr>
        <w:t>There are man</w:t>
      </w:r>
      <w:r>
        <w:rPr>
          <w:rFonts w:ascii="Calibri" w:eastAsia="Times New Roman" w:hAnsi="Calibri" w:cs="Times New Roman"/>
          <w:color w:val="000000"/>
          <w:sz w:val="20"/>
          <w:szCs w:val="20"/>
          <w:lang w:eastAsia="en-GB"/>
        </w:rPr>
        <w:t>-</w:t>
      </w:r>
      <w:r w:rsidRPr="00DA7389">
        <w:rPr>
          <w:rFonts w:ascii="Calibri" w:eastAsia="Times New Roman" w:hAnsi="Calibri" w:cs="Times New Roman"/>
          <w:color w:val="000000"/>
          <w:sz w:val="20"/>
          <w:szCs w:val="20"/>
          <w:lang w:eastAsia="en-GB"/>
        </w:rPr>
        <w:t>made cliffs on the western and northern sides</w:t>
      </w:r>
      <w:r>
        <w:rPr>
          <w:rFonts w:ascii="Calibri" w:eastAsia="Times New Roman" w:hAnsi="Calibri" w:cs="Times New Roman"/>
          <w:color w:val="000000"/>
          <w:sz w:val="20"/>
          <w:szCs w:val="20"/>
          <w:lang w:eastAsia="en-GB"/>
        </w:rPr>
        <w:t xml:space="preserve">, a </w:t>
      </w:r>
      <w:r w:rsidRPr="00DA7389">
        <w:rPr>
          <w:rFonts w:ascii="Calibri" w:eastAsia="Times New Roman" w:hAnsi="Calibri" w:cs="Times New Roman"/>
          <w:color w:val="000000"/>
          <w:sz w:val="20"/>
          <w:szCs w:val="20"/>
          <w:lang w:eastAsia="en-GB"/>
        </w:rPr>
        <w:t>gentler slope from the eastern edge</w:t>
      </w:r>
      <w:r>
        <w:rPr>
          <w:rFonts w:ascii="Calibri" w:eastAsia="Times New Roman" w:hAnsi="Calibri" w:cs="Times New Roman"/>
          <w:color w:val="000000"/>
          <w:sz w:val="20"/>
          <w:szCs w:val="20"/>
          <w:lang w:eastAsia="en-GB"/>
        </w:rPr>
        <w:t xml:space="preserve"> and s</w:t>
      </w:r>
      <w:r w:rsidRPr="00DA7389">
        <w:rPr>
          <w:rFonts w:ascii="Calibri" w:eastAsia="Times New Roman" w:hAnsi="Calibri" w:cs="Times New Roman"/>
          <w:color w:val="000000"/>
          <w:sz w:val="20"/>
          <w:szCs w:val="20"/>
          <w:lang w:eastAsia="en-GB"/>
        </w:rPr>
        <w:t>mall hills</w:t>
      </w:r>
      <w:r>
        <w:rPr>
          <w:rFonts w:ascii="Calibri" w:eastAsia="Times New Roman" w:hAnsi="Calibri" w:cs="Times New Roman"/>
          <w:color w:val="000000"/>
          <w:sz w:val="20"/>
          <w:szCs w:val="20"/>
          <w:lang w:eastAsia="en-GB"/>
        </w:rPr>
        <w:t xml:space="preserve"> </w:t>
      </w:r>
      <w:r w:rsidRPr="00DA7389">
        <w:rPr>
          <w:rFonts w:ascii="Calibri" w:eastAsia="Times New Roman" w:hAnsi="Calibri" w:cs="Times New Roman"/>
          <w:color w:val="000000"/>
          <w:sz w:val="20"/>
          <w:szCs w:val="20"/>
          <w:lang w:eastAsia="en-GB"/>
        </w:rPr>
        <w:t>along the floor of the quarry</w:t>
      </w:r>
      <w:r>
        <w:rPr>
          <w:rFonts w:ascii="Calibri" w:eastAsia="Times New Roman" w:hAnsi="Calibri" w:cs="Times New Roman"/>
          <w:color w:val="000000"/>
          <w:sz w:val="20"/>
          <w:szCs w:val="20"/>
          <w:lang w:eastAsia="en-GB"/>
        </w:rPr>
        <w:t xml:space="preserve">. The Area is about 1.3 ha in size and mostly covered with </w:t>
      </w:r>
      <w:r w:rsidRPr="00DA7389">
        <w:rPr>
          <w:rFonts w:ascii="Calibri" w:eastAsia="Times New Roman" w:hAnsi="Calibri" w:cs="Times New Roman"/>
          <w:color w:val="000000"/>
          <w:sz w:val="20"/>
          <w:szCs w:val="20"/>
          <w:lang w:eastAsia="en-GB"/>
        </w:rPr>
        <w:t xml:space="preserve">many large attractive </w:t>
      </w:r>
      <w:r>
        <w:rPr>
          <w:rFonts w:ascii="Calibri" w:eastAsia="Times New Roman" w:hAnsi="Calibri" w:cs="Times New Roman"/>
          <w:color w:val="000000"/>
          <w:sz w:val="20"/>
          <w:szCs w:val="20"/>
          <w:lang w:eastAsia="en-GB"/>
        </w:rPr>
        <w:t xml:space="preserve">mature and semi-mature </w:t>
      </w:r>
      <w:r w:rsidRPr="00DA7389">
        <w:rPr>
          <w:rFonts w:ascii="Calibri" w:eastAsia="Times New Roman" w:hAnsi="Calibri" w:cs="Times New Roman"/>
          <w:color w:val="000000"/>
          <w:sz w:val="20"/>
          <w:szCs w:val="20"/>
          <w:lang w:eastAsia="en-GB"/>
        </w:rPr>
        <w:t>deciduous trees</w:t>
      </w:r>
      <w:r>
        <w:rPr>
          <w:rFonts w:ascii="Calibri" w:eastAsia="Times New Roman" w:hAnsi="Calibri" w:cs="Times New Roman"/>
          <w:color w:val="000000"/>
          <w:sz w:val="20"/>
          <w:szCs w:val="20"/>
          <w:lang w:eastAsia="en-GB"/>
        </w:rPr>
        <w:t>, apparently un</w:t>
      </w:r>
      <w:r w:rsidRPr="00DA7389">
        <w:rPr>
          <w:rFonts w:ascii="Calibri" w:eastAsia="Times New Roman" w:hAnsi="Calibri" w:cs="Times New Roman"/>
          <w:color w:val="000000"/>
          <w:sz w:val="20"/>
          <w:szCs w:val="20"/>
          <w:lang w:eastAsia="en-GB"/>
        </w:rPr>
        <w:t>managed!</w:t>
      </w:r>
    </w:p>
    <w:p w:rsidR="00DF72B5" w:rsidRPr="007A7B48" w:rsidRDefault="00DF72B5" w:rsidP="00DF72B5">
      <w:pPr>
        <w:rPr>
          <w:rFonts w:ascii="Calibri" w:eastAsia="Times New Roman" w:hAnsi="Calibri" w:cs="Times New Roman"/>
          <w:sz w:val="20"/>
          <w:szCs w:val="20"/>
          <w:lang w:eastAsia="en-GB"/>
        </w:rPr>
      </w:pPr>
      <w:r>
        <w:rPr>
          <w:noProof/>
          <w:lang w:eastAsia="en-GB"/>
        </w:rPr>
        <mc:AlternateContent>
          <mc:Choice Requires="wps">
            <w:drawing>
              <wp:anchor distT="0" distB="0" distL="114300" distR="114300" simplePos="0" relativeHeight="251751424" behindDoc="0" locked="0" layoutInCell="1" allowOverlap="1" wp14:anchorId="444C7501" wp14:editId="4431886F">
                <wp:simplePos x="0" y="0"/>
                <wp:positionH relativeFrom="column">
                  <wp:posOffset>3609975</wp:posOffset>
                </wp:positionH>
                <wp:positionV relativeFrom="paragraph">
                  <wp:posOffset>1553210</wp:posOffset>
                </wp:positionV>
                <wp:extent cx="2543175" cy="257175"/>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2543175" cy="257175"/>
                        </a:xfrm>
                        <a:prstGeom prst="rect">
                          <a:avLst/>
                        </a:prstGeom>
                        <a:noFill/>
                        <a:ln w="6350">
                          <a:noFill/>
                        </a:ln>
                      </wps:spPr>
                      <wps:txbx>
                        <w:txbxContent>
                          <w:p w:rsidR="00521FE8" w:rsidRPr="007B5891" w:rsidRDefault="00521FE8" w:rsidP="00DF72B5">
                            <w:pPr>
                              <w:rPr>
                                <w:color w:val="FFFF00"/>
                              </w:rPr>
                            </w:pPr>
                            <w:r w:rsidRPr="007B5891">
                              <w:rPr>
                                <w:color w:val="FFFF00"/>
                              </w:rPr>
                              <w:t>Another field between Cliff Top and A63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0" o:spid="_x0000_s1056" type="#_x0000_t202" style="position:absolute;margin-left:284.25pt;margin-top:122.3pt;width:200.25pt;height:20.2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" filled="f" stroked="f" strokeweight=".5pt">
                <v:textbox>
                  <w:txbxContent>
                    <w:p w:rsidR="00521FE8" w:rsidRPr="007B5891" w:rsidRDefault="00521FE8" w:rsidP="00DF72B5">
                      <w:pPr>
                        <w:rPr>
                          <w:color w:val="FFFF00"/>
                        </w:rPr>
                      </w:pPr>
                      <w:r w:rsidRPr="007B5891">
                        <w:rPr>
                          <w:color w:val="FFFF00"/>
                        </w:rPr>
                        <w:t>Another field between Cliff Top and A63</w:t>
                      </w:r>
                    </w:p>
                  </w:txbxContent>
                </v:textbox>
              </v:shape>
            </w:pict>
          </mc:Fallback>
        </mc:AlternateContent>
      </w:r>
      <w:r>
        <w:rPr>
          <w:noProof/>
          <w:lang w:eastAsia="en-GB"/>
        </w:rPr>
        <mc:AlternateContent>
          <mc:Choice Requires="wps">
            <w:drawing>
              <wp:anchor distT="0" distB="0" distL="114300" distR="114300" simplePos="0" relativeHeight="251750400" behindDoc="0" locked="0" layoutInCell="1" allowOverlap="1" wp14:anchorId="3B4BDD1F" wp14:editId="686EBD16">
                <wp:simplePos x="0" y="0"/>
                <wp:positionH relativeFrom="column">
                  <wp:posOffset>495300</wp:posOffset>
                </wp:positionH>
                <wp:positionV relativeFrom="paragraph">
                  <wp:posOffset>1553210</wp:posOffset>
                </wp:positionV>
                <wp:extent cx="2105025" cy="30480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2105025" cy="304800"/>
                        </a:xfrm>
                        <a:prstGeom prst="rect">
                          <a:avLst/>
                        </a:prstGeom>
                        <a:noFill/>
                        <a:ln w="6350">
                          <a:noFill/>
                        </a:ln>
                      </wps:spPr>
                      <wps:txbx>
                        <w:txbxContent>
                          <w:p w:rsidR="00521FE8" w:rsidRPr="007B5891" w:rsidRDefault="00521FE8" w:rsidP="00DF72B5">
                            <w:pPr>
                              <w:rPr>
                                <w:color w:val="FFFF00"/>
                              </w:rPr>
                            </w:pPr>
                            <w:r w:rsidRPr="007B5891">
                              <w:rPr>
                                <w:color w:val="FFFF00"/>
                              </w:rPr>
                              <w:t>Field between Cliff Top and A63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9" o:spid="_x0000_s1057" type="#_x0000_t202" style="position:absolute;margin-left:39pt;margin-top:122.3pt;width:165.75pt;height:24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" filled="f" stroked="f" strokeweight=".5pt">
                <v:textbox>
                  <w:txbxContent>
                    <w:p w:rsidR="00521FE8" w:rsidRPr="007B5891" w:rsidRDefault="00521FE8" w:rsidP="00DF72B5">
                      <w:pPr>
                        <w:rPr>
                          <w:color w:val="FFFF00"/>
                        </w:rPr>
                      </w:pPr>
                      <w:r w:rsidRPr="007B5891">
                        <w:rPr>
                          <w:color w:val="FFFF00"/>
                        </w:rPr>
                        <w:t>Field between Cliff Top and A63</w:t>
                      </w:r>
                    </w:p>
                  </w:txbxContent>
                </v:textbox>
              </v:shape>
            </w:pict>
          </mc:Fallback>
        </mc:AlternateContent>
      </w:r>
      <w:r>
        <w:rPr>
          <w:noProof/>
          <w:lang w:eastAsia="en-GB"/>
        </w:rPr>
        <w:drawing>
          <wp:anchor distT="0" distB="0" distL="114300" distR="114300" simplePos="0" relativeHeight="251694080" behindDoc="0" locked="0" layoutInCell="1" allowOverlap="1" wp14:anchorId="7B58D220" wp14:editId="19820D5D">
            <wp:simplePos x="0" y="0"/>
            <wp:positionH relativeFrom="column">
              <wp:posOffset>0</wp:posOffset>
            </wp:positionH>
            <wp:positionV relativeFrom="paragraph">
              <wp:posOffset>194310</wp:posOffset>
            </wp:positionV>
            <wp:extent cx="3042285" cy="1743075"/>
            <wp:effectExtent l="0" t="0" r="5715" b="952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03 More fields between Cliff top park and the A63.JPG"/>
                    <pic:cNvPicPr/>
                  </pic:nvPicPr>
                  <pic:blipFill rotWithShape="1">
                    <a:blip r:embed="rId94" cstate="print">
                      <a:extLst>
                        <a:ext uri="{28A0092B-C50C-407E-A947-70E740481C1C}">
                          <a14:useLocalDpi xmlns:a14="http://schemas.microsoft.com/office/drawing/2010/main" val="0"/>
                        </a:ext>
                      </a:extLst>
                    </a:blip>
                    <a:srcRect t="23625"/>
                    <a:stretch/>
                  </pic:blipFill>
                  <pic:spPr bwMode="auto">
                    <a:xfrm>
                      <a:off x="0" y="0"/>
                      <a:ext cx="3042285" cy="1743075"/>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695104" behindDoc="0" locked="0" layoutInCell="1" allowOverlap="1" wp14:anchorId="2D47664E" wp14:editId="272C76AF">
            <wp:simplePos x="0" y="0"/>
            <wp:positionH relativeFrom="column">
              <wp:posOffset>3209925</wp:posOffset>
            </wp:positionH>
            <wp:positionV relativeFrom="paragraph">
              <wp:posOffset>194310</wp:posOffset>
            </wp:positionV>
            <wp:extent cx="3265805" cy="1743075"/>
            <wp:effectExtent l="0" t="0" r="0"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c-05 As 03ff.JPG"/>
                    <pic:cNvPicPr/>
                  </pic:nvPicPr>
                  <pic:blipFill rotWithShape="1">
                    <a:blip r:embed="rId95" cstate="print">
                      <a:extLst>
                        <a:ext uri="{28A0092B-C50C-407E-A947-70E740481C1C}">
                          <a14:useLocalDpi xmlns:a14="http://schemas.microsoft.com/office/drawing/2010/main" val="0"/>
                        </a:ext>
                      </a:extLst>
                    </a:blip>
                    <a:srcRect t="13997" b="14843"/>
                    <a:stretch/>
                  </pic:blipFill>
                  <pic:spPr bwMode="auto">
                    <a:xfrm>
                      <a:off x="0" y="0"/>
                      <a:ext cx="3265805" cy="1743075"/>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8c </w:t>
      </w:r>
      <w:r w:rsidRPr="00DA7389">
        <w:rPr>
          <w:rFonts w:ascii="Calibri" w:eastAsia="Times New Roman" w:hAnsi="Calibri" w:cs="Times New Roman"/>
          <w:sz w:val="20"/>
          <w:szCs w:val="20"/>
          <w:lang w:eastAsia="en-GB"/>
        </w:rPr>
        <w:t xml:space="preserve">(in </w:t>
      </w:r>
      <w:r>
        <w:rPr>
          <w:rFonts w:ascii="Calibri" w:eastAsia="Times New Roman" w:hAnsi="Calibri" w:cs="Times New Roman"/>
          <w:sz w:val="20"/>
          <w:szCs w:val="20"/>
          <w:lang w:eastAsia="en-GB"/>
        </w:rPr>
        <w:t>Green</w:t>
      </w:r>
      <w:r w:rsidRPr="00DA7389">
        <w:rPr>
          <w:rFonts w:ascii="Calibri" w:eastAsia="Times New Roman" w:hAnsi="Calibri" w:cs="Times New Roman"/>
          <w:sz w:val="20"/>
          <w:szCs w:val="20"/>
          <w:lang w:eastAsia="en-GB"/>
        </w:rPr>
        <w:t>)</w:t>
      </w:r>
      <w:r w:rsidRPr="00D24D38">
        <w:rPr>
          <w:noProof/>
          <w:lang w:eastAsia="en-GB"/>
        </w:rPr>
        <w:t xml:space="preserve"> </w:t>
      </w:r>
      <w:r w:rsidRPr="007A7B48">
        <w:rPr>
          <w:noProof/>
          <w:sz w:val="20"/>
          <w:szCs w:val="20"/>
          <w:lang w:eastAsia="en-GB"/>
        </w:rPr>
        <w:t>Map on Page 9</w:t>
      </w:r>
    </w:p>
    <w:p w:rsidR="00DF72B5" w:rsidRPr="00DA7389" w:rsidRDefault="00DF72B5" w:rsidP="00DF72B5">
      <w:pPr>
        <w:rPr>
          <w:rFonts w:ascii="Calibri" w:eastAsia="Times New Roman" w:hAnsi="Calibri" w:cs="Times New Roman"/>
          <w:sz w:val="20"/>
          <w:szCs w:val="20"/>
          <w:lang w:eastAsia="en-GB"/>
        </w:rPr>
      </w:pPr>
    </w:p>
    <w:p w:rsidR="00DF72B5" w:rsidRPr="00DA7389"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This Area </w:t>
      </w:r>
      <w:r w:rsidRPr="00DA7389">
        <w:rPr>
          <w:rFonts w:ascii="Calibri" w:eastAsia="Times New Roman" w:hAnsi="Calibri" w:cs="Times New Roman"/>
          <w:color w:val="000000"/>
          <w:sz w:val="20"/>
          <w:szCs w:val="20"/>
          <w:lang w:eastAsia="en-GB"/>
        </w:rPr>
        <w:t>8c consists of the three green fields between Cliff Top Park</w:t>
      </w:r>
      <w:r>
        <w:rPr>
          <w:rFonts w:ascii="Calibri" w:eastAsia="Times New Roman" w:hAnsi="Calibri" w:cs="Times New Roman"/>
          <w:color w:val="000000"/>
          <w:sz w:val="20"/>
          <w:szCs w:val="20"/>
          <w:lang w:eastAsia="en-GB"/>
        </w:rPr>
        <w:t xml:space="preserve"> on the north, </w:t>
      </w:r>
      <w:r w:rsidRPr="00DA7389">
        <w:rPr>
          <w:rFonts w:ascii="Calibri" w:eastAsia="Times New Roman" w:hAnsi="Calibri" w:cs="Times New Roman"/>
          <w:color w:val="000000"/>
          <w:sz w:val="20"/>
          <w:szCs w:val="20"/>
          <w:lang w:eastAsia="en-GB"/>
        </w:rPr>
        <w:t>the A63 Selby road on the south and the Garden Centre Park on the east</w:t>
      </w:r>
      <w:r>
        <w:rPr>
          <w:rFonts w:ascii="Calibri" w:eastAsia="Times New Roman" w:hAnsi="Calibri" w:cs="Times New Roman"/>
          <w:color w:val="000000"/>
          <w:sz w:val="20"/>
          <w:szCs w:val="20"/>
          <w:lang w:eastAsia="en-GB"/>
        </w:rPr>
        <w:t xml:space="preserve">. </w:t>
      </w:r>
      <w:proofErr w:type="gramStart"/>
      <w:r>
        <w:rPr>
          <w:rFonts w:ascii="Calibri" w:eastAsia="Times New Roman" w:hAnsi="Calibri" w:cs="Times New Roman"/>
          <w:color w:val="000000"/>
          <w:sz w:val="20"/>
          <w:szCs w:val="20"/>
          <w:lang w:eastAsia="en-GB"/>
        </w:rPr>
        <w:t>The fields, about 1.5 ha.</w:t>
      </w:r>
      <w:proofErr w:type="gramEnd"/>
      <w:r>
        <w:rPr>
          <w:rFonts w:ascii="Calibri" w:eastAsia="Times New Roman" w:hAnsi="Calibri" w:cs="Times New Roman"/>
          <w:color w:val="000000"/>
          <w:sz w:val="20"/>
          <w:szCs w:val="20"/>
          <w:lang w:eastAsia="en-GB"/>
        </w:rPr>
        <w:t xml:space="preserve"> In total, are f</w:t>
      </w:r>
      <w:r w:rsidRPr="00DA7389">
        <w:rPr>
          <w:rFonts w:ascii="Calibri" w:eastAsia="Times New Roman" w:hAnsi="Calibri" w:cs="Times New Roman"/>
          <w:color w:val="000000"/>
          <w:sz w:val="20"/>
          <w:szCs w:val="20"/>
          <w:lang w:eastAsia="en-GB"/>
        </w:rPr>
        <w:t>lat</w:t>
      </w:r>
      <w:r>
        <w:rPr>
          <w:rFonts w:ascii="Calibri" w:eastAsia="Times New Roman" w:hAnsi="Calibri" w:cs="Times New Roman"/>
          <w:color w:val="000000"/>
          <w:sz w:val="20"/>
          <w:szCs w:val="20"/>
          <w:lang w:eastAsia="en-GB"/>
        </w:rPr>
        <w:t xml:space="preserve"> park-land and </w:t>
      </w:r>
      <w:proofErr w:type="gramStart"/>
      <w:r>
        <w:rPr>
          <w:rFonts w:ascii="Calibri" w:eastAsia="Times New Roman" w:hAnsi="Calibri" w:cs="Times New Roman"/>
          <w:color w:val="000000"/>
          <w:sz w:val="20"/>
          <w:szCs w:val="20"/>
          <w:lang w:eastAsia="en-GB"/>
        </w:rPr>
        <w:t>pasture.</w:t>
      </w:r>
      <w:proofErr w:type="gramEnd"/>
      <w:r>
        <w:rPr>
          <w:rFonts w:ascii="Calibri" w:eastAsia="Times New Roman" w:hAnsi="Calibri" w:cs="Times New Roman"/>
          <w:color w:val="000000"/>
          <w:sz w:val="20"/>
          <w:szCs w:val="20"/>
          <w:lang w:eastAsia="en-GB"/>
        </w:rPr>
        <w:t xml:space="preserve"> At least one of the fields was being used to graze sheep when visited. The Area has good </w:t>
      </w:r>
      <w:r w:rsidRPr="00DA7389">
        <w:rPr>
          <w:rFonts w:ascii="Calibri" w:eastAsia="Times New Roman" w:hAnsi="Calibri" w:cs="Times New Roman"/>
          <w:color w:val="000000"/>
          <w:sz w:val="20"/>
          <w:szCs w:val="20"/>
          <w:lang w:eastAsia="en-GB"/>
        </w:rPr>
        <w:t>amenity value</w:t>
      </w:r>
      <w:r>
        <w:rPr>
          <w:rFonts w:ascii="Calibri" w:eastAsia="Times New Roman" w:hAnsi="Calibri" w:cs="Times New Roman"/>
          <w:color w:val="000000"/>
          <w:sz w:val="20"/>
          <w:szCs w:val="20"/>
          <w:lang w:eastAsia="en-GB"/>
        </w:rPr>
        <w:t xml:space="preserve">, </w:t>
      </w:r>
      <w:r w:rsidRPr="00DA7389">
        <w:rPr>
          <w:rFonts w:ascii="Calibri" w:eastAsia="Times New Roman" w:hAnsi="Calibri" w:cs="Times New Roman"/>
          <w:color w:val="000000"/>
          <w:sz w:val="20"/>
          <w:szCs w:val="20"/>
          <w:lang w:eastAsia="en-GB"/>
        </w:rPr>
        <w:t xml:space="preserve">particularly for the residents of </w:t>
      </w:r>
      <w:r>
        <w:rPr>
          <w:rFonts w:ascii="Calibri" w:eastAsia="Times New Roman" w:hAnsi="Calibri" w:cs="Times New Roman"/>
          <w:color w:val="000000"/>
          <w:sz w:val="20"/>
          <w:szCs w:val="20"/>
          <w:lang w:eastAsia="en-GB"/>
        </w:rPr>
        <w:t xml:space="preserve">the </w:t>
      </w:r>
      <w:r w:rsidRPr="00DA7389">
        <w:rPr>
          <w:rFonts w:ascii="Calibri" w:eastAsia="Times New Roman" w:hAnsi="Calibri" w:cs="Times New Roman"/>
          <w:color w:val="000000"/>
          <w:sz w:val="20"/>
          <w:szCs w:val="20"/>
          <w:lang w:eastAsia="en-GB"/>
        </w:rPr>
        <w:t>Cliff Top</w:t>
      </w:r>
      <w:r>
        <w:rPr>
          <w:rFonts w:ascii="Calibri" w:eastAsia="Times New Roman" w:hAnsi="Calibri" w:cs="Times New Roman"/>
          <w:color w:val="000000"/>
          <w:sz w:val="20"/>
          <w:szCs w:val="20"/>
          <w:lang w:eastAsia="en-GB"/>
        </w:rPr>
        <w:t xml:space="preserve"> </w:t>
      </w:r>
      <w:r w:rsidRPr="00DA7389">
        <w:rPr>
          <w:rFonts w:ascii="Calibri" w:eastAsia="Times New Roman" w:hAnsi="Calibri" w:cs="Times New Roman"/>
          <w:color w:val="000000"/>
          <w:sz w:val="20"/>
          <w:szCs w:val="20"/>
          <w:lang w:eastAsia="en-GB"/>
        </w:rPr>
        <w:t>housing estate.</w:t>
      </w:r>
    </w:p>
    <w:p w:rsidR="00DF72B5" w:rsidRDefault="00DF72B5" w:rsidP="00DF72B5">
      <w:pPr>
        <w:pStyle w:val="NoSpacing"/>
        <w:rPr>
          <w:b/>
          <w:color w:val="FF0000"/>
          <w:sz w:val="24"/>
          <w:szCs w:val="24"/>
          <w:u w:val="single"/>
          <w:lang w:eastAsia="en-GB"/>
        </w:rPr>
      </w:pPr>
    </w:p>
    <w:p w:rsidR="00DF72B5" w:rsidRPr="00D36CFB" w:rsidRDefault="00DF72B5" w:rsidP="00DF72B5">
      <w:pPr>
        <w:pStyle w:val="NoSpacing"/>
        <w:rPr>
          <w:sz w:val="20"/>
          <w:szCs w:val="20"/>
          <w:lang w:eastAsia="en-GB"/>
        </w:rPr>
      </w:pPr>
      <w:r>
        <w:rPr>
          <w:noProof/>
          <w:lang w:eastAsia="en-GB"/>
        </w:rPr>
        <w:drawing>
          <wp:anchor distT="0" distB="0" distL="114300" distR="114300" simplePos="0" relativeHeight="251696128" behindDoc="0" locked="0" layoutInCell="1" allowOverlap="1" wp14:anchorId="6FD1E1D3" wp14:editId="61D15C14">
            <wp:simplePos x="0" y="0"/>
            <wp:positionH relativeFrom="column">
              <wp:posOffset>0</wp:posOffset>
            </wp:positionH>
            <wp:positionV relativeFrom="paragraph">
              <wp:posOffset>-635</wp:posOffset>
            </wp:positionV>
            <wp:extent cx="3048000" cy="2461259"/>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9.jpg"/>
                    <pic:cNvPicPr/>
                  </pic:nvPicPr>
                  <pic:blipFill>
                    <a:blip r:embed="rId96">
                      <a:extLst>
                        <a:ext uri="{28A0092B-C50C-407E-A947-70E740481C1C}">
                          <a14:useLocalDpi xmlns:a14="http://schemas.microsoft.com/office/drawing/2010/main" val="0"/>
                        </a:ext>
                      </a:extLst>
                    </a:blip>
                    <a:stretch>
                      <a:fillRect/>
                    </a:stretch>
                  </pic:blipFill>
                  <pic:spPr>
                    <a:xfrm>
                      <a:off x="0" y="0"/>
                      <a:ext cx="3048000" cy="2461259"/>
                    </a:xfrm>
                    <a:prstGeom prst="rect">
                      <a:avLst/>
                    </a:prstGeom>
                  </pic:spPr>
                </pic:pic>
              </a:graphicData>
            </a:graphic>
          </wp:anchor>
        </w:drawing>
      </w:r>
      <w:r>
        <w:rPr>
          <w:b/>
          <w:color w:val="FF0000"/>
          <w:sz w:val="24"/>
          <w:szCs w:val="24"/>
          <w:u w:val="single"/>
          <w:lang w:eastAsia="en-GB"/>
        </w:rPr>
        <w:t>A</w:t>
      </w:r>
      <w:r w:rsidRPr="00D36CFB">
        <w:rPr>
          <w:b/>
          <w:color w:val="FF0000"/>
          <w:sz w:val="24"/>
          <w:szCs w:val="24"/>
          <w:u w:val="single"/>
          <w:lang w:eastAsia="en-GB"/>
        </w:rPr>
        <w:t xml:space="preserve">rea 9 </w:t>
      </w:r>
      <w:r w:rsidRPr="00D36CFB">
        <w:rPr>
          <w:sz w:val="20"/>
          <w:szCs w:val="20"/>
          <w:lang w:eastAsia="en-GB"/>
        </w:rPr>
        <w:t>(in Yellow)</w:t>
      </w:r>
    </w:p>
    <w:p w:rsidR="00DF72B5" w:rsidRDefault="00DF72B5" w:rsidP="00DF72B5">
      <w:pPr>
        <w:spacing w:line="240" w:lineRule="auto"/>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697152" behindDoc="0" locked="0" layoutInCell="1" allowOverlap="1" wp14:anchorId="37C651D8" wp14:editId="4E3E987F">
            <wp:simplePos x="0" y="0"/>
            <wp:positionH relativeFrom="column">
              <wp:posOffset>4281805</wp:posOffset>
            </wp:positionH>
            <wp:positionV relativeFrom="paragraph">
              <wp:posOffset>815975</wp:posOffset>
            </wp:positionV>
            <wp:extent cx="2506980" cy="1880235"/>
            <wp:effectExtent l="8572"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3  Another view from the end of Kennet Lane.JPG"/>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2506980" cy="1880235"/>
                    </a:xfrm>
                    <a:prstGeom prst="rect">
                      <a:avLst/>
                    </a:prstGeom>
                    <a:effectLst>
                      <a:softEdge rad="63500"/>
                    </a:effectLst>
                  </pic:spPr>
                </pic:pic>
              </a:graphicData>
            </a:graphic>
          </wp:anchor>
        </w:drawing>
      </w:r>
      <w:r>
        <w:rPr>
          <w:rFonts w:ascii="Calibri" w:eastAsia="Times New Roman" w:hAnsi="Calibri" w:cs="Times New Roman"/>
          <w:color w:val="000000"/>
          <w:sz w:val="20"/>
          <w:szCs w:val="20"/>
          <w:lang w:eastAsia="en-GB"/>
        </w:rPr>
        <w:t xml:space="preserve">This Area, known as Kennet Meadow, is bordered on its west by the route of the dis-used railway line adjacent to the erstwhile Stocks Blocks site (now under housing development). </w:t>
      </w:r>
      <w:r w:rsidRPr="00D36CFB">
        <w:rPr>
          <w:rFonts w:ascii="Calibri" w:eastAsia="Times New Roman" w:hAnsi="Calibri" w:cs="Times New Roman"/>
          <w:color w:val="000000"/>
          <w:sz w:val="20"/>
          <w:szCs w:val="20"/>
          <w:lang w:eastAsia="en-GB"/>
        </w:rPr>
        <w:t xml:space="preserve">The </w:t>
      </w:r>
      <w:r>
        <w:rPr>
          <w:rFonts w:ascii="Calibri" w:eastAsia="Times New Roman" w:hAnsi="Calibri" w:cs="Times New Roman"/>
          <w:color w:val="000000"/>
          <w:sz w:val="20"/>
          <w:szCs w:val="20"/>
          <w:lang w:eastAsia="en-GB"/>
        </w:rPr>
        <w:t>e</w:t>
      </w:r>
      <w:r w:rsidRPr="00D36CFB">
        <w:rPr>
          <w:rFonts w:ascii="Calibri" w:eastAsia="Times New Roman" w:hAnsi="Calibri" w:cs="Times New Roman"/>
          <w:color w:val="000000"/>
          <w:sz w:val="20"/>
          <w:szCs w:val="20"/>
          <w:lang w:eastAsia="en-GB"/>
        </w:rPr>
        <w:t>astern</w:t>
      </w:r>
      <w:r>
        <w:rPr>
          <w:rFonts w:ascii="Calibri" w:eastAsia="Times New Roman" w:hAnsi="Calibri" w:cs="Times New Roman"/>
          <w:color w:val="000000"/>
          <w:sz w:val="20"/>
          <w:szCs w:val="20"/>
          <w:lang w:eastAsia="en-GB"/>
        </w:rPr>
        <w:t xml:space="preserve"> and southern </w:t>
      </w:r>
      <w:r w:rsidRPr="00D36CFB">
        <w:rPr>
          <w:rFonts w:ascii="Calibri" w:eastAsia="Times New Roman" w:hAnsi="Calibri" w:cs="Times New Roman"/>
          <w:color w:val="000000"/>
          <w:sz w:val="20"/>
          <w:szCs w:val="20"/>
          <w:lang w:eastAsia="en-GB"/>
        </w:rPr>
        <w:t>border</w:t>
      </w:r>
      <w:r>
        <w:rPr>
          <w:rFonts w:ascii="Calibri" w:eastAsia="Times New Roman" w:hAnsi="Calibri" w:cs="Times New Roman"/>
          <w:color w:val="000000"/>
          <w:sz w:val="20"/>
          <w:szCs w:val="20"/>
          <w:lang w:eastAsia="en-GB"/>
        </w:rPr>
        <w:t>s are</w:t>
      </w:r>
      <w:r w:rsidRPr="00D36CFB">
        <w:rPr>
          <w:rFonts w:ascii="Calibri" w:eastAsia="Times New Roman" w:hAnsi="Calibri" w:cs="Times New Roman"/>
          <w:color w:val="000000"/>
          <w:sz w:val="20"/>
          <w:szCs w:val="20"/>
          <w:lang w:eastAsia="en-GB"/>
        </w:rPr>
        <w:t xml:space="preserve"> the </w:t>
      </w:r>
      <w:r>
        <w:rPr>
          <w:rFonts w:ascii="Calibri" w:eastAsia="Times New Roman" w:hAnsi="Calibri" w:cs="Times New Roman"/>
          <w:color w:val="000000"/>
          <w:sz w:val="20"/>
          <w:szCs w:val="20"/>
          <w:lang w:eastAsia="en-GB"/>
        </w:rPr>
        <w:t xml:space="preserve">rear of the </w:t>
      </w:r>
      <w:r w:rsidRPr="00D36CFB">
        <w:rPr>
          <w:rFonts w:ascii="Calibri" w:eastAsia="Times New Roman" w:hAnsi="Calibri" w:cs="Times New Roman"/>
          <w:color w:val="000000"/>
          <w:sz w:val="20"/>
          <w:szCs w:val="20"/>
          <w:lang w:eastAsia="en-GB"/>
        </w:rPr>
        <w:t xml:space="preserve">houses along Fairburn Drive or </w:t>
      </w:r>
      <w:r>
        <w:rPr>
          <w:rFonts w:ascii="Calibri" w:eastAsia="Times New Roman" w:hAnsi="Calibri" w:cs="Times New Roman"/>
          <w:color w:val="000000"/>
          <w:sz w:val="20"/>
          <w:szCs w:val="20"/>
          <w:lang w:eastAsia="en-GB"/>
        </w:rPr>
        <w:t xml:space="preserve">the associated </w:t>
      </w:r>
      <w:r w:rsidRPr="00D36CFB">
        <w:rPr>
          <w:rFonts w:ascii="Calibri" w:eastAsia="Times New Roman" w:hAnsi="Calibri" w:cs="Times New Roman"/>
          <w:color w:val="000000"/>
          <w:sz w:val="20"/>
          <w:szCs w:val="20"/>
          <w:lang w:eastAsia="en-GB"/>
        </w:rPr>
        <w:t>cul</w:t>
      </w:r>
      <w:r>
        <w:rPr>
          <w:rFonts w:ascii="Calibri" w:eastAsia="Times New Roman" w:hAnsi="Calibri" w:cs="Times New Roman"/>
          <w:color w:val="000000"/>
          <w:sz w:val="20"/>
          <w:szCs w:val="20"/>
          <w:lang w:eastAsia="en-GB"/>
        </w:rPr>
        <w:t>-</w:t>
      </w:r>
      <w:r w:rsidRPr="00D36CFB">
        <w:rPr>
          <w:rFonts w:ascii="Calibri" w:eastAsia="Times New Roman" w:hAnsi="Calibri" w:cs="Times New Roman"/>
          <w:color w:val="000000"/>
          <w:sz w:val="20"/>
          <w:szCs w:val="20"/>
          <w:lang w:eastAsia="en-GB"/>
        </w:rPr>
        <w:t>de</w:t>
      </w:r>
      <w:r>
        <w:rPr>
          <w:rFonts w:ascii="Calibri" w:eastAsia="Times New Roman" w:hAnsi="Calibri" w:cs="Times New Roman"/>
          <w:color w:val="000000"/>
          <w:sz w:val="20"/>
          <w:szCs w:val="20"/>
          <w:lang w:eastAsia="en-GB"/>
        </w:rPr>
        <w:t>-</w:t>
      </w:r>
      <w:r w:rsidRPr="00D36CFB">
        <w:rPr>
          <w:rFonts w:ascii="Calibri" w:eastAsia="Times New Roman" w:hAnsi="Calibri" w:cs="Times New Roman"/>
          <w:color w:val="000000"/>
          <w:sz w:val="20"/>
          <w:szCs w:val="20"/>
          <w:lang w:eastAsia="en-GB"/>
        </w:rPr>
        <w:t>sacs</w:t>
      </w:r>
      <w:r>
        <w:rPr>
          <w:rFonts w:ascii="Calibri" w:eastAsia="Times New Roman" w:hAnsi="Calibri" w:cs="Times New Roman"/>
          <w:color w:val="000000"/>
          <w:sz w:val="20"/>
          <w:szCs w:val="20"/>
          <w:lang w:eastAsia="en-GB"/>
        </w:rPr>
        <w:t xml:space="preserve"> and t</w:t>
      </w:r>
      <w:r w:rsidRPr="00D36CFB">
        <w:rPr>
          <w:rFonts w:ascii="Calibri" w:eastAsia="Times New Roman" w:hAnsi="Calibri" w:cs="Times New Roman"/>
          <w:color w:val="000000"/>
          <w:sz w:val="20"/>
          <w:szCs w:val="20"/>
          <w:lang w:eastAsia="en-GB"/>
        </w:rPr>
        <w:t>he northern border is the sports and leisure facility and cricket field</w:t>
      </w:r>
      <w:r>
        <w:rPr>
          <w:rFonts w:ascii="Calibri" w:eastAsia="Times New Roman" w:hAnsi="Calibri" w:cs="Times New Roman"/>
          <w:color w:val="000000"/>
          <w:sz w:val="20"/>
          <w:szCs w:val="20"/>
          <w:lang w:eastAsia="en-GB"/>
        </w:rPr>
        <w:t xml:space="preserve"> on Green Lane.</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Kennet Lane protrudes into the field and almost divides it into two halves.</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 field is no longer accessible to </w:t>
      </w:r>
      <w:r>
        <w:rPr>
          <w:rFonts w:ascii="Calibri" w:eastAsia="Times New Roman" w:hAnsi="Calibri" w:cs="Times New Roman"/>
          <w:color w:val="000000"/>
          <w:sz w:val="20"/>
          <w:szCs w:val="20"/>
          <w:lang w:eastAsia="en-GB"/>
        </w:rPr>
        <w:lastRenderedPageBreak/>
        <w:t>the public.</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52448" behindDoc="0" locked="0" layoutInCell="1" allowOverlap="1" wp14:anchorId="526D0F7C" wp14:editId="3CF7EF99">
                <wp:simplePos x="0" y="0"/>
                <wp:positionH relativeFrom="column">
                  <wp:posOffset>4571365</wp:posOffset>
                </wp:positionH>
                <wp:positionV relativeFrom="paragraph">
                  <wp:posOffset>42545</wp:posOffset>
                </wp:positionV>
                <wp:extent cx="1960880" cy="300990"/>
                <wp:effectExtent l="0" t="0" r="0" b="3810"/>
                <wp:wrapNone/>
                <wp:docPr id="101" name="Text Box 101"/>
                <wp:cNvGraphicFramePr/>
                <a:graphic xmlns:a="http://schemas.openxmlformats.org/drawingml/2006/main">
                  <a:graphicData uri="http://schemas.microsoft.com/office/word/2010/wordprocessingShape">
                    <wps:wsp>
                      <wps:cNvSpPr txBox="1"/>
                      <wps:spPr>
                        <a:xfrm>
                          <a:off x="0" y="0"/>
                          <a:ext cx="1960880" cy="300990"/>
                        </a:xfrm>
                        <a:prstGeom prst="rect">
                          <a:avLst/>
                        </a:prstGeom>
                        <a:noFill/>
                        <a:ln w="6350">
                          <a:noFill/>
                        </a:ln>
                      </wps:spPr>
                      <wps:txbx>
                        <w:txbxContent>
                          <w:p w:rsidR="00521FE8" w:rsidRPr="00E07977" w:rsidRDefault="00521FE8" w:rsidP="00DF72B5">
                            <w:pPr>
                              <w:rPr>
                                <w:color w:val="FFFF00"/>
                              </w:rPr>
                            </w:pPr>
                            <w:r w:rsidRPr="00E07977">
                              <w:rPr>
                                <w:color w:val="FFFF00"/>
                              </w:rPr>
                              <w:t>View from end of Kennet 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058" type="#_x0000_t202" style="position:absolute;margin-left:359.95pt;margin-top:3.35pt;width:154.4pt;height:23.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" filled="f" stroked="f" strokeweight=".5pt">
                <v:textbox>
                  <w:txbxContent>
                    <w:p w:rsidR="00521FE8" w:rsidRPr="00E07977" w:rsidRDefault="00521FE8" w:rsidP="00DF72B5">
                      <w:pPr>
                        <w:rPr>
                          <w:color w:val="FFFF00"/>
                        </w:rPr>
                      </w:pPr>
                      <w:r w:rsidRPr="00E07977">
                        <w:rPr>
                          <w:color w:val="FFFF00"/>
                        </w:rPr>
                        <w:t>View from end of Kennet Lane</w:t>
                      </w:r>
                    </w:p>
                  </w:txbxContent>
                </v:textbox>
              </v:shape>
            </w:pict>
          </mc:Fallback>
        </mc:AlternateContent>
      </w:r>
      <w:r>
        <w:rPr>
          <w:rFonts w:ascii="Calibri" w:eastAsia="Times New Roman" w:hAnsi="Calibri" w:cs="Times New Roman"/>
          <w:color w:val="000000"/>
          <w:sz w:val="20"/>
          <w:szCs w:val="20"/>
          <w:lang w:eastAsia="en-GB"/>
        </w:rPr>
        <w:t>It is about 3.2 ha in area, sloping slightly from north to south and with a steeper west to east additional slope in the southern half of the field.</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area used to be pasture but, since it has not been managed or put to use for many years, it has become wild scrub-land.</w:t>
      </w:r>
    </w:p>
    <w:p w:rsidR="00DF72B5" w:rsidRDefault="00DF72B5" w:rsidP="00DF72B5">
      <w:pPr>
        <w:rPr>
          <w:rFonts w:ascii="Calibri" w:eastAsia="Times New Roman" w:hAnsi="Calibri" w:cs="Times New Roman"/>
          <w:color w:val="000000"/>
          <w:sz w:val="20"/>
          <w:szCs w:val="20"/>
          <w:lang w:eastAsia="en-GB"/>
        </w:rPr>
      </w:pPr>
      <w:r>
        <w:rPr>
          <w:noProof/>
          <w:lang w:eastAsia="en-GB"/>
        </w:rPr>
        <mc:AlternateContent>
          <mc:Choice Requires="wps">
            <w:drawing>
              <wp:anchor distT="0" distB="0" distL="114300" distR="114300" simplePos="0" relativeHeight="251754496" behindDoc="0" locked="0" layoutInCell="1" allowOverlap="1" wp14:anchorId="0EAF9B79" wp14:editId="01EC311A">
                <wp:simplePos x="0" y="0"/>
                <wp:positionH relativeFrom="column">
                  <wp:posOffset>4181475</wp:posOffset>
                </wp:positionH>
                <wp:positionV relativeFrom="paragraph">
                  <wp:posOffset>2286000</wp:posOffset>
                </wp:positionV>
                <wp:extent cx="1619250" cy="3048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619250" cy="304800"/>
                        </a:xfrm>
                        <a:prstGeom prst="rect">
                          <a:avLst/>
                        </a:prstGeom>
                        <a:noFill/>
                        <a:ln w="6350">
                          <a:noFill/>
                        </a:ln>
                      </wps:spPr>
                      <wps:txbx>
                        <w:txbxContent>
                          <w:p w:rsidR="00521FE8" w:rsidRPr="00E07977" w:rsidRDefault="00521FE8" w:rsidP="00DF72B5">
                            <w:pPr>
                              <w:rPr>
                                <w:color w:val="FFFF00"/>
                              </w:rPr>
                            </w:pPr>
                            <w:r>
                              <w:rPr>
                                <w:color w:val="FFFF00"/>
                              </w:rPr>
                              <w:t xml:space="preserve">View </w:t>
                            </w:r>
                            <w:proofErr w:type="gramStart"/>
                            <w:r>
                              <w:rPr>
                                <w:color w:val="FFFF00"/>
                              </w:rPr>
                              <w:t xml:space="preserve">from </w:t>
                            </w:r>
                            <w:r w:rsidRPr="00E07977">
                              <w:rPr>
                                <w:color w:val="FFFF00"/>
                              </w:rPr>
                              <w:t xml:space="preserve"> Green</w:t>
                            </w:r>
                            <w:proofErr w:type="gramEnd"/>
                            <w:r w:rsidRPr="00E07977">
                              <w:rPr>
                                <w:color w:val="FFFF00"/>
                              </w:rPr>
                              <w:t xml:space="preserve"> 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 o:spid="_x0000_s1059" type="#_x0000_t202" style="position:absolute;margin-left:329.25pt;margin-top:180pt;width:127.5pt;height:2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" filled="f" stroked="f" strokeweight=".5pt">
                <v:textbox>
                  <w:txbxContent>
                    <w:p w:rsidR="00521FE8" w:rsidRPr="00E07977" w:rsidRDefault="00521FE8" w:rsidP="00DF72B5">
                      <w:pPr>
                        <w:rPr>
                          <w:color w:val="FFFF00"/>
                        </w:rPr>
                      </w:pPr>
                      <w:r>
                        <w:rPr>
                          <w:color w:val="FFFF00"/>
                        </w:rPr>
                        <w:t xml:space="preserve">View </w:t>
                      </w:r>
                      <w:proofErr w:type="gramStart"/>
                      <w:r>
                        <w:rPr>
                          <w:color w:val="FFFF00"/>
                        </w:rPr>
                        <w:t xml:space="preserve">from </w:t>
                      </w:r>
                      <w:r w:rsidRPr="00E07977">
                        <w:rPr>
                          <w:color w:val="FFFF00"/>
                        </w:rPr>
                        <w:t xml:space="preserve"> Green</w:t>
                      </w:r>
                      <w:proofErr w:type="gramEnd"/>
                      <w:r w:rsidRPr="00E07977">
                        <w:rPr>
                          <w:color w:val="FFFF00"/>
                        </w:rPr>
                        <w:t xml:space="preserve"> Lane</w:t>
                      </w:r>
                    </w:p>
                  </w:txbxContent>
                </v:textbox>
              </v:shape>
            </w:pict>
          </mc:Fallback>
        </mc:AlternateContent>
      </w:r>
      <w:r>
        <w:rPr>
          <w:noProof/>
          <w:lang w:eastAsia="en-GB"/>
        </w:rPr>
        <w:drawing>
          <wp:anchor distT="0" distB="0" distL="114300" distR="114300" simplePos="0" relativeHeight="251699200" behindDoc="0" locked="0" layoutInCell="1" allowOverlap="1" wp14:anchorId="5D245223" wp14:editId="5570028D">
            <wp:simplePos x="0" y="0"/>
            <wp:positionH relativeFrom="column">
              <wp:posOffset>3319780</wp:posOffset>
            </wp:positionH>
            <wp:positionV relativeFrom="paragraph">
              <wp:posOffset>533400</wp:posOffset>
            </wp:positionV>
            <wp:extent cx="3213100" cy="2133600"/>
            <wp:effectExtent l="0" t="0" r="635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4 Development work at access to Green Lane.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13100" cy="2133600"/>
                    </a:xfrm>
                    <a:prstGeom prst="rect">
                      <a:avLst/>
                    </a:prstGeom>
                    <a:effectLst>
                      <a:softEdge rad="63500"/>
                    </a:effectLst>
                  </pic:spPr>
                </pic:pic>
              </a:graphicData>
            </a:graphic>
            <wp14:sizeRelV relativeFrom="margin">
              <wp14:pctHeight>0</wp14:pctHeight>
            </wp14:sizeRelV>
          </wp:anchor>
        </w:drawing>
      </w:r>
      <w:r>
        <w:rPr>
          <w:noProof/>
          <w:lang w:eastAsia="en-GB"/>
        </w:rPr>
        <mc:AlternateContent>
          <mc:Choice Requires="wps">
            <w:drawing>
              <wp:anchor distT="0" distB="0" distL="114300" distR="114300" simplePos="0" relativeHeight="251753472" behindDoc="0" locked="0" layoutInCell="1" allowOverlap="1" wp14:anchorId="451EB30A" wp14:editId="45C75BFA">
                <wp:simplePos x="0" y="0"/>
                <wp:positionH relativeFrom="column">
                  <wp:posOffset>495300</wp:posOffset>
                </wp:positionH>
                <wp:positionV relativeFrom="paragraph">
                  <wp:posOffset>2219325</wp:posOffset>
                </wp:positionV>
                <wp:extent cx="2447925" cy="295275"/>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2447925" cy="295275"/>
                        </a:xfrm>
                        <a:prstGeom prst="rect">
                          <a:avLst/>
                        </a:prstGeom>
                        <a:noFill/>
                        <a:ln w="6350">
                          <a:noFill/>
                        </a:ln>
                      </wps:spPr>
                      <wps:txbx>
                        <w:txbxContent>
                          <w:p w:rsidR="00521FE8" w:rsidRPr="00E07977" w:rsidRDefault="00521FE8" w:rsidP="00DF72B5">
                            <w:pPr>
                              <w:rPr>
                                <w:color w:val="FFFF00"/>
                              </w:rPr>
                            </w:pPr>
                            <w:r w:rsidRPr="00E07977">
                              <w:rPr>
                                <w:color w:val="FFFF00"/>
                              </w:rPr>
                              <w:t>Another view from end of Kennet Lane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060" type="#_x0000_t202" style="position:absolute;margin-left:39pt;margin-top:174.75pt;width:192.75pt;height:23.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" filled="f" stroked="f" strokeweight=".5pt">
                <v:textbox>
                  <w:txbxContent>
                    <w:p w:rsidR="00521FE8" w:rsidRPr="00E07977" w:rsidRDefault="00521FE8" w:rsidP="00DF72B5">
                      <w:pPr>
                        <w:rPr>
                          <w:color w:val="FFFF00"/>
                        </w:rPr>
                      </w:pPr>
                      <w:r w:rsidRPr="00E07977">
                        <w:rPr>
                          <w:color w:val="FFFF00"/>
                        </w:rPr>
                        <w:t>Another view from end of Kennet Lane</w:t>
                      </w:r>
                    </w:p>
                  </w:txbxContent>
                </v:textbox>
              </v:shape>
            </w:pict>
          </mc:Fallback>
        </mc:AlternateContent>
      </w:r>
      <w:r>
        <w:rPr>
          <w:rFonts w:ascii="Calibri" w:eastAsia="Times New Roman" w:hAnsi="Calibri" w:cs="Times New Roman"/>
          <w:color w:val="000000"/>
          <w:sz w:val="20"/>
          <w:szCs w:val="20"/>
          <w:lang w:eastAsia="en-GB"/>
        </w:rPr>
        <w:t>A</w:t>
      </w:r>
      <w:r w:rsidRPr="001A467C">
        <w:rPr>
          <w:rFonts w:ascii="Calibri" w:eastAsia="Times New Roman" w:hAnsi="Calibri" w:cs="Times New Roman"/>
          <w:color w:val="000000"/>
          <w:sz w:val="20"/>
          <w:szCs w:val="20"/>
          <w:lang w:eastAsia="en-GB"/>
        </w:rPr>
        <w:t xml:space="preserve"> botanical survey</w:t>
      </w:r>
      <w:r>
        <w:rPr>
          <w:rFonts w:ascii="Calibri" w:eastAsia="Times New Roman" w:hAnsi="Calibri" w:cs="Times New Roman"/>
          <w:color w:val="000000"/>
          <w:sz w:val="20"/>
          <w:szCs w:val="20"/>
          <w:lang w:eastAsia="en-GB"/>
        </w:rPr>
        <w:t xml:space="preserve">, commissioned by Leeds City Council, </w:t>
      </w:r>
      <w:r w:rsidRPr="001A467C">
        <w:rPr>
          <w:rFonts w:ascii="Calibri" w:eastAsia="Times New Roman" w:hAnsi="Calibri" w:cs="Times New Roman"/>
          <w:color w:val="000000"/>
          <w:sz w:val="20"/>
          <w:szCs w:val="20"/>
          <w:lang w:eastAsia="en-GB"/>
        </w:rPr>
        <w:t>gives a comprehensive list of</w:t>
      </w:r>
      <w:r>
        <w:rPr>
          <w:rFonts w:ascii="Calibri" w:eastAsia="Times New Roman" w:hAnsi="Calibri" w:cs="Times New Roman"/>
          <w:color w:val="000000"/>
          <w:sz w:val="20"/>
          <w:szCs w:val="20"/>
          <w:lang w:eastAsia="en-GB"/>
        </w:rPr>
        <w:t xml:space="preserve"> </w:t>
      </w:r>
      <w:r w:rsidRPr="001A467C">
        <w:rPr>
          <w:rFonts w:ascii="Calibri" w:eastAsia="Times New Roman" w:hAnsi="Calibri" w:cs="Times New Roman"/>
          <w:color w:val="000000"/>
          <w:sz w:val="20"/>
          <w:szCs w:val="20"/>
          <w:lang w:eastAsia="en-GB"/>
        </w:rPr>
        <w:t>grasses, flowers and miscellaneous weeds such a nettles and thorns throughout the area</w:t>
      </w:r>
      <w:r w:rsidRPr="00BB0C41">
        <w:rPr>
          <w:rFonts w:ascii="Calibri" w:eastAsia="Times New Roman" w:hAnsi="Calibri" w:cs="Times New Roman"/>
          <w:color w:val="000000"/>
          <w:sz w:val="20"/>
          <w:szCs w:val="20"/>
          <w:lang w:eastAsia="en-GB"/>
        </w:rPr>
        <w:t xml:space="preserve"> </w:t>
      </w:r>
      <w:r w:rsidRPr="001A467C">
        <w:rPr>
          <w:rFonts w:ascii="Calibri" w:eastAsia="Times New Roman" w:hAnsi="Calibri" w:cs="Times New Roman"/>
          <w:color w:val="000000"/>
          <w:sz w:val="20"/>
          <w:szCs w:val="20"/>
          <w:lang w:eastAsia="en-GB"/>
        </w:rPr>
        <w:t xml:space="preserve">i.e. </w:t>
      </w:r>
      <w:r>
        <w:rPr>
          <w:rFonts w:ascii="Calibri" w:eastAsia="Times New Roman" w:hAnsi="Calibri" w:cs="Times New Roman"/>
          <w:color w:val="000000"/>
          <w:sz w:val="20"/>
          <w:szCs w:val="20"/>
          <w:lang w:eastAsia="en-GB"/>
        </w:rPr>
        <w:t xml:space="preserve">a </w:t>
      </w:r>
      <w:r w:rsidRPr="001A467C">
        <w:rPr>
          <w:rFonts w:ascii="Calibri" w:eastAsia="Times New Roman" w:hAnsi="Calibri" w:cs="Times New Roman"/>
          <w:color w:val="000000"/>
          <w:sz w:val="20"/>
          <w:szCs w:val="20"/>
          <w:lang w:eastAsia="en-GB"/>
        </w:rPr>
        <w:t>mainly scrubland</w:t>
      </w:r>
      <w:r>
        <w:rPr>
          <w:rFonts w:ascii="Calibri" w:eastAsia="Times New Roman" w:hAnsi="Calibri" w:cs="Times New Roman"/>
          <w:color w:val="000000"/>
          <w:sz w:val="20"/>
          <w:szCs w:val="20"/>
          <w:lang w:eastAsia="en-GB"/>
        </w:rPr>
        <w:t xml:space="preserve"> environment</w:t>
      </w:r>
      <w:r w:rsidRPr="001A467C">
        <w:rPr>
          <w:rFonts w:ascii="Calibri" w:eastAsia="Times New Roman" w:hAnsi="Calibri" w:cs="Times New Roman"/>
          <w:color w:val="000000"/>
          <w:sz w:val="20"/>
          <w:szCs w:val="20"/>
          <w:lang w:eastAsia="en-GB"/>
        </w:rPr>
        <w:t xml:space="preserve">. A list of common bird and insect life was also included. </w: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698176" behindDoc="0" locked="0" layoutInCell="1" allowOverlap="1" wp14:anchorId="0C205B64" wp14:editId="505ECF70">
            <wp:simplePos x="0" y="0"/>
            <wp:positionH relativeFrom="column">
              <wp:posOffset>0</wp:posOffset>
            </wp:positionH>
            <wp:positionV relativeFrom="paragraph">
              <wp:posOffset>-1905</wp:posOffset>
            </wp:positionV>
            <wp:extent cx="3200180" cy="2133600"/>
            <wp:effectExtent l="0" t="0" r="63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6  As 0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00180" cy="2133600"/>
                    </a:xfrm>
                    <a:prstGeom prst="rect">
                      <a:avLst/>
                    </a:prstGeom>
                    <a:effectLst>
                      <a:softEdge rad="63500"/>
                    </a:effectLst>
                  </pic:spPr>
                </pic:pic>
              </a:graphicData>
            </a:graphic>
          </wp:anchor>
        </w:drawing>
      </w:r>
    </w:p>
    <w:p w:rsidR="00DF72B5" w:rsidRDefault="00DF72B5" w:rsidP="00DF72B5">
      <w:pPr>
        <w:spacing w:line="240" w:lineRule="auto"/>
        <w:rPr>
          <w:rFonts w:ascii="Calibri" w:eastAsia="Times New Roman" w:hAnsi="Calibri" w:cs="Times New Roman"/>
          <w:b/>
          <w:color w:val="FF0000"/>
          <w:sz w:val="24"/>
          <w:szCs w:val="24"/>
          <w:u w:val="single"/>
          <w:lang w:eastAsia="en-GB"/>
        </w:rPr>
      </w:pPr>
    </w:p>
    <w:p w:rsidR="00DF72B5" w:rsidRDefault="00DF72B5" w:rsidP="00DF72B5">
      <w:pPr>
        <w:spacing w:line="240" w:lineRule="auto"/>
        <w:rPr>
          <w:noProof/>
        </w:rPr>
      </w:pPr>
    </w:p>
    <w:p w:rsidR="00DF72B5" w:rsidRDefault="00DF72B5" w:rsidP="00DF72B5">
      <w:pPr>
        <w:spacing w:line="240" w:lineRule="auto"/>
        <w:rPr>
          <w:rFonts w:ascii="Calibri" w:eastAsia="Times New Roman" w:hAnsi="Calibri" w:cs="Times New Roman"/>
          <w:b/>
          <w:color w:val="FF0000"/>
          <w:sz w:val="24"/>
          <w:szCs w:val="24"/>
          <w:u w:val="single"/>
          <w:lang w:eastAsia="en-GB"/>
        </w:rPr>
      </w:pPr>
      <w:r>
        <w:rPr>
          <w:noProof/>
          <w:lang w:eastAsia="en-GB"/>
        </w:rPr>
        <w:drawing>
          <wp:anchor distT="0" distB="0" distL="114300" distR="114300" simplePos="0" relativeHeight="251700224" behindDoc="0" locked="0" layoutInCell="1" allowOverlap="1" wp14:anchorId="6048D9CC" wp14:editId="65D84657">
            <wp:simplePos x="0" y="0"/>
            <wp:positionH relativeFrom="column">
              <wp:posOffset>0</wp:posOffset>
            </wp:positionH>
            <wp:positionV relativeFrom="paragraph">
              <wp:posOffset>635</wp:posOffset>
            </wp:positionV>
            <wp:extent cx="3051699" cy="1571625"/>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10.jpg"/>
                    <pic:cNvPicPr/>
                  </pic:nvPicPr>
                  <pic:blipFill>
                    <a:blip r:embed="rId100">
                      <a:extLst>
                        <a:ext uri="{28A0092B-C50C-407E-A947-70E740481C1C}">
                          <a14:useLocalDpi xmlns:a14="http://schemas.microsoft.com/office/drawing/2010/main" val="0"/>
                        </a:ext>
                      </a:extLst>
                    </a:blip>
                    <a:stretch>
                      <a:fillRect/>
                    </a:stretch>
                  </pic:blipFill>
                  <pic:spPr>
                    <a:xfrm>
                      <a:off x="0" y="0"/>
                      <a:ext cx="3051699" cy="1571625"/>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10 </w:t>
      </w:r>
      <w:r w:rsidRPr="00476ACA">
        <w:rPr>
          <w:rFonts w:ascii="Calibri" w:eastAsia="Times New Roman" w:hAnsi="Calibri" w:cs="Times New Roman"/>
          <w:sz w:val="20"/>
          <w:szCs w:val="20"/>
          <w:lang w:eastAsia="en-GB"/>
        </w:rPr>
        <w:t>(in Yellow)</w:t>
      </w:r>
    </w:p>
    <w:p w:rsidR="00DF72B5" w:rsidRDefault="00DF72B5" w:rsidP="00DF72B5">
      <w:pPr>
        <w:rPr>
          <w:rFonts w:ascii="Calibri" w:eastAsia="Times New Roman" w:hAnsi="Calibri" w:cs="Times New Roman"/>
          <w:color w:val="000000"/>
          <w:sz w:val="20"/>
          <w:szCs w:val="20"/>
          <w:lang w:eastAsia="en-GB"/>
        </w:rPr>
      </w:pPr>
      <w:r>
        <w:rPr>
          <w:noProof/>
          <w:lang w:eastAsia="en-GB"/>
        </w:rPr>
        <mc:AlternateContent>
          <mc:Choice Requires="wps">
            <w:drawing>
              <wp:anchor distT="0" distB="0" distL="114300" distR="114300" simplePos="0" relativeHeight="251786240" behindDoc="0" locked="0" layoutInCell="1" allowOverlap="1" wp14:anchorId="350F72A4" wp14:editId="2CADBACC">
                <wp:simplePos x="0" y="0"/>
                <wp:positionH relativeFrom="column">
                  <wp:posOffset>4181475</wp:posOffset>
                </wp:positionH>
                <wp:positionV relativeFrom="paragraph">
                  <wp:posOffset>2036445</wp:posOffset>
                </wp:positionV>
                <wp:extent cx="2152650" cy="38100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152650" cy="381000"/>
                        </a:xfrm>
                        <a:prstGeom prst="rect">
                          <a:avLst/>
                        </a:prstGeom>
                        <a:noFill/>
                        <a:ln w="6350">
                          <a:noFill/>
                        </a:ln>
                      </wps:spPr>
                      <wps:txbx>
                        <w:txbxContent>
                          <w:p w:rsidR="00521FE8" w:rsidRPr="007D1A94" w:rsidRDefault="00521FE8" w:rsidP="00DF72B5">
                            <w:pPr>
                              <w:rPr>
                                <w:color w:val="FFFF00"/>
                              </w:rPr>
                            </w:pPr>
                            <w:r w:rsidRPr="007D1A94">
                              <w:rPr>
                                <w:color w:val="FFFF00"/>
                              </w:rPr>
                              <w:t>Woodland, west of The Lines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8" o:spid="_x0000_s1061" type="#_x0000_t202" style="position:absolute;margin-left:329.25pt;margin-top:160.35pt;width:169.5pt;height:30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" filled="f" stroked="f" strokeweight=".5pt">
                <v:textbox>
                  <w:txbxContent>
                    <w:p w:rsidR="00521FE8" w:rsidRPr="007D1A94" w:rsidRDefault="00521FE8" w:rsidP="00DF72B5">
                      <w:pPr>
                        <w:rPr>
                          <w:color w:val="FFFF00"/>
                        </w:rPr>
                      </w:pPr>
                      <w:r w:rsidRPr="007D1A94">
                        <w:rPr>
                          <w:color w:val="FFFF00"/>
                        </w:rPr>
                        <w:t>Woodland, west of The Lines Way</w:t>
                      </w:r>
                    </w:p>
                  </w:txbxContent>
                </v:textbox>
              </v:shape>
            </w:pict>
          </mc:Fallback>
        </mc:AlternateContent>
      </w:r>
      <w:r>
        <w:rPr>
          <w:noProof/>
          <w:lang w:eastAsia="en-GB"/>
        </w:rPr>
        <w:drawing>
          <wp:anchor distT="0" distB="0" distL="114300" distR="114300" simplePos="0" relativeHeight="251705344" behindDoc="0" locked="0" layoutInCell="1" allowOverlap="1" wp14:anchorId="1FE3E6F3" wp14:editId="051FACA8">
            <wp:simplePos x="0" y="0"/>
            <wp:positionH relativeFrom="column">
              <wp:posOffset>3975100</wp:posOffset>
            </wp:positionH>
            <wp:positionV relativeFrom="paragraph">
              <wp:posOffset>634365</wp:posOffset>
            </wp:positionV>
            <wp:extent cx="2552700" cy="179197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8 More woodland west of the Linesway.JPG"/>
                    <pic:cNvPicPr/>
                  </pic:nvPicPr>
                  <pic:blipFill rotWithShape="1">
                    <a:blip r:embed="rId101" cstate="print">
                      <a:extLst>
                        <a:ext uri="{28A0092B-C50C-407E-A947-70E740481C1C}">
                          <a14:useLocalDpi xmlns:a14="http://schemas.microsoft.com/office/drawing/2010/main" val="0"/>
                        </a:ext>
                      </a:extLst>
                    </a:blip>
                    <a:srcRect t="6350"/>
                    <a:stretch/>
                  </pic:blipFill>
                  <pic:spPr bwMode="auto">
                    <a:xfrm>
                      <a:off x="0" y="0"/>
                      <a:ext cx="2552700" cy="179197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6ACA">
        <w:rPr>
          <w:rFonts w:ascii="Calibri" w:eastAsia="Times New Roman" w:hAnsi="Calibri" w:cs="Times New Roman"/>
          <w:color w:val="000000"/>
          <w:sz w:val="20"/>
          <w:szCs w:val="20"/>
          <w:lang w:eastAsia="en-GB"/>
        </w:rPr>
        <w:t xml:space="preserve">Area 10 is an expanse of land south of the A63 road in Garforth from Garforth Growers to Kippax </w:t>
      </w:r>
      <w:r>
        <w:rPr>
          <w:rFonts w:ascii="Calibri" w:eastAsia="Times New Roman" w:hAnsi="Calibri" w:cs="Times New Roman"/>
          <w:color w:val="000000"/>
          <w:sz w:val="20"/>
          <w:szCs w:val="20"/>
          <w:lang w:eastAsia="en-GB"/>
        </w:rPr>
        <w:t>B</w:t>
      </w:r>
      <w:r w:rsidRPr="00476ACA">
        <w:rPr>
          <w:rFonts w:ascii="Calibri" w:eastAsia="Times New Roman" w:hAnsi="Calibri" w:cs="Times New Roman"/>
          <w:color w:val="000000"/>
          <w:sz w:val="20"/>
          <w:szCs w:val="20"/>
          <w:lang w:eastAsia="en-GB"/>
        </w:rPr>
        <w:t xml:space="preserve">eck. The northern border runs </w:t>
      </w:r>
      <w:r>
        <w:rPr>
          <w:rFonts w:ascii="Calibri" w:eastAsia="Times New Roman" w:hAnsi="Calibri" w:cs="Times New Roman"/>
          <w:color w:val="000000"/>
          <w:sz w:val="20"/>
          <w:szCs w:val="20"/>
          <w:lang w:eastAsia="en-GB"/>
        </w:rPr>
        <w:t>west</w:t>
      </w:r>
      <w:r w:rsidRPr="00476ACA">
        <w:rPr>
          <w:rFonts w:ascii="Calibri" w:eastAsia="Times New Roman" w:hAnsi="Calibri" w:cs="Times New Roman"/>
          <w:color w:val="000000"/>
          <w:sz w:val="20"/>
          <w:szCs w:val="20"/>
          <w:lang w:eastAsia="en-GB"/>
        </w:rPr>
        <w:t xml:space="preserve"> along the A63</w:t>
      </w:r>
      <w:r>
        <w:rPr>
          <w:rFonts w:ascii="Calibri" w:eastAsia="Times New Roman" w:hAnsi="Calibri" w:cs="Times New Roman"/>
          <w:color w:val="000000"/>
          <w:sz w:val="20"/>
          <w:szCs w:val="20"/>
          <w:lang w:eastAsia="en-GB"/>
        </w:rPr>
        <w:t xml:space="preserve"> </w:t>
      </w:r>
      <w:r w:rsidRPr="00476ACA">
        <w:rPr>
          <w:rFonts w:ascii="Calibri" w:eastAsia="Times New Roman" w:hAnsi="Calibri" w:cs="Times New Roman"/>
          <w:color w:val="000000"/>
          <w:sz w:val="20"/>
          <w:szCs w:val="20"/>
          <w:lang w:eastAsia="en-GB"/>
        </w:rPr>
        <w:t>for about 1000 m</w:t>
      </w:r>
      <w:r>
        <w:rPr>
          <w:rFonts w:ascii="Calibri" w:eastAsia="Times New Roman" w:hAnsi="Calibri" w:cs="Times New Roman"/>
          <w:color w:val="000000"/>
          <w:sz w:val="20"/>
          <w:szCs w:val="20"/>
          <w:lang w:eastAsia="en-GB"/>
        </w:rPr>
        <w:t>,</w:t>
      </w:r>
      <w:r w:rsidRPr="00476ACA">
        <w:rPr>
          <w:rFonts w:ascii="Calibri" w:eastAsia="Times New Roman" w:hAnsi="Calibri" w:cs="Times New Roman"/>
          <w:color w:val="000000"/>
          <w:sz w:val="20"/>
          <w:szCs w:val="20"/>
          <w:lang w:eastAsia="en-GB"/>
        </w:rPr>
        <w:t xml:space="preserve"> crossing the B6167 Kippax road and </w:t>
      </w:r>
      <w:r>
        <w:rPr>
          <w:rFonts w:ascii="Calibri" w:eastAsia="Times New Roman" w:hAnsi="Calibri" w:cs="Times New Roman"/>
          <w:color w:val="000000"/>
          <w:sz w:val="20"/>
          <w:szCs w:val="20"/>
          <w:lang w:eastAsia="en-GB"/>
        </w:rPr>
        <w:t>up</w:t>
      </w:r>
      <w:r w:rsidRPr="00476ACA">
        <w:rPr>
          <w:rFonts w:ascii="Calibri" w:eastAsia="Times New Roman" w:hAnsi="Calibri" w:cs="Times New Roman"/>
          <w:color w:val="000000"/>
          <w:sz w:val="20"/>
          <w:szCs w:val="20"/>
          <w:lang w:eastAsia="en-GB"/>
        </w:rPr>
        <w:t xml:space="preserve"> to the road bridge </w:t>
      </w:r>
      <w:r>
        <w:rPr>
          <w:rFonts w:ascii="Calibri" w:eastAsia="Times New Roman" w:hAnsi="Calibri" w:cs="Times New Roman"/>
          <w:color w:val="000000"/>
          <w:sz w:val="20"/>
          <w:szCs w:val="20"/>
          <w:lang w:eastAsia="en-GB"/>
        </w:rPr>
        <w:t>over</w:t>
      </w:r>
      <w:r w:rsidRPr="00476ACA">
        <w:rPr>
          <w:rFonts w:ascii="Calibri" w:eastAsia="Times New Roman" w:hAnsi="Calibri" w:cs="Times New Roman"/>
          <w:color w:val="000000"/>
          <w:sz w:val="20"/>
          <w:szCs w:val="20"/>
          <w:lang w:eastAsia="en-GB"/>
        </w:rPr>
        <w:t xml:space="preserve"> the Lines</w:t>
      </w:r>
      <w:r>
        <w:rPr>
          <w:rFonts w:ascii="Calibri" w:eastAsia="Times New Roman" w:hAnsi="Calibri" w:cs="Times New Roman"/>
          <w:color w:val="000000"/>
          <w:sz w:val="20"/>
          <w:szCs w:val="20"/>
          <w:lang w:eastAsia="en-GB"/>
        </w:rPr>
        <w:t xml:space="preserve"> W</w:t>
      </w:r>
      <w:r w:rsidRPr="00476ACA">
        <w:rPr>
          <w:rFonts w:ascii="Calibri" w:eastAsia="Times New Roman" w:hAnsi="Calibri" w:cs="Times New Roman"/>
          <w:color w:val="000000"/>
          <w:sz w:val="20"/>
          <w:szCs w:val="20"/>
          <w:lang w:eastAsia="en-GB"/>
        </w:rPr>
        <w:t>ay/ Leeds Country way route. Th</w:t>
      </w:r>
      <w:r>
        <w:rPr>
          <w:rFonts w:ascii="Calibri" w:eastAsia="Times New Roman" w:hAnsi="Calibri" w:cs="Times New Roman"/>
          <w:color w:val="000000"/>
          <w:sz w:val="20"/>
          <w:szCs w:val="20"/>
          <w:lang w:eastAsia="en-GB"/>
        </w:rPr>
        <w:t xml:space="preserve">e </w:t>
      </w:r>
      <w:r w:rsidRPr="00476ACA">
        <w:rPr>
          <w:rFonts w:ascii="Calibri" w:eastAsia="Times New Roman" w:hAnsi="Calibri" w:cs="Times New Roman"/>
          <w:color w:val="000000"/>
          <w:sz w:val="20"/>
          <w:szCs w:val="20"/>
          <w:lang w:eastAsia="en-GB"/>
        </w:rPr>
        <w:t xml:space="preserve">boundary heads in a south </w:t>
      </w:r>
      <w:r>
        <w:rPr>
          <w:rFonts w:ascii="Calibri" w:eastAsia="Times New Roman" w:hAnsi="Calibri" w:cs="Times New Roman"/>
          <w:color w:val="000000"/>
          <w:sz w:val="20"/>
          <w:szCs w:val="20"/>
          <w:lang w:eastAsia="en-GB"/>
        </w:rPr>
        <w:t>westerly</w:t>
      </w:r>
      <w:r w:rsidRPr="00476ACA">
        <w:rPr>
          <w:rFonts w:ascii="Calibri" w:eastAsia="Times New Roman" w:hAnsi="Calibri" w:cs="Times New Roman"/>
          <w:color w:val="000000"/>
          <w:sz w:val="20"/>
          <w:szCs w:val="20"/>
          <w:lang w:eastAsia="en-GB"/>
        </w:rPr>
        <w:t xml:space="preserve"> direction </w:t>
      </w:r>
      <w:r>
        <w:rPr>
          <w:rFonts w:ascii="Calibri" w:eastAsia="Times New Roman" w:hAnsi="Calibri" w:cs="Times New Roman"/>
          <w:color w:val="000000"/>
          <w:sz w:val="20"/>
          <w:szCs w:val="20"/>
          <w:lang w:eastAsia="en-GB"/>
        </w:rPr>
        <w:t xml:space="preserve">following the border of </w:t>
      </w:r>
      <w:r w:rsidRPr="00476ACA">
        <w:rPr>
          <w:rFonts w:ascii="Calibri" w:eastAsia="Times New Roman" w:hAnsi="Calibri" w:cs="Times New Roman"/>
          <w:color w:val="000000"/>
          <w:sz w:val="20"/>
          <w:szCs w:val="20"/>
          <w:lang w:eastAsia="en-GB"/>
        </w:rPr>
        <w:t>Area</w:t>
      </w:r>
      <w:r>
        <w:rPr>
          <w:rFonts w:ascii="Calibri" w:eastAsia="Times New Roman" w:hAnsi="Calibri" w:cs="Times New Roman"/>
          <w:color w:val="000000"/>
          <w:sz w:val="20"/>
          <w:szCs w:val="20"/>
          <w:lang w:eastAsia="en-GB"/>
        </w:rPr>
        <w:t xml:space="preserve"> </w:t>
      </w:r>
      <w:r w:rsidRPr="00476ACA">
        <w:rPr>
          <w:rFonts w:ascii="Calibri" w:eastAsia="Times New Roman" w:hAnsi="Calibri" w:cs="Times New Roman"/>
          <w:color w:val="000000"/>
          <w:sz w:val="20"/>
          <w:szCs w:val="20"/>
          <w:lang w:eastAsia="en-GB"/>
        </w:rPr>
        <w:t xml:space="preserve">15 </w:t>
      </w:r>
      <w:r>
        <w:rPr>
          <w:rFonts w:ascii="Calibri" w:eastAsia="Times New Roman" w:hAnsi="Calibri" w:cs="Times New Roman"/>
          <w:color w:val="000000"/>
          <w:sz w:val="20"/>
          <w:szCs w:val="20"/>
          <w:lang w:eastAsia="en-GB"/>
        </w:rPr>
        <w:t xml:space="preserve">and then runs for a short distance south-east, returning eastwards </w:t>
      </w:r>
      <w:r w:rsidRPr="00476ACA">
        <w:rPr>
          <w:rFonts w:ascii="Calibri" w:eastAsia="Times New Roman" w:hAnsi="Calibri" w:cs="Times New Roman"/>
          <w:color w:val="000000"/>
          <w:sz w:val="20"/>
          <w:szCs w:val="20"/>
          <w:lang w:eastAsia="en-GB"/>
        </w:rPr>
        <w:t xml:space="preserve">along the </w:t>
      </w:r>
      <w:r>
        <w:rPr>
          <w:rFonts w:ascii="Calibri" w:eastAsia="Times New Roman" w:hAnsi="Calibri" w:cs="Times New Roman"/>
          <w:color w:val="000000"/>
          <w:sz w:val="20"/>
          <w:szCs w:val="20"/>
          <w:lang w:eastAsia="en-GB"/>
        </w:rPr>
        <w:t xml:space="preserve">southern edges of the fields and finally running, northwards, alongside </w:t>
      </w:r>
      <w:r w:rsidRPr="00476ACA">
        <w:rPr>
          <w:rFonts w:ascii="Calibri" w:eastAsia="Times New Roman" w:hAnsi="Calibri" w:cs="Times New Roman"/>
          <w:color w:val="000000"/>
          <w:sz w:val="20"/>
          <w:szCs w:val="20"/>
          <w:lang w:eastAsia="en-GB"/>
        </w:rPr>
        <w:t>the Garforth Growers</w:t>
      </w:r>
      <w:r>
        <w:rPr>
          <w:rFonts w:ascii="Calibri" w:eastAsia="Times New Roman" w:hAnsi="Calibri" w:cs="Times New Roman"/>
          <w:color w:val="000000"/>
          <w:sz w:val="20"/>
          <w:szCs w:val="20"/>
          <w:lang w:eastAsia="en-GB"/>
        </w:rPr>
        <w:t>’</w:t>
      </w:r>
      <w:r w:rsidRPr="00476ACA">
        <w:rPr>
          <w:rFonts w:ascii="Calibri" w:eastAsia="Times New Roman" w:hAnsi="Calibri" w:cs="Times New Roman"/>
          <w:color w:val="000000"/>
          <w:sz w:val="20"/>
          <w:szCs w:val="20"/>
          <w:lang w:eastAsia="en-GB"/>
        </w:rPr>
        <w:t xml:space="preserve"> poly tunnels </w:t>
      </w:r>
      <w:r>
        <w:rPr>
          <w:rFonts w:ascii="Calibri" w:eastAsia="Times New Roman" w:hAnsi="Calibri" w:cs="Times New Roman"/>
          <w:color w:val="000000"/>
          <w:sz w:val="20"/>
          <w:szCs w:val="20"/>
          <w:lang w:eastAsia="en-GB"/>
        </w:rPr>
        <w:t xml:space="preserve">back up </w:t>
      </w:r>
      <w:r w:rsidRPr="00476ACA">
        <w:rPr>
          <w:rFonts w:ascii="Calibri" w:eastAsia="Times New Roman" w:hAnsi="Calibri" w:cs="Times New Roman"/>
          <w:color w:val="000000"/>
          <w:sz w:val="20"/>
          <w:szCs w:val="20"/>
          <w:lang w:eastAsia="en-GB"/>
        </w:rPr>
        <w:t xml:space="preserve">to the </w:t>
      </w:r>
      <w:r>
        <w:rPr>
          <w:rFonts w:ascii="Calibri" w:eastAsia="Times New Roman" w:hAnsi="Calibri" w:cs="Times New Roman"/>
          <w:color w:val="000000"/>
          <w:sz w:val="20"/>
          <w:szCs w:val="20"/>
          <w:lang w:eastAsia="en-GB"/>
        </w:rPr>
        <w:t xml:space="preserve">A63. </w:t>
      </w:r>
      <w:r w:rsidRPr="00476ACA">
        <w:rPr>
          <w:rFonts w:ascii="Calibri" w:eastAsia="Times New Roman" w:hAnsi="Calibri" w:cs="Times New Roman"/>
          <w:color w:val="000000"/>
          <w:sz w:val="20"/>
          <w:szCs w:val="20"/>
          <w:lang w:eastAsia="en-GB"/>
        </w:rPr>
        <w:t>The</w:t>
      </w:r>
      <w:r>
        <w:rPr>
          <w:rFonts w:ascii="Calibri" w:eastAsia="Times New Roman" w:hAnsi="Calibri" w:cs="Times New Roman"/>
          <w:color w:val="000000"/>
          <w:sz w:val="20"/>
          <w:szCs w:val="20"/>
          <w:lang w:eastAsia="en-GB"/>
        </w:rPr>
        <w:t xml:space="preserve"> </w:t>
      </w:r>
      <w:r w:rsidRPr="00476ACA">
        <w:rPr>
          <w:rFonts w:ascii="Calibri" w:eastAsia="Times New Roman" w:hAnsi="Calibri" w:cs="Times New Roman"/>
          <w:color w:val="000000"/>
          <w:sz w:val="20"/>
          <w:szCs w:val="20"/>
          <w:lang w:eastAsia="en-GB"/>
        </w:rPr>
        <w:t>southern boundary runs almost directly west for about 1.2 km.</w:t>
      </w:r>
      <w:r w:rsidRPr="00CF53FA">
        <w:rPr>
          <w:rFonts w:ascii="Calibri" w:eastAsia="Times New Roman" w:hAnsi="Calibri" w:cs="Times New Roman"/>
          <w:color w:val="000000"/>
          <w:sz w:val="20"/>
          <w:szCs w:val="20"/>
          <w:lang w:eastAsia="en-GB"/>
        </w:rPr>
        <w:t xml:space="preserve"> </w:t>
      </w:r>
    </w:p>
    <w:p w:rsidR="00DF72B5" w:rsidRDefault="00DF72B5" w:rsidP="00DF72B5">
      <w:pPr>
        <w:rPr>
          <w:rFonts w:ascii="Calibri" w:eastAsia="Times New Roman" w:hAnsi="Calibri" w:cs="Times New Roman"/>
          <w:color w:val="000000"/>
          <w:sz w:val="20"/>
          <w:szCs w:val="20"/>
          <w:lang w:eastAsia="en-GB"/>
        </w:rPr>
      </w:pPr>
      <w:r>
        <w:rPr>
          <w:noProof/>
          <w:lang w:eastAsia="en-GB"/>
        </w:rPr>
        <mc:AlternateContent>
          <mc:Choice Requires="wps">
            <w:drawing>
              <wp:anchor distT="0" distB="0" distL="114300" distR="114300" simplePos="0" relativeHeight="251755520" behindDoc="0" locked="0" layoutInCell="1" allowOverlap="1" wp14:anchorId="2B2F5B3C" wp14:editId="52CBDB19">
                <wp:simplePos x="0" y="0"/>
                <wp:positionH relativeFrom="column">
                  <wp:posOffset>733425</wp:posOffset>
                </wp:positionH>
                <wp:positionV relativeFrom="paragraph">
                  <wp:posOffset>2343785</wp:posOffset>
                </wp:positionV>
                <wp:extent cx="2066925" cy="428625"/>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066925" cy="428625"/>
                        </a:xfrm>
                        <a:prstGeom prst="rect">
                          <a:avLst/>
                        </a:prstGeom>
                        <a:noFill/>
                        <a:ln w="6350">
                          <a:noFill/>
                        </a:ln>
                      </wps:spPr>
                      <wps:txbx>
                        <w:txbxContent>
                          <w:p w:rsidR="00521FE8" w:rsidRPr="00301DA5" w:rsidRDefault="00521FE8" w:rsidP="00DF72B5">
                            <w:pPr>
                              <w:rPr>
                                <w:b/>
                                <w:color w:val="FFFF00"/>
                              </w:rPr>
                            </w:pPr>
                            <w:r w:rsidRPr="00301DA5">
                              <w:rPr>
                                <w:b/>
                                <w:color w:val="FFFF00"/>
                              </w:rPr>
                              <w:t>View from north-eastern corner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62" type="#_x0000_t202" style="position:absolute;margin-left:57.75pt;margin-top:184.55pt;width:162.75pt;height:33.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" filled="f" stroked="f" strokeweight=".5pt">
                <v:textbox>
                  <w:txbxContent>
                    <w:p w:rsidR="00521FE8" w:rsidRPr="00301DA5" w:rsidRDefault="00521FE8" w:rsidP="00DF72B5">
                      <w:pPr>
                        <w:rPr>
                          <w:b/>
                          <w:color w:val="FFFF00"/>
                        </w:rPr>
                      </w:pPr>
                      <w:r w:rsidRPr="00301DA5">
                        <w:rPr>
                          <w:b/>
                          <w:color w:val="FFFF00"/>
                        </w:rPr>
                        <w:t>View from north-eastern corner</w:t>
                      </w:r>
                    </w:p>
                  </w:txbxContent>
                </v:textbox>
              </v:shape>
            </w:pict>
          </mc:Fallback>
        </mc:AlternateContent>
      </w:r>
      <w:r>
        <w:rPr>
          <w:noProof/>
          <w:lang w:eastAsia="en-GB"/>
        </w:rPr>
        <w:drawing>
          <wp:anchor distT="0" distB="0" distL="114300" distR="114300" simplePos="0" relativeHeight="251702272" behindDoc="0" locked="0" layoutInCell="1" allowOverlap="1" wp14:anchorId="71A120CD" wp14:editId="4D7446B1">
            <wp:simplePos x="0" y="0"/>
            <wp:positionH relativeFrom="column">
              <wp:posOffset>3533775</wp:posOffset>
            </wp:positionH>
            <wp:positionV relativeFrom="paragraph">
              <wp:posOffset>836930</wp:posOffset>
            </wp:positionV>
            <wp:extent cx="3225165" cy="1933264"/>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6 The public footpath from Kippax to Garforth looking north.JPG"/>
                    <pic:cNvPicPr/>
                  </pic:nvPicPr>
                  <pic:blipFill rotWithShape="1">
                    <a:blip r:embed="rId102" cstate="print">
                      <a:extLst>
                        <a:ext uri="{28A0092B-C50C-407E-A947-70E740481C1C}">
                          <a14:useLocalDpi xmlns:a14="http://schemas.microsoft.com/office/drawing/2010/main" val="0"/>
                        </a:ext>
                      </a:extLst>
                    </a:blip>
                    <a:srcRect t="20082"/>
                    <a:stretch/>
                  </pic:blipFill>
                  <pic:spPr bwMode="auto">
                    <a:xfrm>
                      <a:off x="0" y="0"/>
                      <a:ext cx="3225165" cy="1933264"/>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r>
        <w:rPr>
          <w:noProof/>
          <w:lang w:eastAsia="en-GB"/>
        </w:rPr>
        <w:drawing>
          <wp:anchor distT="0" distB="0" distL="114300" distR="114300" simplePos="0" relativeHeight="251701248" behindDoc="0" locked="0" layoutInCell="1" allowOverlap="1" wp14:anchorId="00C8D5A3" wp14:editId="33B87FD2">
            <wp:simplePos x="0" y="0"/>
            <wp:positionH relativeFrom="column">
              <wp:posOffset>47625</wp:posOffset>
            </wp:positionH>
            <wp:positionV relativeFrom="paragraph">
              <wp:posOffset>762635</wp:posOffset>
            </wp:positionV>
            <wp:extent cx="3378200" cy="200660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 General view from the north-eastern corner.JPG"/>
                    <pic:cNvPicPr/>
                  </pic:nvPicPr>
                  <pic:blipFill rotWithShape="1">
                    <a:blip r:embed="rId103" cstate="print">
                      <a:extLst>
                        <a:ext uri="{28A0092B-C50C-407E-A947-70E740481C1C}">
                          <a14:useLocalDpi xmlns:a14="http://schemas.microsoft.com/office/drawing/2010/main" val="0"/>
                        </a:ext>
                      </a:extLst>
                    </a:blip>
                    <a:srcRect t="10227"/>
                    <a:stretch/>
                  </pic:blipFill>
                  <pic:spPr bwMode="auto">
                    <a:xfrm>
                      <a:off x="0" y="0"/>
                      <a:ext cx="3378200" cy="200660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n-GB"/>
        </w:rPr>
        <mc:AlternateContent>
          <mc:Choice Requires="wps">
            <w:drawing>
              <wp:anchor distT="0" distB="0" distL="114300" distR="114300" simplePos="0" relativeHeight="251756544" behindDoc="0" locked="0" layoutInCell="1" allowOverlap="1" wp14:anchorId="480C5835" wp14:editId="1CA0C215">
                <wp:simplePos x="0" y="0"/>
                <wp:positionH relativeFrom="column">
                  <wp:posOffset>3848100</wp:posOffset>
                </wp:positionH>
                <wp:positionV relativeFrom="paragraph">
                  <wp:posOffset>2343785</wp:posOffset>
                </wp:positionV>
                <wp:extent cx="2590800" cy="28575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590800" cy="285750"/>
                        </a:xfrm>
                        <a:prstGeom prst="rect">
                          <a:avLst/>
                        </a:prstGeom>
                        <a:noFill/>
                        <a:ln w="6350">
                          <a:noFill/>
                        </a:ln>
                      </wps:spPr>
                      <wps:txbx>
                        <w:txbxContent>
                          <w:p w:rsidR="00521FE8" w:rsidRPr="00301DA5" w:rsidRDefault="00521FE8" w:rsidP="00DF72B5">
                            <w:pPr>
                              <w:rPr>
                                <w:color w:val="FFFF00"/>
                              </w:rPr>
                            </w:pPr>
                            <w:r w:rsidRPr="00301DA5">
                              <w:rPr>
                                <w:color w:val="FFFF00"/>
                              </w:rPr>
                              <w:t>Garforth to Kippax Footpath, looking north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5" o:spid="_x0000_s1063" type="#_x0000_t202" style="position:absolute;margin-left:303pt;margin-top:184.55pt;width:204pt;height:22.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" filled="f" stroked="f" strokeweight=".5pt">
                <v:textbox>
                  <w:txbxContent>
                    <w:p w:rsidR="00521FE8" w:rsidRPr="00301DA5" w:rsidRDefault="00521FE8" w:rsidP="00DF72B5">
                      <w:pPr>
                        <w:rPr>
                          <w:color w:val="FFFF00"/>
                        </w:rPr>
                      </w:pPr>
                      <w:r w:rsidRPr="00301DA5">
                        <w:rPr>
                          <w:color w:val="FFFF00"/>
                        </w:rPr>
                        <w:t>Garforth to Kippax Footpath, looking north</w:t>
                      </w:r>
                    </w:p>
                  </w:txbxContent>
                </v:textbox>
              </v:shape>
            </w:pict>
          </mc:Fallback>
        </mc:AlternateContent>
      </w:r>
      <w:r>
        <w:rPr>
          <w:rFonts w:ascii="Calibri" w:eastAsia="Times New Roman" w:hAnsi="Calibri" w:cs="Times New Roman"/>
          <w:color w:val="000000"/>
          <w:sz w:val="20"/>
          <w:szCs w:val="20"/>
          <w:lang w:eastAsia="en-GB"/>
        </w:rPr>
        <w:t>The Area is c</w:t>
      </w:r>
      <w:r w:rsidRPr="0001008E">
        <w:rPr>
          <w:rFonts w:ascii="Calibri" w:eastAsia="Times New Roman" w:hAnsi="Calibri" w:cs="Times New Roman"/>
          <w:color w:val="000000"/>
          <w:sz w:val="20"/>
          <w:szCs w:val="20"/>
          <w:lang w:eastAsia="en-GB"/>
        </w:rPr>
        <w:t>omparativ</w:t>
      </w:r>
      <w:r>
        <w:rPr>
          <w:rFonts w:ascii="Calibri" w:eastAsia="Times New Roman" w:hAnsi="Calibri" w:cs="Times New Roman"/>
          <w:color w:val="000000"/>
          <w:sz w:val="20"/>
          <w:szCs w:val="20"/>
          <w:lang w:eastAsia="en-GB"/>
        </w:rPr>
        <w:t>e</w:t>
      </w:r>
      <w:r w:rsidRPr="0001008E">
        <w:rPr>
          <w:rFonts w:ascii="Calibri" w:eastAsia="Times New Roman" w:hAnsi="Calibri" w:cs="Times New Roman"/>
          <w:color w:val="000000"/>
          <w:sz w:val="20"/>
          <w:szCs w:val="20"/>
          <w:lang w:eastAsia="en-GB"/>
        </w:rPr>
        <w:t>ly large</w:t>
      </w:r>
      <w:r>
        <w:rPr>
          <w:rFonts w:ascii="Calibri" w:eastAsia="Times New Roman" w:hAnsi="Calibri" w:cs="Times New Roman"/>
          <w:color w:val="000000"/>
          <w:sz w:val="20"/>
          <w:szCs w:val="20"/>
          <w:lang w:eastAsia="en-GB"/>
        </w:rPr>
        <w:t>,</w:t>
      </w:r>
      <w:r w:rsidRPr="0001008E">
        <w:rPr>
          <w:rFonts w:ascii="Calibri" w:eastAsia="Times New Roman" w:hAnsi="Calibri" w:cs="Times New Roman"/>
          <w:color w:val="000000"/>
          <w:sz w:val="20"/>
          <w:szCs w:val="20"/>
          <w:lang w:eastAsia="en-GB"/>
        </w:rPr>
        <w:t xml:space="preserve"> very irregular in shape and </w:t>
      </w:r>
      <w:r>
        <w:rPr>
          <w:rFonts w:ascii="Calibri" w:eastAsia="Times New Roman" w:hAnsi="Calibri" w:cs="Times New Roman"/>
          <w:color w:val="000000"/>
          <w:sz w:val="20"/>
          <w:szCs w:val="20"/>
          <w:lang w:eastAsia="en-GB"/>
        </w:rPr>
        <w:t>difficult</w:t>
      </w:r>
      <w:r w:rsidRPr="0001008E">
        <w:rPr>
          <w:rFonts w:ascii="Calibri" w:eastAsia="Times New Roman" w:hAnsi="Calibri" w:cs="Times New Roman"/>
          <w:color w:val="000000"/>
          <w:sz w:val="20"/>
          <w:szCs w:val="20"/>
          <w:lang w:eastAsia="en-GB"/>
        </w:rPr>
        <w:t xml:space="preserve"> to measure. A rough</w:t>
      </w:r>
      <w:r>
        <w:rPr>
          <w:rFonts w:ascii="Calibri" w:eastAsia="Times New Roman" w:hAnsi="Calibri" w:cs="Times New Roman"/>
          <w:color w:val="000000"/>
          <w:sz w:val="20"/>
          <w:szCs w:val="20"/>
          <w:lang w:eastAsia="en-GB"/>
        </w:rPr>
        <w:t xml:space="preserve"> </w:t>
      </w:r>
      <w:r w:rsidRPr="0001008E">
        <w:rPr>
          <w:rFonts w:ascii="Calibri" w:eastAsia="Times New Roman" w:hAnsi="Calibri" w:cs="Times New Roman"/>
          <w:color w:val="000000"/>
          <w:sz w:val="20"/>
          <w:szCs w:val="20"/>
          <w:lang w:eastAsia="en-GB"/>
        </w:rPr>
        <w:t xml:space="preserve">estimate </w:t>
      </w:r>
      <w:r>
        <w:rPr>
          <w:rFonts w:ascii="Calibri" w:eastAsia="Times New Roman" w:hAnsi="Calibri" w:cs="Times New Roman"/>
          <w:color w:val="000000"/>
          <w:sz w:val="20"/>
          <w:szCs w:val="20"/>
          <w:lang w:eastAsia="en-GB"/>
        </w:rPr>
        <w:t>could be</w:t>
      </w:r>
      <w:r w:rsidRPr="0001008E">
        <w:rPr>
          <w:rFonts w:ascii="Calibri" w:eastAsia="Times New Roman" w:hAnsi="Calibri" w:cs="Times New Roman"/>
          <w:color w:val="000000"/>
          <w:sz w:val="20"/>
          <w:szCs w:val="20"/>
          <w:lang w:eastAsia="en-GB"/>
        </w:rPr>
        <w:t xml:space="preserve"> as much as 30 - 35 ha.</w:t>
      </w:r>
      <w:r>
        <w:rPr>
          <w:rFonts w:ascii="Calibri" w:eastAsia="Times New Roman" w:hAnsi="Calibri" w:cs="Times New Roman"/>
          <w:color w:val="000000"/>
          <w:sz w:val="20"/>
          <w:szCs w:val="20"/>
          <w:lang w:eastAsia="en-GB"/>
        </w:rPr>
        <w:t xml:space="preserve"> The topography is v</w:t>
      </w:r>
      <w:r w:rsidRPr="00AF2690">
        <w:rPr>
          <w:rFonts w:ascii="Calibri" w:eastAsia="Times New Roman" w:hAnsi="Calibri" w:cs="Times New Roman"/>
          <w:color w:val="000000"/>
          <w:sz w:val="20"/>
          <w:szCs w:val="20"/>
          <w:lang w:eastAsia="en-GB"/>
        </w:rPr>
        <w:t>ery variable. The eastern third of the area is Garforth cliff with a field gradient of ca 5%</w:t>
      </w:r>
      <w:r>
        <w:rPr>
          <w:rFonts w:ascii="Calibri" w:eastAsia="Times New Roman" w:hAnsi="Calibri" w:cs="Times New Roman"/>
          <w:color w:val="000000"/>
          <w:sz w:val="20"/>
          <w:szCs w:val="20"/>
          <w:lang w:eastAsia="en-GB"/>
        </w:rPr>
        <w:t xml:space="preserve"> </w:t>
      </w:r>
      <w:r w:rsidRPr="00AF2690">
        <w:rPr>
          <w:rFonts w:ascii="Calibri" w:eastAsia="Times New Roman" w:hAnsi="Calibri" w:cs="Times New Roman"/>
          <w:color w:val="000000"/>
          <w:sz w:val="20"/>
          <w:szCs w:val="20"/>
          <w:lang w:eastAsia="en-GB"/>
        </w:rPr>
        <w:t>fall</w:t>
      </w:r>
      <w:r>
        <w:rPr>
          <w:rFonts w:ascii="Calibri" w:eastAsia="Times New Roman" w:hAnsi="Calibri" w:cs="Times New Roman"/>
          <w:color w:val="000000"/>
          <w:sz w:val="20"/>
          <w:szCs w:val="20"/>
          <w:lang w:eastAsia="en-GB"/>
        </w:rPr>
        <w:t>ing</w:t>
      </w:r>
      <w:r w:rsidRPr="00AF2690">
        <w:rPr>
          <w:rFonts w:ascii="Calibri" w:eastAsia="Times New Roman" w:hAnsi="Calibri" w:cs="Times New Roman"/>
          <w:color w:val="000000"/>
          <w:sz w:val="20"/>
          <w:szCs w:val="20"/>
          <w:lang w:eastAsia="en-GB"/>
        </w:rPr>
        <w:t xml:space="preserve"> from the north east to the south west. The gradient reduces as </w:t>
      </w:r>
      <w:r>
        <w:rPr>
          <w:rFonts w:ascii="Calibri" w:eastAsia="Times New Roman" w:hAnsi="Calibri" w:cs="Times New Roman"/>
          <w:color w:val="000000"/>
          <w:sz w:val="20"/>
          <w:szCs w:val="20"/>
          <w:lang w:eastAsia="en-GB"/>
        </w:rPr>
        <w:t xml:space="preserve">the </w:t>
      </w:r>
      <w:r w:rsidRPr="00AF2690">
        <w:rPr>
          <w:rFonts w:ascii="Calibri" w:eastAsia="Times New Roman" w:hAnsi="Calibri" w:cs="Times New Roman"/>
          <w:color w:val="000000"/>
          <w:sz w:val="20"/>
          <w:szCs w:val="20"/>
          <w:lang w:eastAsia="en-GB"/>
        </w:rPr>
        <w:t>area levels</w:t>
      </w:r>
      <w:r>
        <w:rPr>
          <w:rFonts w:ascii="Calibri" w:eastAsia="Times New Roman" w:hAnsi="Calibri" w:cs="Times New Roman"/>
          <w:color w:val="000000"/>
          <w:sz w:val="20"/>
          <w:szCs w:val="20"/>
          <w:lang w:eastAsia="en-GB"/>
        </w:rPr>
        <w:t xml:space="preserve"> </w:t>
      </w:r>
      <w:r w:rsidRPr="00AF2690">
        <w:rPr>
          <w:rFonts w:ascii="Calibri" w:eastAsia="Times New Roman" w:hAnsi="Calibri" w:cs="Times New Roman"/>
          <w:color w:val="000000"/>
          <w:sz w:val="20"/>
          <w:szCs w:val="20"/>
          <w:lang w:eastAsia="en-GB"/>
        </w:rPr>
        <w:t>out to ca 1% towards the west. The Lines</w:t>
      </w:r>
      <w:r>
        <w:rPr>
          <w:rFonts w:ascii="Calibri" w:eastAsia="Times New Roman" w:hAnsi="Calibri" w:cs="Times New Roman"/>
          <w:color w:val="000000"/>
          <w:sz w:val="20"/>
          <w:szCs w:val="20"/>
          <w:lang w:eastAsia="en-GB"/>
        </w:rPr>
        <w:t xml:space="preserve"> W</w:t>
      </w:r>
      <w:r w:rsidRPr="00AF2690">
        <w:rPr>
          <w:rFonts w:ascii="Calibri" w:eastAsia="Times New Roman" w:hAnsi="Calibri" w:cs="Times New Roman"/>
          <w:color w:val="000000"/>
          <w:sz w:val="20"/>
          <w:szCs w:val="20"/>
          <w:lang w:eastAsia="en-GB"/>
        </w:rPr>
        <w:t xml:space="preserve">ay has deep falls on either side and the </w:t>
      </w:r>
      <w:r>
        <w:rPr>
          <w:rFonts w:ascii="Calibri" w:eastAsia="Times New Roman" w:hAnsi="Calibri" w:cs="Times New Roman"/>
          <w:color w:val="000000"/>
          <w:sz w:val="20"/>
          <w:szCs w:val="20"/>
          <w:lang w:eastAsia="en-GB"/>
        </w:rPr>
        <w:t xml:space="preserve">most westerly </w:t>
      </w:r>
      <w:r w:rsidRPr="00AF2690">
        <w:rPr>
          <w:rFonts w:ascii="Calibri" w:eastAsia="Times New Roman" w:hAnsi="Calibri" w:cs="Times New Roman"/>
          <w:color w:val="000000"/>
          <w:sz w:val="20"/>
          <w:szCs w:val="20"/>
          <w:lang w:eastAsia="en-GB"/>
        </w:rPr>
        <w:t>piece of land has a gradient of over 5%</w:t>
      </w:r>
      <w:r>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lastRenderedPageBreak/>
        <w:t xml:space="preserve">Heavy rain causes </w:t>
      </w:r>
      <w:r w:rsidRPr="0001008E">
        <w:rPr>
          <w:rFonts w:ascii="Calibri" w:eastAsia="Times New Roman" w:hAnsi="Calibri" w:cs="Times New Roman"/>
          <w:color w:val="000000"/>
          <w:sz w:val="20"/>
          <w:szCs w:val="20"/>
          <w:lang w:eastAsia="en-GB"/>
        </w:rPr>
        <w:t>flooding</w:t>
      </w:r>
      <w:r>
        <w:rPr>
          <w:rFonts w:ascii="Calibri" w:eastAsia="Times New Roman" w:hAnsi="Calibri" w:cs="Times New Roman"/>
          <w:color w:val="000000"/>
          <w:sz w:val="20"/>
          <w:szCs w:val="20"/>
          <w:lang w:eastAsia="en-GB"/>
        </w:rPr>
        <w:t>.</w:t>
      </w:r>
    </w:p>
    <w:p w:rsidR="00DF72B5" w:rsidRPr="0001008E" w:rsidRDefault="00DF72B5" w:rsidP="00DF72B5">
      <w:pPr>
        <w:rPr>
          <w:rFonts w:ascii="Calibri" w:eastAsia="Times New Roman" w:hAnsi="Calibri" w:cs="Times New Roman"/>
          <w:color w:val="000000"/>
          <w:sz w:val="20"/>
          <w:szCs w:val="20"/>
          <w:lang w:eastAsia="en-GB"/>
        </w:rPr>
      </w:pPr>
      <w:r w:rsidRPr="0001008E">
        <w:rPr>
          <w:rFonts w:ascii="Calibri" w:eastAsia="Times New Roman" w:hAnsi="Calibri" w:cs="Times New Roman"/>
          <w:color w:val="000000"/>
          <w:sz w:val="20"/>
          <w:szCs w:val="20"/>
          <w:lang w:eastAsia="en-GB"/>
        </w:rPr>
        <w:t xml:space="preserve">  </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b/>
          <w:noProof/>
          <w:color w:val="FF0000"/>
          <w:sz w:val="24"/>
          <w:szCs w:val="24"/>
          <w:u w:val="single"/>
          <w:lang w:eastAsia="en-GB"/>
        </w:rPr>
        <mc:AlternateContent>
          <mc:Choice Requires="wps">
            <w:drawing>
              <wp:anchor distT="0" distB="0" distL="114300" distR="114300" simplePos="0" relativeHeight="251758592" behindDoc="0" locked="0" layoutInCell="1" allowOverlap="1" wp14:anchorId="5E42732C" wp14:editId="36494D21">
                <wp:simplePos x="0" y="0"/>
                <wp:positionH relativeFrom="column">
                  <wp:posOffset>657225</wp:posOffset>
                </wp:positionH>
                <wp:positionV relativeFrom="paragraph">
                  <wp:posOffset>1691640</wp:posOffset>
                </wp:positionV>
                <wp:extent cx="2162175" cy="371475"/>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2162175" cy="371475"/>
                        </a:xfrm>
                        <a:prstGeom prst="rect">
                          <a:avLst/>
                        </a:prstGeom>
                        <a:noFill/>
                        <a:ln w="6350">
                          <a:noFill/>
                        </a:ln>
                      </wps:spPr>
                      <wps:txbx>
                        <w:txbxContent>
                          <w:p w:rsidR="00521FE8" w:rsidRPr="00CC05A4" w:rsidRDefault="00521FE8" w:rsidP="00DF72B5">
                            <w:pPr>
                              <w:rPr>
                                <w:color w:val="FFFF00"/>
                              </w:rPr>
                            </w:pPr>
                            <w:r w:rsidRPr="00CC05A4">
                              <w:rPr>
                                <w:color w:val="FFFF00"/>
                              </w:rPr>
                              <w:t xml:space="preserve">Cereal field, east of </w:t>
                            </w:r>
                            <w:r>
                              <w:rPr>
                                <w:color w:val="FFFF00"/>
                              </w:rPr>
                              <w:t>T</w:t>
                            </w:r>
                            <w:r w:rsidRPr="00CC05A4">
                              <w:rPr>
                                <w:color w:val="FFFF00"/>
                              </w:rPr>
                              <w:t>he Lines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 o:spid="_x0000_s1064" type="#_x0000_t202" style="position:absolute;margin-left:51.75pt;margin-top:133.2pt;width:170.25pt;height:29.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" filled="f" stroked="f" strokeweight=".5pt">
                <v:textbox>
                  <w:txbxContent>
                    <w:p w:rsidR="00521FE8" w:rsidRPr="00CC05A4" w:rsidRDefault="00521FE8" w:rsidP="00DF72B5">
                      <w:pPr>
                        <w:rPr>
                          <w:color w:val="FFFF00"/>
                        </w:rPr>
                      </w:pPr>
                      <w:r w:rsidRPr="00CC05A4">
                        <w:rPr>
                          <w:color w:val="FFFF00"/>
                        </w:rPr>
                        <w:t xml:space="preserve">Cereal field, east of </w:t>
                      </w:r>
                      <w:r>
                        <w:rPr>
                          <w:color w:val="FFFF00"/>
                        </w:rPr>
                        <w:t>T</w:t>
                      </w:r>
                      <w:r w:rsidRPr="00CC05A4">
                        <w:rPr>
                          <w:color w:val="FFFF00"/>
                        </w:rPr>
                        <w:t>he Lines Way</w:t>
                      </w:r>
                    </w:p>
                  </w:txbxContent>
                </v:textbox>
              </v:shape>
            </w:pict>
          </mc:Fallback>
        </mc:AlternateContent>
      </w: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57568" behindDoc="0" locked="0" layoutInCell="1" allowOverlap="1" wp14:anchorId="3520C547" wp14:editId="453D09E9">
                <wp:simplePos x="0" y="0"/>
                <wp:positionH relativeFrom="column">
                  <wp:posOffset>3876675</wp:posOffset>
                </wp:positionH>
                <wp:positionV relativeFrom="paragraph">
                  <wp:posOffset>1691640</wp:posOffset>
                </wp:positionV>
                <wp:extent cx="2276475" cy="432435"/>
                <wp:effectExtent l="0" t="0" r="0" b="5715"/>
                <wp:wrapNone/>
                <wp:docPr id="106" name="Text Box 106"/>
                <wp:cNvGraphicFramePr/>
                <a:graphic xmlns:a="http://schemas.openxmlformats.org/drawingml/2006/main">
                  <a:graphicData uri="http://schemas.microsoft.com/office/word/2010/wordprocessingShape">
                    <wps:wsp>
                      <wps:cNvSpPr txBox="1"/>
                      <wps:spPr>
                        <a:xfrm>
                          <a:off x="0" y="0"/>
                          <a:ext cx="2276475" cy="432435"/>
                        </a:xfrm>
                        <a:prstGeom prst="rect">
                          <a:avLst/>
                        </a:prstGeom>
                        <a:noFill/>
                        <a:ln w="6350">
                          <a:noFill/>
                        </a:ln>
                      </wps:spPr>
                      <wps:txbx>
                        <w:txbxContent>
                          <w:p w:rsidR="00521FE8" w:rsidRPr="00670988" w:rsidRDefault="00521FE8" w:rsidP="00DF72B5">
                            <w:pPr>
                              <w:rPr>
                                <w:color w:val="FFFF00"/>
                              </w:rPr>
                            </w:pPr>
                            <w:r w:rsidRPr="00670988">
                              <w:rPr>
                                <w:color w:val="FFFF00"/>
                              </w:rPr>
                              <w:t>Pasture-land, from southern border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 o:spid="_x0000_s1065" type="#_x0000_t202" style="position:absolute;margin-left:305.25pt;margin-top:133.2pt;width:179.25pt;height:34.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" filled="f" stroked="f" strokeweight=".5pt">
                <v:textbox>
                  <w:txbxContent>
                    <w:p w:rsidR="00521FE8" w:rsidRPr="00670988" w:rsidRDefault="00521FE8" w:rsidP="00DF72B5">
                      <w:pPr>
                        <w:rPr>
                          <w:color w:val="FFFF00"/>
                        </w:rPr>
                      </w:pPr>
                      <w:r w:rsidRPr="00670988">
                        <w:rPr>
                          <w:color w:val="FFFF00"/>
                        </w:rPr>
                        <w:t>Pasture-land, from southern border</w:t>
                      </w:r>
                    </w:p>
                  </w:txbxContent>
                </v:textbox>
              </v:shape>
            </w:pict>
          </mc:Fallback>
        </mc:AlternateContent>
      </w:r>
      <w:r>
        <w:rPr>
          <w:noProof/>
          <w:lang w:eastAsia="en-GB"/>
        </w:rPr>
        <w:drawing>
          <wp:anchor distT="0" distB="0" distL="114300" distR="114300" simplePos="0" relativeHeight="251703296" behindDoc="1" locked="0" layoutInCell="1" allowOverlap="1" wp14:anchorId="51B216AC" wp14:editId="381C94F5">
            <wp:simplePos x="0" y="0"/>
            <wp:positionH relativeFrom="column">
              <wp:posOffset>3429000</wp:posOffset>
            </wp:positionH>
            <wp:positionV relativeFrom="paragraph">
              <wp:posOffset>229235</wp:posOffset>
            </wp:positionV>
            <wp:extent cx="3119755" cy="1851660"/>
            <wp:effectExtent l="0" t="0" r="4445" b="0"/>
            <wp:wrapTight wrapText="bothSides">
              <wp:wrapPolygon edited="0">
                <wp:start x="132" y="0"/>
                <wp:lineTo x="0" y="222"/>
                <wp:lineTo x="0" y="20889"/>
                <wp:lineTo x="132" y="21333"/>
                <wp:lineTo x="21367" y="21333"/>
                <wp:lineTo x="21499" y="20889"/>
                <wp:lineTo x="21499" y="222"/>
                <wp:lineTo x="21367" y="0"/>
                <wp:lineTo x="132"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8 Pasture land  from the southern border.JPG"/>
                    <pic:cNvPicPr/>
                  </pic:nvPicPr>
                  <pic:blipFill rotWithShape="1">
                    <a:blip r:embed="rId104" cstate="print">
                      <a:extLst>
                        <a:ext uri="{28A0092B-C50C-407E-A947-70E740481C1C}">
                          <a14:useLocalDpi xmlns:a14="http://schemas.microsoft.com/office/drawing/2010/main" val="0"/>
                        </a:ext>
                      </a:extLst>
                    </a:blip>
                    <a:srcRect t="11025" b="9830"/>
                    <a:stretch/>
                  </pic:blipFill>
                  <pic:spPr bwMode="auto">
                    <a:xfrm>
                      <a:off x="0" y="0"/>
                      <a:ext cx="3119755" cy="185166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4320" behindDoc="1" locked="0" layoutInCell="1" allowOverlap="1" wp14:anchorId="3B8B57FE" wp14:editId="6BBB6EB5">
            <wp:simplePos x="0" y="0"/>
            <wp:positionH relativeFrom="column">
              <wp:posOffset>57150</wp:posOffset>
            </wp:positionH>
            <wp:positionV relativeFrom="paragraph">
              <wp:posOffset>33020</wp:posOffset>
            </wp:positionV>
            <wp:extent cx="3113405" cy="2047875"/>
            <wp:effectExtent l="0" t="0" r="0" b="9525"/>
            <wp:wrapTight wrapText="bothSides">
              <wp:wrapPolygon edited="0">
                <wp:start x="132" y="0"/>
                <wp:lineTo x="0" y="201"/>
                <wp:lineTo x="0" y="21098"/>
                <wp:lineTo x="132" y="21500"/>
                <wp:lineTo x="21278" y="21500"/>
                <wp:lineTo x="21411" y="21098"/>
                <wp:lineTo x="21411" y="201"/>
                <wp:lineTo x="21278" y="0"/>
                <wp:lineTo x="132"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1 Cereal field east of the Lines Way.JPG"/>
                    <pic:cNvPicPr/>
                  </pic:nvPicPr>
                  <pic:blipFill rotWithShape="1">
                    <a:blip r:embed="rId105" cstate="print">
                      <a:extLst>
                        <a:ext uri="{28A0092B-C50C-407E-A947-70E740481C1C}">
                          <a14:useLocalDpi xmlns:a14="http://schemas.microsoft.com/office/drawing/2010/main" val="0"/>
                        </a:ext>
                      </a:extLst>
                    </a:blip>
                    <a:srcRect t="12303"/>
                    <a:stretch/>
                  </pic:blipFill>
                  <pic:spPr bwMode="auto">
                    <a:xfrm>
                      <a:off x="0" y="0"/>
                      <a:ext cx="3113405" cy="2047875"/>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land is g</w:t>
      </w:r>
      <w:r w:rsidRPr="0001008E">
        <w:rPr>
          <w:rFonts w:ascii="Calibri" w:eastAsia="Times New Roman" w:hAnsi="Calibri" w:cs="Times New Roman"/>
          <w:color w:val="000000"/>
          <w:sz w:val="20"/>
          <w:szCs w:val="20"/>
          <w:lang w:eastAsia="en-GB"/>
        </w:rPr>
        <w:t>ood agricultural</w:t>
      </w:r>
      <w:r>
        <w:rPr>
          <w:rFonts w:ascii="Calibri" w:eastAsia="Times New Roman" w:hAnsi="Calibri" w:cs="Times New Roman"/>
          <w:color w:val="000000"/>
          <w:sz w:val="20"/>
          <w:szCs w:val="20"/>
          <w:lang w:eastAsia="en-GB"/>
        </w:rPr>
        <w:t xml:space="preserve"> quality </w:t>
      </w:r>
      <w:r w:rsidRPr="0001008E">
        <w:rPr>
          <w:rFonts w:ascii="Calibri" w:eastAsia="Times New Roman" w:hAnsi="Calibri" w:cs="Times New Roman"/>
          <w:color w:val="000000"/>
          <w:sz w:val="20"/>
          <w:szCs w:val="20"/>
          <w:lang w:eastAsia="en-GB"/>
        </w:rPr>
        <w:t>for crop and livestock production</w:t>
      </w:r>
      <w:r>
        <w:rPr>
          <w:rFonts w:ascii="Calibri" w:eastAsia="Times New Roman" w:hAnsi="Calibri" w:cs="Times New Roman"/>
          <w:color w:val="000000"/>
          <w:sz w:val="20"/>
          <w:szCs w:val="20"/>
          <w:lang w:eastAsia="en-GB"/>
        </w:rPr>
        <w:t xml:space="preserve"> and well-managed in places. </w:t>
      </w:r>
      <w:r w:rsidRPr="0001008E">
        <w:rPr>
          <w:rFonts w:ascii="Calibri" w:eastAsia="Times New Roman" w:hAnsi="Calibri" w:cs="Times New Roman"/>
          <w:color w:val="000000"/>
          <w:sz w:val="20"/>
          <w:szCs w:val="20"/>
          <w:lang w:eastAsia="en-GB"/>
        </w:rPr>
        <w:t xml:space="preserve">The eastern fields </w:t>
      </w:r>
      <w:r>
        <w:rPr>
          <w:rFonts w:ascii="Calibri" w:eastAsia="Times New Roman" w:hAnsi="Calibri" w:cs="Times New Roman"/>
          <w:color w:val="000000"/>
          <w:sz w:val="20"/>
          <w:szCs w:val="20"/>
          <w:lang w:eastAsia="en-GB"/>
        </w:rPr>
        <w:t>are presently</w:t>
      </w:r>
      <w:r w:rsidRPr="0001008E">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sown</w:t>
      </w:r>
      <w:r w:rsidRPr="0001008E">
        <w:rPr>
          <w:rFonts w:ascii="Calibri" w:eastAsia="Times New Roman" w:hAnsi="Calibri" w:cs="Times New Roman"/>
          <w:color w:val="000000"/>
          <w:sz w:val="20"/>
          <w:szCs w:val="20"/>
          <w:lang w:eastAsia="en-GB"/>
        </w:rPr>
        <w:t xml:space="preserve"> with winter cereals, probably wheat. </w:t>
      </w:r>
      <w:r>
        <w:rPr>
          <w:rFonts w:ascii="Calibri" w:eastAsia="Times New Roman" w:hAnsi="Calibri" w:cs="Times New Roman"/>
          <w:color w:val="000000"/>
          <w:sz w:val="20"/>
          <w:szCs w:val="20"/>
          <w:lang w:eastAsia="en-GB"/>
        </w:rPr>
        <w:t>Further to the west, t</w:t>
      </w:r>
      <w:r w:rsidRPr="0001008E">
        <w:rPr>
          <w:rFonts w:ascii="Calibri" w:eastAsia="Times New Roman" w:hAnsi="Calibri" w:cs="Times New Roman"/>
          <w:color w:val="000000"/>
          <w:sz w:val="20"/>
          <w:szCs w:val="20"/>
          <w:lang w:eastAsia="en-GB"/>
        </w:rPr>
        <w:t>he land is</w:t>
      </w:r>
      <w:r>
        <w:rPr>
          <w:rFonts w:ascii="Calibri" w:eastAsia="Times New Roman" w:hAnsi="Calibri" w:cs="Times New Roman"/>
          <w:color w:val="000000"/>
          <w:sz w:val="20"/>
          <w:szCs w:val="20"/>
          <w:lang w:eastAsia="en-GB"/>
        </w:rPr>
        <w:t xml:space="preserve"> </w:t>
      </w:r>
      <w:r w:rsidRPr="0001008E">
        <w:rPr>
          <w:rFonts w:ascii="Calibri" w:eastAsia="Times New Roman" w:hAnsi="Calibri" w:cs="Times New Roman"/>
          <w:color w:val="000000"/>
          <w:sz w:val="20"/>
          <w:szCs w:val="20"/>
          <w:lang w:eastAsia="en-GB"/>
        </w:rPr>
        <w:t>devoted to pasture land</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On the east</w:t>
      </w:r>
      <w:r w:rsidRPr="00AF2690">
        <w:rPr>
          <w:rFonts w:ascii="Calibri" w:eastAsia="Times New Roman" w:hAnsi="Calibri" w:cs="Times New Roman"/>
          <w:color w:val="000000"/>
          <w:sz w:val="20"/>
          <w:szCs w:val="20"/>
          <w:lang w:eastAsia="en-GB"/>
        </w:rPr>
        <w:t xml:space="preserve">ern boundary </w:t>
      </w:r>
      <w:r>
        <w:rPr>
          <w:rFonts w:ascii="Calibri" w:eastAsia="Times New Roman" w:hAnsi="Calibri" w:cs="Times New Roman"/>
          <w:color w:val="000000"/>
          <w:sz w:val="20"/>
          <w:szCs w:val="20"/>
          <w:lang w:eastAsia="en-GB"/>
        </w:rPr>
        <w:t>is t</w:t>
      </w:r>
      <w:r w:rsidRPr="00AF2690">
        <w:rPr>
          <w:rFonts w:ascii="Calibri" w:eastAsia="Times New Roman" w:hAnsi="Calibri" w:cs="Times New Roman"/>
          <w:color w:val="000000"/>
          <w:sz w:val="20"/>
          <w:szCs w:val="20"/>
          <w:lang w:eastAsia="en-GB"/>
        </w:rPr>
        <w:t xml:space="preserve">he Garforth Growers business </w:t>
      </w:r>
      <w:r>
        <w:rPr>
          <w:rFonts w:ascii="Calibri" w:eastAsia="Times New Roman" w:hAnsi="Calibri" w:cs="Times New Roman"/>
          <w:color w:val="000000"/>
          <w:sz w:val="20"/>
          <w:szCs w:val="20"/>
          <w:lang w:eastAsia="en-GB"/>
        </w:rPr>
        <w:t xml:space="preserve">complex </w:t>
      </w:r>
      <w:r w:rsidRPr="00AF2690">
        <w:rPr>
          <w:rFonts w:ascii="Calibri" w:eastAsia="Times New Roman" w:hAnsi="Calibri" w:cs="Times New Roman"/>
          <w:color w:val="000000"/>
          <w:sz w:val="20"/>
          <w:szCs w:val="20"/>
          <w:lang w:eastAsia="en-GB"/>
        </w:rPr>
        <w:t>which includes 17</w:t>
      </w:r>
      <w:r>
        <w:rPr>
          <w:rFonts w:ascii="Calibri" w:eastAsia="Times New Roman" w:hAnsi="Calibri" w:cs="Times New Roman"/>
          <w:color w:val="000000"/>
          <w:sz w:val="20"/>
          <w:szCs w:val="20"/>
          <w:lang w:eastAsia="en-GB"/>
        </w:rPr>
        <w:t xml:space="preserve"> </w:t>
      </w:r>
      <w:proofErr w:type="spellStart"/>
      <w:r w:rsidRPr="00AF2690">
        <w:rPr>
          <w:rFonts w:ascii="Calibri" w:eastAsia="Times New Roman" w:hAnsi="Calibri" w:cs="Times New Roman"/>
          <w:color w:val="000000"/>
          <w:sz w:val="20"/>
          <w:szCs w:val="20"/>
          <w:lang w:eastAsia="en-GB"/>
        </w:rPr>
        <w:t>polytunnels</w:t>
      </w:r>
      <w:proofErr w:type="spellEnd"/>
      <w:r w:rsidRPr="00AF2690">
        <w:rPr>
          <w:rFonts w:ascii="Calibri" w:eastAsia="Times New Roman" w:hAnsi="Calibri" w:cs="Times New Roman"/>
          <w:color w:val="000000"/>
          <w:sz w:val="20"/>
          <w:szCs w:val="20"/>
          <w:lang w:eastAsia="en-GB"/>
        </w:rPr>
        <w:t xml:space="preserve"> producing garden seedlings for wholesale</w:t>
      </w:r>
      <w:r>
        <w:rPr>
          <w:rFonts w:ascii="Calibri" w:eastAsia="Times New Roman" w:hAnsi="Calibri" w:cs="Times New Roman"/>
          <w:color w:val="000000"/>
          <w:sz w:val="20"/>
          <w:szCs w:val="20"/>
          <w:lang w:eastAsia="en-GB"/>
        </w:rPr>
        <w:t>, a semi-detached house, offices and other buildings</w:t>
      </w:r>
      <w:r w:rsidRPr="00AF2690">
        <w:rPr>
          <w:rFonts w:ascii="Calibri" w:eastAsia="Times New Roman" w:hAnsi="Calibri" w:cs="Times New Roman"/>
          <w:color w:val="000000"/>
          <w:sz w:val="20"/>
          <w:szCs w:val="20"/>
          <w:lang w:eastAsia="en-GB"/>
        </w:rPr>
        <w:t>.</w:t>
      </w:r>
      <w:r w:rsidRPr="007D61EA">
        <w:rPr>
          <w:rFonts w:ascii="Calibri" w:eastAsia="Times New Roman" w:hAnsi="Calibri" w:cs="Times New Roman"/>
          <w:color w:val="000000"/>
          <w:sz w:val="20"/>
          <w:szCs w:val="20"/>
          <w:lang w:eastAsia="en-GB"/>
        </w:rPr>
        <w:t xml:space="preserve"> </w:t>
      </w:r>
      <w:r w:rsidRPr="0001008E">
        <w:rPr>
          <w:rFonts w:ascii="Calibri" w:eastAsia="Times New Roman" w:hAnsi="Calibri" w:cs="Times New Roman"/>
          <w:color w:val="000000"/>
          <w:sz w:val="20"/>
          <w:szCs w:val="20"/>
          <w:lang w:eastAsia="en-GB"/>
        </w:rPr>
        <w:t>There are two farms with houses and farm buildings and other houses along the</w:t>
      </w:r>
      <w:r>
        <w:rPr>
          <w:rFonts w:ascii="Calibri" w:eastAsia="Times New Roman" w:hAnsi="Calibri" w:cs="Times New Roman"/>
          <w:color w:val="000000"/>
          <w:sz w:val="20"/>
          <w:szCs w:val="20"/>
          <w:lang w:eastAsia="en-GB"/>
        </w:rPr>
        <w:t xml:space="preserve"> </w:t>
      </w:r>
      <w:r w:rsidRPr="0001008E">
        <w:rPr>
          <w:rFonts w:ascii="Calibri" w:eastAsia="Times New Roman" w:hAnsi="Calibri" w:cs="Times New Roman"/>
          <w:color w:val="000000"/>
          <w:sz w:val="20"/>
          <w:szCs w:val="20"/>
          <w:lang w:eastAsia="en-GB"/>
        </w:rPr>
        <w:t>northern edge of the farmed area</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Several routes and pathways cross the area.</w:t>
      </w:r>
      <w:r w:rsidRPr="00AF2690">
        <w:rPr>
          <w:rFonts w:ascii="Calibri" w:eastAsia="Times New Roman" w:hAnsi="Calibri" w:cs="Times New Roman"/>
          <w:color w:val="000000"/>
          <w:sz w:val="20"/>
          <w:szCs w:val="20"/>
          <w:lang w:eastAsia="en-GB"/>
        </w:rPr>
        <w:t xml:space="preserve"> The most easterly is a major footpath from Garforth to Kippax, then the B6137</w:t>
      </w:r>
      <w:r>
        <w:rPr>
          <w:rFonts w:ascii="Calibri" w:eastAsia="Times New Roman" w:hAnsi="Calibri" w:cs="Times New Roman"/>
          <w:color w:val="000000"/>
          <w:sz w:val="20"/>
          <w:szCs w:val="20"/>
          <w:lang w:eastAsia="en-GB"/>
        </w:rPr>
        <w:t xml:space="preserve"> </w:t>
      </w:r>
      <w:r w:rsidRPr="00AF2690">
        <w:rPr>
          <w:rFonts w:ascii="Calibri" w:eastAsia="Times New Roman" w:hAnsi="Calibri" w:cs="Times New Roman"/>
          <w:color w:val="000000"/>
          <w:sz w:val="20"/>
          <w:szCs w:val="20"/>
          <w:lang w:eastAsia="en-GB"/>
        </w:rPr>
        <w:t>main route to Kippax and</w:t>
      </w:r>
      <w:r>
        <w:rPr>
          <w:rFonts w:ascii="Calibri" w:eastAsia="Times New Roman" w:hAnsi="Calibri" w:cs="Times New Roman"/>
          <w:color w:val="000000"/>
          <w:sz w:val="20"/>
          <w:szCs w:val="20"/>
          <w:lang w:eastAsia="en-GB"/>
        </w:rPr>
        <w:t>,</w:t>
      </w:r>
      <w:r w:rsidRPr="00AF2690">
        <w:rPr>
          <w:rFonts w:ascii="Calibri" w:eastAsia="Times New Roman" w:hAnsi="Calibri" w:cs="Times New Roman"/>
          <w:color w:val="000000"/>
          <w:sz w:val="20"/>
          <w:szCs w:val="20"/>
          <w:lang w:eastAsia="en-GB"/>
        </w:rPr>
        <w:t xml:space="preserve"> finally</w:t>
      </w:r>
      <w:r>
        <w:rPr>
          <w:rFonts w:ascii="Calibri" w:eastAsia="Times New Roman" w:hAnsi="Calibri" w:cs="Times New Roman"/>
          <w:color w:val="000000"/>
          <w:sz w:val="20"/>
          <w:szCs w:val="20"/>
          <w:lang w:eastAsia="en-GB"/>
        </w:rPr>
        <w:t xml:space="preserve">, the Lines Way. This last is a popular country walk, made out of </w:t>
      </w:r>
      <w:r w:rsidRPr="00AF2690">
        <w:rPr>
          <w:rFonts w:ascii="Calibri" w:eastAsia="Times New Roman" w:hAnsi="Calibri" w:cs="Times New Roman"/>
          <w:color w:val="000000"/>
          <w:sz w:val="20"/>
          <w:szCs w:val="20"/>
          <w:lang w:eastAsia="en-GB"/>
        </w:rPr>
        <w:t>the disused railway line</w:t>
      </w:r>
      <w:r>
        <w:rPr>
          <w:rFonts w:ascii="Calibri" w:eastAsia="Times New Roman" w:hAnsi="Calibri" w:cs="Times New Roman"/>
          <w:color w:val="000000"/>
          <w:sz w:val="20"/>
          <w:szCs w:val="20"/>
          <w:lang w:eastAsia="en-GB"/>
        </w:rPr>
        <w:t xml:space="preserve">, and forming </w:t>
      </w:r>
      <w:r w:rsidRPr="00AF2690">
        <w:rPr>
          <w:rFonts w:ascii="Calibri" w:eastAsia="Times New Roman" w:hAnsi="Calibri" w:cs="Times New Roman"/>
          <w:color w:val="000000"/>
          <w:sz w:val="20"/>
          <w:szCs w:val="20"/>
          <w:lang w:eastAsia="en-GB"/>
        </w:rPr>
        <w:t>part of the Leeds Country Way.</w:t>
      </w:r>
    </w:p>
    <w:p w:rsidR="00DF72B5" w:rsidRDefault="00DF72B5" w:rsidP="00DF72B5">
      <w:pPr>
        <w:rPr>
          <w:rFonts w:ascii="Calibri" w:eastAsia="Times New Roman" w:hAnsi="Calibri" w:cs="Times New Roman"/>
          <w:color w:val="000000"/>
          <w:sz w:val="20"/>
          <w:szCs w:val="20"/>
          <w:lang w:eastAsia="en-GB"/>
        </w:rPr>
      </w:pPr>
      <w:r w:rsidRPr="0001008E">
        <w:rPr>
          <w:rFonts w:ascii="Calibri" w:eastAsia="Times New Roman" w:hAnsi="Calibri" w:cs="Times New Roman"/>
          <w:color w:val="000000"/>
          <w:sz w:val="20"/>
          <w:szCs w:val="20"/>
          <w:lang w:eastAsia="en-GB"/>
        </w:rPr>
        <w:t>Some particularly wet areas</w:t>
      </w:r>
      <w:r>
        <w:rPr>
          <w:rFonts w:ascii="Calibri" w:eastAsia="Times New Roman" w:hAnsi="Calibri" w:cs="Times New Roman"/>
          <w:color w:val="000000"/>
          <w:sz w:val="20"/>
          <w:szCs w:val="20"/>
          <w:lang w:eastAsia="en-GB"/>
        </w:rPr>
        <w:t xml:space="preserve"> of the fields</w:t>
      </w:r>
      <w:r w:rsidRPr="0001008E">
        <w:rPr>
          <w:rFonts w:ascii="Calibri" w:eastAsia="Times New Roman" w:hAnsi="Calibri" w:cs="Times New Roman"/>
          <w:color w:val="000000"/>
          <w:sz w:val="20"/>
          <w:szCs w:val="20"/>
          <w:lang w:eastAsia="en-GB"/>
        </w:rPr>
        <w:t xml:space="preserve"> are given over to reeds, rushes and bird life.</w:t>
      </w:r>
    </w:p>
    <w:p w:rsidR="00DF72B5" w:rsidRDefault="00DF72B5" w:rsidP="00DF72B5">
      <w:pPr>
        <w:rPr>
          <w:rFonts w:ascii="Calibri" w:eastAsia="Times New Roman" w:hAnsi="Calibri" w:cs="Times New Roman"/>
          <w:color w:val="000000"/>
          <w:sz w:val="20"/>
          <w:szCs w:val="20"/>
          <w:lang w:eastAsia="en-GB"/>
        </w:rPr>
      </w:pPr>
    </w:p>
    <w:p w:rsidR="00DF72B5" w:rsidRDefault="00DF72B5" w:rsidP="00DF72B5">
      <w:pPr>
        <w:spacing w:line="240" w:lineRule="auto"/>
        <w:rPr>
          <w:rFonts w:ascii="Calibri" w:eastAsia="Times New Roman" w:hAnsi="Calibri" w:cs="Times New Roman"/>
          <w:b/>
          <w:color w:val="FF0000"/>
          <w:sz w:val="24"/>
          <w:szCs w:val="24"/>
          <w:u w:val="single"/>
          <w:lang w:eastAsia="en-GB"/>
        </w:rPr>
      </w:pPr>
    </w:p>
    <w:p w:rsidR="00DF72B5" w:rsidRDefault="00DF72B5" w:rsidP="00DF72B5">
      <w:pPr>
        <w:spacing w:line="240" w:lineRule="auto"/>
        <w:rPr>
          <w:rFonts w:ascii="Calibri" w:eastAsia="Times New Roman" w:hAnsi="Calibri" w:cs="Times New Roman"/>
          <w:b/>
          <w:color w:val="FF0000"/>
          <w:sz w:val="24"/>
          <w:szCs w:val="24"/>
          <w:u w:val="single"/>
          <w:lang w:eastAsia="en-GB"/>
        </w:rPr>
      </w:pPr>
      <w:r>
        <w:rPr>
          <w:noProof/>
          <w:lang w:eastAsia="en-GB"/>
        </w:rPr>
        <w:drawing>
          <wp:anchor distT="0" distB="0" distL="114300" distR="114300" simplePos="0" relativeHeight="251706368" behindDoc="0" locked="0" layoutInCell="1" allowOverlap="1" wp14:anchorId="109301E1" wp14:editId="72BBCC68">
            <wp:simplePos x="0" y="0"/>
            <wp:positionH relativeFrom="column">
              <wp:posOffset>0</wp:posOffset>
            </wp:positionH>
            <wp:positionV relativeFrom="paragraph">
              <wp:posOffset>635</wp:posOffset>
            </wp:positionV>
            <wp:extent cx="2819400" cy="2163890"/>
            <wp:effectExtent l="0" t="0" r="0" b="825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11.jpg"/>
                    <pic:cNvPicPr/>
                  </pic:nvPicPr>
                  <pic:blipFill>
                    <a:blip r:embed="rId106">
                      <a:extLst>
                        <a:ext uri="{28A0092B-C50C-407E-A947-70E740481C1C}">
                          <a14:useLocalDpi xmlns:a14="http://schemas.microsoft.com/office/drawing/2010/main" val="0"/>
                        </a:ext>
                      </a:extLst>
                    </a:blip>
                    <a:stretch>
                      <a:fillRect/>
                    </a:stretch>
                  </pic:blipFill>
                  <pic:spPr>
                    <a:xfrm>
                      <a:off x="0" y="0"/>
                      <a:ext cx="2819400" cy="2163890"/>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11a </w:t>
      </w:r>
      <w:r w:rsidRPr="00C55C31">
        <w:rPr>
          <w:rFonts w:ascii="Calibri" w:eastAsia="Times New Roman" w:hAnsi="Calibri" w:cs="Times New Roman"/>
          <w:sz w:val="20"/>
          <w:szCs w:val="20"/>
          <w:lang w:eastAsia="en-GB"/>
        </w:rPr>
        <w:t>(in Yellow)</w:t>
      </w:r>
    </w:p>
    <w:p w:rsidR="00DF72B5" w:rsidRDefault="00DF72B5" w:rsidP="00DF72B5">
      <w:pPr>
        <w:rPr>
          <w:rFonts w:ascii="Calibri" w:eastAsia="Times New Roman" w:hAnsi="Calibri" w:cs="Times New Roman"/>
          <w:color w:val="000000"/>
          <w:sz w:val="20"/>
          <w:szCs w:val="20"/>
          <w:lang w:eastAsia="en-GB"/>
        </w:rPr>
      </w:pPr>
      <w:r w:rsidRPr="00FA2BFA">
        <w:rPr>
          <w:rFonts w:ascii="Calibri" w:eastAsia="Times New Roman" w:hAnsi="Calibri" w:cs="Times New Roman"/>
          <w:color w:val="000000"/>
          <w:sz w:val="20"/>
          <w:szCs w:val="20"/>
          <w:lang w:eastAsia="en-GB"/>
        </w:rPr>
        <w:t>Bordered</w:t>
      </w:r>
      <w:r>
        <w:rPr>
          <w:rFonts w:ascii="Calibri" w:eastAsia="Times New Roman" w:hAnsi="Calibri" w:cs="Times New Roman"/>
          <w:color w:val="000000"/>
          <w:sz w:val="20"/>
          <w:szCs w:val="20"/>
          <w:lang w:eastAsia="en-GB"/>
        </w:rPr>
        <w:t xml:space="preserve"> on the west</w:t>
      </w:r>
      <w:r w:rsidRPr="00FA2BFA">
        <w:rPr>
          <w:rFonts w:ascii="Calibri" w:eastAsia="Times New Roman" w:hAnsi="Calibri" w:cs="Times New Roman"/>
          <w:color w:val="000000"/>
          <w:sz w:val="20"/>
          <w:szCs w:val="20"/>
          <w:lang w:eastAsia="en-GB"/>
        </w:rPr>
        <w:t xml:space="preserve"> by </w:t>
      </w:r>
      <w:r>
        <w:rPr>
          <w:rFonts w:ascii="Calibri" w:eastAsia="Times New Roman" w:hAnsi="Calibri" w:cs="Times New Roman"/>
          <w:color w:val="000000"/>
          <w:sz w:val="20"/>
          <w:szCs w:val="20"/>
          <w:lang w:eastAsia="en-GB"/>
        </w:rPr>
        <w:t>trees and a hedge separating it from Area</w:t>
      </w:r>
      <w:r w:rsidRPr="00FA2BFA">
        <w:rPr>
          <w:rFonts w:ascii="Calibri" w:eastAsia="Times New Roman" w:hAnsi="Calibri" w:cs="Times New Roman"/>
          <w:color w:val="000000"/>
          <w:sz w:val="20"/>
          <w:szCs w:val="20"/>
          <w:lang w:eastAsia="en-GB"/>
        </w:rPr>
        <w:t xml:space="preserve"> 11</w:t>
      </w:r>
      <w:r>
        <w:rPr>
          <w:rFonts w:ascii="Calibri" w:eastAsia="Times New Roman" w:hAnsi="Calibri" w:cs="Times New Roman"/>
          <w:color w:val="000000"/>
          <w:sz w:val="20"/>
          <w:szCs w:val="20"/>
          <w:lang w:eastAsia="en-GB"/>
        </w:rPr>
        <w:t>b</w:t>
      </w:r>
      <w:r w:rsidRPr="00FA2BFA">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proofErr w:type="gramStart"/>
      <w:r>
        <w:rPr>
          <w:rFonts w:ascii="Calibri" w:eastAsia="Times New Roman" w:hAnsi="Calibri" w:cs="Times New Roman"/>
          <w:color w:val="000000"/>
          <w:sz w:val="20"/>
          <w:szCs w:val="20"/>
          <w:lang w:eastAsia="en-GB"/>
        </w:rPr>
        <w:t>by</w:t>
      </w:r>
      <w:proofErr w:type="gramEnd"/>
      <w:r w:rsidRPr="00FA2BFA">
        <w:rPr>
          <w:rFonts w:ascii="Calibri" w:eastAsia="Times New Roman" w:hAnsi="Calibri" w:cs="Times New Roman"/>
          <w:color w:val="000000"/>
          <w:sz w:val="20"/>
          <w:szCs w:val="20"/>
          <w:lang w:eastAsia="en-GB"/>
        </w:rPr>
        <w:t xml:space="preserve"> Wakefield Rd on the south</w:t>
      </w:r>
      <w:r>
        <w:rPr>
          <w:rFonts w:ascii="Calibri" w:eastAsia="Times New Roman" w:hAnsi="Calibri" w:cs="Times New Roman"/>
          <w:color w:val="000000"/>
          <w:sz w:val="20"/>
          <w:szCs w:val="20"/>
          <w:lang w:eastAsia="en-GB"/>
        </w:rPr>
        <w:t>-</w:t>
      </w:r>
      <w:r w:rsidRPr="00FA2BFA">
        <w:rPr>
          <w:rFonts w:ascii="Calibri" w:eastAsia="Times New Roman" w:hAnsi="Calibri" w:cs="Times New Roman"/>
          <w:color w:val="000000"/>
          <w:sz w:val="20"/>
          <w:szCs w:val="20"/>
          <w:lang w:eastAsia="en-GB"/>
        </w:rPr>
        <w:t>east, the road to</w:t>
      </w:r>
      <w:r>
        <w:rPr>
          <w:rFonts w:ascii="Calibri" w:eastAsia="Times New Roman" w:hAnsi="Calibri" w:cs="Times New Roman"/>
          <w:color w:val="000000"/>
          <w:sz w:val="20"/>
          <w:szCs w:val="20"/>
          <w:lang w:eastAsia="en-GB"/>
        </w:rPr>
        <w:t xml:space="preserve"> </w:t>
      </w:r>
      <w:r w:rsidRPr="00FA2BFA">
        <w:rPr>
          <w:rFonts w:ascii="Calibri" w:eastAsia="Times New Roman" w:hAnsi="Calibri" w:cs="Times New Roman"/>
          <w:color w:val="000000"/>
          <w:sz w:val="20"/>
          <w:szCs w:val="20"/>
          <w:lang w:eastAsia="en-GB"/>
        </w:rPr>
        <w:t>Clear</w:t>
      </w:r>
      <w:r>
        <w:rPr>
          <w:rFonts w:ascii="Calibri" w:eastAsia="Times New Roman" w:hAnsi="Calibri" w:cs="Times New Roman"/>
          <w:color w:val="000000"/>
          <w:sz w:val="20"/>
          <w:szCs w:val="20"/>
          <w:lang w:eastAsia="en-GB"/>
        </w:rPr>
        <w:t xml:space="preserve"> </w:t>
      </w:r>
      <w:r w:rsidRPr="00FA2BFA">
        <w:rPr>
          <w:rFonts w:ascii="Calibri" w:eastAsia="Times New Roman" w:hAnsi="Calibri" w:cs="Times New Roman"/>
          <w:color w:val="000000"/>
          <w:sz w:val="20"/>
          <w:szCs w:val="20"/>
          <w:lang w:eastAsia="en-GB"/>
        </w:rPr>
        <w:t>View Farm</w:t>
      </w:r>
      <w:r>
        <w:rPr>
          <w:rFonts w:ascii="Calibri" w:eastAsia="Times New Roman" w:hAnsi="Calibri" w:cs="Times New Roman"/>
          <w:color w:val="000000"/>
          <w:sz w:val="20"/>
          <w:szCs w:val="20"/>
          <w:lang w:eastAsia="en-GB"/>
        </w:rPr>
        <w:t xml:space="preserve"> on the east and Area 1a on the north-east, this Area is used by the occupants of the two bungalows situated near the north-western border.</w: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707392" behindDoc="0" locked="0" layoutInCell="1" allowOverlap="1" wp14:anchorId="299DB069" wp14:editId="218584F0">
            <wp:simplePos x="0" y="0"/>
            <wp:positionH relativeFrom="column">
              <wp:posOffset>3219450</wp:posOffset>
            </wp:positionH>
            <wp:positionV relativeFrom="paragraph">
              <wp:posOffset>1264920</wp:posOffset>
            </wp:positionV>
            <wp:extent cx="3200400" cy="214122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a-02 South Easten section and pasture.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00400" cy="2141220"/>
                    </a:xfrm>
                    <a:prstGeom prst="rect">
                      <a:avLst/>
                    </a:prstGeom>
                    <a:effectLst>
                      <a:softEdge rad="63500"/>
                    </a:effectLst>
                  </pic:spPr>
                </pic:pic>
              </a:graphicData>
            </a:graphic>
          </wp:anchor>
        </w:drawing>
      </w:r>
      <w:r>
        <w:rPr>
          <w:rFonts w:ascii="Calibri" w:eastAsia="Times New Roman" w:hAnsi="Calibri" w:cs="Times New Roman"/>
          <w:color w:val="000000"/>
          <w:sz w:val="20"/>
          <w:szCs w:val="20"/>
          <w:lang w:eastAsia="en-GB"/>
        </w:rPr>
        <w:t>The Area occupies about 2.5 ha in total and is in three main sections i.e. next to Wakefield Road about 0.6 ha is used as pasture for sheep and incudes a small wood with willows, a pond and basic farm buildings. Adjacent to this is a meadow of 1.2 ha, presently used to produce silage, which will be pasture for sheep later in the year. Beyond this meadow, to the north-west, is an area of 0.6 ha which is part fruit orchard and part pasture.</w:t>
      </w:r>
    </w:p>
    <w:p w:rsidR="00DF72B5" w:rsidRPr="005A3213"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 A fourth section is the t</w:t>
      </w:r>
      <w:r w:rsidRPr="005A3213">
        <w:rPr>
          <w:rFonts w:ascii="Calibri" w:eastAsia="Times New Roman" w:hAnsi="Calibri" w:cs="Times New Roman"/>
          <w:color w:val="000000"/>
          <w:sz w:val="20"/>
          <w:szCs w:val="20"/>
          <w:lang w:eastAsia="en-GB"/>
        </w:rPr>
        <w:t>wo bungalows,</w:t>
      </w:r>
      <w:r>
        <w:rPr>
          <w:rFonts w:ascii="Calibri" w:eastAsia="Times New Roman" w:hAnsi="Calibri" w:cs="Times New Roman"/>
          <w:color w:val="000000"/>
          <w:sz w:val="20"/>
          <w:szCs w:val="20"/>
          <w:lang w:eastAsia="en-GB"/>
        </w:rPr>
        <w:t xml:space="preserve"> </w:t>
      </w:r>
      <w:proofErr w:type="spellStart"/>
      <w:r w:rsidRPr="005A3213">
        <w:rPr>
          <w:rFonts w:ascii="Calibri" w:eastAsia="Times New Roman" w:hAnsi="Calibri" w:cs="Times New Roman"/>
          <w:color w:val="000000"/>
          <w:sz w:val="20"/>
          <w:szCs w:val="20"/>
          <w:lang w:eastAsia="en-GB"/>
        </w:rPr>
        <w:t>polytunnel</w:t>
      </w:r>
      <w:proofErr w:type="spellEnd"/>
      <w:r w:rsidRPr="005A3213">
        <w:rPr>
          <w:rFonts w:ascii="Calibri" w:eastAsia="Times New Roman" w:hAnsi="Calibri" w:cs="Times New Roman"/>
          <w:color w:val="000000"/>
          <w:sz w:val="20"/>
          <w:szCs w:val="20"/>
          <w:lang w:eastAsia="en-GB"/>
        </w:rPr>
        <w:t>/greenhouse and farm buildings at the north eastern boundary</w:t>
      </w:r>
      <w:r>
        <w:rPr>
          <w:rFonts w:ascii="Calibri" w:eastAsia="Times New Roman" w:hAnsi="Calibri" w:cs="Times New Roman"/>
          <w:color w:val="000000"/>
          <w:sz w:val="20"/>
          <w:szCs w:val="20"/>
          <w:lang w:eastAsia="en-GB"/>
        </w:rPr>
        <w:t xml:space="preserve"> </w:t>
      </w:r>
      <w:r w:rsidRPr="005A3213">
        <w:rPr>
          <w:rFonts w:ascii="Calibri" w:eastAsia="Times New Roman" w:hAnsi="Calibri" w:cs="Times New Roman"/>
          <w:color w:val="000000"/>
          <w:sz w:val="20"/>
          <w:szCs w:val="20"/>
          <w:lang w:eastAsia="en-GB"/>
        </w:rPr>
        <w:t xml:space="preserve">of the field.  </w:t>
      </w:r>
    </w:p>
    <w:p w:rsidR="00DF72B5" w:rsidRPr="007D11AA"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fields are good quality farmland, with n</w:t>
      </w:r>
      <w:r w:rsidRPr="007D11AA">
        <w:rPr>
          <w:rFonts w:ascii="Calibri" w:eastAsia="Times New Roman" w:hAnsi="Calibri" w:cs="Times New Roman"/>
          <w:color w:val="000000"/>
          <w:sz w:val="20"/>
          <w:szCs w:val="20"/>
          <w:lang w:eastAsia="en-GB"/>
        </w:rPr>
        <w:t>o measurable slope</w:t>
      </w:r>
      <w:r>
        <w:rPr>
          <w:rFonts w:ascii="Calibri" w:eastAsia="Times New Roman" w:hAnsi="Calibri" w:cs="Times New Roman"/>
          <w:color w:val="000000"/>
          <w:sz w:val="20"/>
          <w:szCs w:val="20"/>
          <w:lang w:eastAsia="en-GB"/>
        </w:rPr>
        <w:t xml:space="preserve"> (</w:t>
      </w:r>
      <w:r w:rsidRPr="007D11AA">
        <w:rPr>
          <w:rFonts w:ascii="Calibri" w:eastAsia="Times New Roman" w:hAnsi="Calibri" w:cs="Times New Roman"/>
          <w:color w:val="000000"/>
          <w:sz w:val="20"/>
          <w:szCs w:val="20"/>
          <w:lang w:eastAsia="en-GB"/>
        </w:rPr>
        <w:t>less than 1%</w:t>
      </w:r>
      <w:r>
        <w:rPr>
          <w:rFonts w:ascii="Calibri" w:eastAsia="Times New Roman" w:hAnsi="Calibri" w:cs="Times New Roman"/>
          <w:color w:val="000000"/>
          <w:sz w:val="20"/>
          <w:szCs w:val="20"/>
          <w:lang w:eastAsia="en-GB"/>
        </w:rPr>
        <w:t xml:space="preserve">), managed by the occupants of Fairview Farm and are an example of </w:t>
      </w:r>
      <w:r>
        <w:rPr>
          <w:rFonts w:ascii="Calibri" w:eastAsia="Times New Roman" w:hAnsi="Calibri" w:cs="Times New Roman"/>
          <w:color w:val="000000"/>
          <w:sz w:val="20"/>
          <w:szCs w:val="20"/>
          <w:lang w:eastAsia="en-GB"/>
        </w:rPr>
        <w:lastRenderedPageBreak/>
        <w:t>good quality hobby farming involving sheep production and orchard management.</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59616" behindDoc="0" locked="0" layoutInCell="1" allowOverlap="1" wp14:anchorId="1A49A808" wp14:editId="16C00144">
                <wp:simplePos x="0" y="0"/>
                <wp:positionH relativeFrom="column">
                  <wp:posOffset>3221355</wp:posOffset>
                </wp:positionH>
                <wp:positionV relativeFrom="paragraph">
                  <wp:posOffset>294640</wp:posOffset>
                </wp:positionV>
                <wp:extent cx="2190750" cy="30480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2190750" cy="304800"/>
                        </a:xfrm>
                        <a:prstGeom prst="rect">
                          <a:avLst/>
                        </a:prstGeom>
                        <a:noFill/>
                        <a:ln w="6350">
                          <a:noFill/>
                        </a:ln>
                      </wps:spPr>
                      <wps:txbx>
                        <w:txbxContent>
                          <w:p w:rsidR="00521FE8" w:rsidRPr="00CC05A4" w:rsidRDefault="00521FE8" w:rsidP="00DF72B5">
                            <w:pPr>
                              <w:rPr>
                                <w:color w:val="FFFF00"/>
                              </w:rPr>
                            </w:pPr>
                            <w:r w:rsidRPr="00CC05A4">
                              <w:rPr>
                                <w:color w:val="FFFF00"/>
                              </w:rPr>
                              <w:t>South-eastern section and Pasture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9" o:spid="_x0000_s1066" type="#_x0000_t202" style="position:absolute;margin-left:253.65pt;margin-top:23.2pt;width:172.5pt;height:24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" filled="f" stroked="f" strokeweight=".5pt">
                <v:textbox>
                  <w:txbxContent>
                    <w:p w:rsidR="00521FE8" w:rsidRPr="00CC05A4" w:rsidRDefault="00521FE8" w:rsidP="00DF72B5">
                      <w:pPr>
                        <w:rPr>
                          <w:color w:val="FFFF00"/>
                        </w:rPr>
                      </w:pPr>
                      <w:r w:rsidRPr="00CC05A4">
                        <w:rPr>
                          <w:color w:val="FFFF00"/>
                        </w:rPr>
                        <w:t>South-eastern section and Pasture</w:t>
                      </w:r>
                    </w:p>
                  </w:txbxContent>
                </v:textbox>
              </v:shape>
            </w:pict>
          </mc:Fallback>
        </mc:AlternateContent>
      </w:r>
      <w:r>
        <w:rPr>
          <w:rFonts w:ascii="Calibri" w:eastAsia="Times New Roman" w:hAnsi="Calibri" w:cs="Times New Roman"/>
          <w:color w:val="000000"/>
          <w:sz w:val="20"/>
          <w:szCs w:val="20"/>
          <w:lang w:eastAsia="en-GB"/>
        </w:rPr>
        <w:t>The s</w:t>
      </w:r>
      <w:r w:rsidRPr="007D11AA">
        <w:rPr>
          <w:rFonts w:ascii="Calibri" w:eastAsia="Times New Roman" w:hAnsi="Calibri" w:cs="Times New Roman"/>
          <w:color w:val="000000"/>
          <w:sz w:val="20"/>
          <w:szCs w:val="20"/>
          <w:lang w:eastAsia="en-GB"/>
        </w:rPr>
        <w:t xml:space="preserve">mall willow wood </w:t>
      </w:r>
      <w:r>
        <w:rPr>
          <w:rFonts w:ascii="Calibri" w:eastAsia="Times New Roman" w:hAnsi="Calibri" w:cs="Times New Roman"/>
          <w:color w:val="000000"/>
          <w:sz w:val="20"/>
          <w:szCs w:val="20"/>
          <w:lang w:eastAsia="en-GB"/>
        </w:rPr>
        <w:t xml:space="preserve">and the pond are </w:t>
      </w:r>
      <w:r w:rsidRPr="007D11AA">
        <w:rPr>
          <w:rFonts w:ascii="Calibri" w:eastAsia="Times New Roman" w:hAnsi="Calibri" w:cs="Times New Roman"/>
          <w:color w:val="000000"/>
          <w:sz w:val="20"/>
          <w:szCs w:val="20"/>
          <w:lang w:eastAsia="en-GB"/>
        </w:rPr>
        <w:t xml:space="preserve">good for </w:t>
      </w:r>
      <w:r>
        <w:rPr>
          <w:rFonts w:ascii="Calibri" w:eastAsia="Times New Roman" w:hAnsi="Calibri" w:cs="Times New Roman"/>
          <w:color w:val="000000"/>
          <w:sz w:val="20"/>
          <w:szCs w:val="20"/>
          <w:lang w:eastAsia="en-GB"/>
        </w:rPr>
        <w:t xml:space="preserve">keeping </w:t>
      </w:r>
      <w:r w:rsidRPr="007D11AA">
        <w:rPr>
          <w:rFonts w:ascii="Calibri" w:eastAsia="Times New Roman" w:hAnsi="Calibri" w:cs="Times New Roman"/>
          <w:color w:val="000000"/>
          <w:sz w:val="20"/>
          <w:szCs w:val="20"/>
          <w:lang w:eastAsia="en-GB"/>
        </w:rPr>
        <w:t>excess water</w:t>
      </w:r>
      <w:r>
        <w:rPr>
          <w:rFonts w:ascii="Calibri" w:eastAsia="Times New Roman" w:hAnsi="Calibri" w:cs="Times New Roman"/>
          <w:color w:val="000000"/>
          <w:sz w:val="20"/>
          <w:szCs w:val="20"/>
          <w:lang w:eastAsia="en-GB"/>
        </w:rPr>
        <w:t xml:space="preserve"> under control.</w:t>
      </w:r>
    </w:p>
    <w:p w:rsidR="00DF72B5" w:rsidRDefault="00DF72B5" w:rsidP="00DF72B5">
      <w:pPr>
        <w:rPr>
          <w:rFonts w:ascii="Calibri" w:eastAsia="Times New Roman" w:hAnsi="Calibri" w:cs="Times New Roman"/>
          <w:color w:val="000000"/>
          <w:sz w:val="20"/>
          <w:szCs w:val="20"/>
          <w:lang w:eastAsia="en-GB"/>
        </w:rPr>
      </w:pPr>
      <w:r w:rsidRPr="005A3213">
        <w:rPr>
          <w:rFonts w:ascii="Calibri" w:eastAsia="Times New Roman" w:hAnsi="Calibri" w:cs="Times New Roman"/>
          <w:color w:val="000000"/>
          <w:sz w:val="20"/>
          <w:szCs w:val="20"/>
          <w:lang w:eastAsia="en-GB"/>
        </w:rPr>
        <w:t>Wakefield Road runs along the bottom of the field in a north easterly direction and a</w:t>
      </w:r>
      <w:r>
        <w:rPr>
          <w:rFonts w:ascii="Calibri" w:eastAsia="Times New Roman" w:hAnsi="Calibri" w:cs="Times New Roman"/>
          <w:color w:val="000000"/>
          <w:sz w:val="20"/>
          <w:szCs w:val="20"/>
          <w:lang w:eastAsia="en-GB"/>
        </w:rPr>
        <w:t xml:space="preserve"> </w:t>
      </w:r>
      <w:r w:rsidRPr="005A3213">
        <w:rPr>
          <w:rFonts w:ascii="Calibri" w:eastAsia="Times New Roman" w:hAnsi="Calibri" w:cs="Times New Roman"/>
          <w:color w:val="000000"/>
          <w:sz w:val="20"/>
          <w:szCs w:val="20"/>
          <w:lang w:eastAsia="en-GB"/>
        </w:rPr>
        <w:t xml:space="preserve">metalled road </w:t>
      </w:r>
      <w:r>
        <w:rPr>
          <w:rFonts w:ascii="Calibri" w:eastAsia="Times New Roman" w:hAnsi="Calibri" w:cs="Times New Roman"/>
          <w:color w:val="000000"/>
          <w:sz w:val="20"/>
          <w:szCs w:val="20"/>
          <w:lang w:eastAsia="en-GB"/>
        </w:rPr>
        <w:t>leads off</w:t>
      </w:r>
      <w:r w:rsidRPr="005A3213">
        <w:rPr>
          <w:rFonts w:ascii="Calibri" w:eastAsia="Times New Roman" w:hAnsi="Calibri" w:cs="Times New Roman"/>
          <w:color w:val="000000"/>
          <w:sz w:val="20"/>
          <w:szCs w:val="20"/>
          <w:lang w:eastAsia="en-GB"/>
        </w:rPr>
        <w:t xml:space="preserve"> at right angles to </w:t>
      </w:r>
      <w:r>
        <w:rPr>
          <w:rFonts w:ascii="Calibri" w:eastAsia="Times New Roman" w:hAnsi="Calibri" w:cs="Times New Roman"/>
          <w:color w:val="000000"/>
          <w:sz w:val="20"/>
          <w:szCs w:val="20"/>
          <w:lang w:eastAsia="en-GB"/>
        </w:rPr>
        <w:t>this to run along the side of the field</w:t>
      </w:r>
      <w:r w:rsidRPr="005A3213">
        <w:rPr>
          <w:rFonts w:ascii="Calibri" w:eastAsia="Times New Roman" w:hAnsi="Calibri" w:cs="Times New Roman"/>
          <w:color w:val="000000"/>
          <w:sz w:val="20"/>
          <w:szCs w:val="20"/>
          <w:lang w:eastAsia="en-GB"/>
        </w:rPr>
        <w:t xml:space="preserve"> a public footpath </w:t>
      </w:r>
      <w:r>
        <w:rPr>
          <w:rFonts w:ascii="Calibri" w:eastAsia="Times New Roman" w:hAnsi="Calibri" w:cs="Times New Roman"/>
          <w:color w:val="000000"/>
          <w:sz w:val="20"/>
          <w:szCs w:val="20"/>
          <w:lang w:eastAsia="en-GB"/>
        </w:rPr>
        <w:t xml:space="preserve">at </w:t>
      </w:r>
      <w:r w:rsidRPr="005A3213">
        <w:rPr>
          <w:rFonts w:ascii="Calibri" w:eastAsia="Times New Roman" w:hAnsi="Calibri" w:cs="Times New Roman"/>
          <w:color w:val="000000"/>
          <w:sz w:val="20"/>
          <w:szCs w:val="20"/>
          <w:lang w:eastAsia="en-GB"/>
        </w:rPr>
        <w:t>the back of the farm and then along the edge of</w:t>
      </w:r>
      <w:r>
        <w:rPr>
          <w:rFonts w:ascii="Calibri" w:eastAsia="Times New Roman" w:hAnsi="Calibri" w:cs="Times New Roman"/>
          <w:color w:val="000000"/>
          <w:sz w:val="20"/>
          <w:szCs w:val="20"/>
          <w:lang w:eastAsia="en-GB"/>
        </w:rPr>
        <w:t xml:space="preserve"> Area</w:t>
      </w:r>
      <w:r w:rsidRPr="005A3213">
        <w:rPr>
          <w:rFonts w:ascii="Calibri" w:eastAsia="Times New Roman" w:hAnsi="Calibri" w:cs="Times New Roman"/>
          <w:color w:val="000000"/>
          <w:sz w:val="20"/>
          <w:szCs w:val="20"/>
          <w:lang w:eastAsia="en-GB"/>
        </w:rPr>
        <w:t xml:space="preserve"> 2</w:t>
      </w:r>
      <w:r>
        <w:rPr>
          <w:rFonts w:ascii="Calibri" w:eastAsia="Times New Roman" w:hAnsi="Calibri" w:cs="Times New Roman"/>
          <w:color w:val="000000"/>
          <w:sz w:val="20"/>
          <w:szCs w:val="20"/>
          <w:lang w:eastAsia="en-GB"/>
        </w:rPr>
        <w:t>b.</w:t>
      </w: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Default="00DF72B5" w:rsidP="00DF72B5">
      <w:pPr>
        <w:rPr>
          <w:rFonts w:ascii="Calibri" w:eastAsia="Times New Roman" w:hAnsi="Calibri" w:cs="Times New Roman"/>
          <w:b/>
          <w:color w:val="FF0000"/>
          <w:sz w:val="24"/>
          <w:szCs w:val="24"/>
          <w:u w:val="single"/>
          <w:lang w:eastAsia="en-GB"/>
        </w:rPr>
      </w:pPr>
    </w:p>
    <w:p w:rsidR="00DF72B5" w:rsidRPr="00DA342F" w:rsidRDefault="00DF72B5" w:rsidP="00DF72B5">
      <w:pPr>
        <w:rPr>
          <w:rFonts w:ascii="Calibri" w:eastAsia="Times New Roman" w:hAnsi="Calibri" w:cs="Times New Roman"/>
          <w:sz w:val="20"/>
          <w:szCs w:val="20"/>
          <w:lang w:eastAsia="en-GB"/>
        </w:rPr>
      </w:pP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11b </w:t>
      </w:r>
      <w:r w:rsidRPr="00DA342F">
        <w:rPr>
          <w:rFonts w:ascii="Calibri" w:eastAsia="Times New Roman" w:hAnsi="Calibri" w:cs="Times New Roman"/>
          <w:sz w:val="20"/>
          <w:szCs w:val="20"/>
          <w:lang w:eastAsia="en-GB"/>
        </w:rPr>
        <w:t>(in Red)</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This Area is bounded on the west by a track leading to Pike’s Water-lilies business which forms the northern boundary. The south-eastern boundary is Wakefield Road and it is separated from Area 11a on the north-east by a hawthorn hedge and trees.</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field is about 9.0 ha in area and slopes g</w:t>
      </w:r>
      <w:r w:rsidRPr="005A3213">
        <w:rPr>
          <w:rFonts w:ascii="Calibri" w:eastAsia="Times New Roman" w:hAnsi="Calibri" w:cs="Times New Roman"/>
          <w:color w:val="000000"/>
          <w:sz w:val="20"/>
          <w:szCs w:val="20"/>
          <w:lang w:eastAsia="en-GB"/>
        </w:rPr>
        <w:t>ently (&lt; 2%) from the south</w:t>
      </w:r>
      <w:r>
        <w:rPr>
          <w:rFonts w:ascii="Calibri" w:eastAsia="Times New Roman" w:hAnsi="Calibri" w:cs="Times New Roman"/>
          <w:color w:val="000000"/>
          <w:sz w:val="20"/>
          <w:szCs w:val="20"/>
          <w:lang w:eastAsia="en-GB"/>
        </w:rPr>
        <w:t>-</w:t>
      </w:r>
      <w:r w:rsidRPr="005A3213">
        <w:rPr>
          <w:rFonts w:ascii="Calibri" w:eastAsia="Times New Roman" w:hAnsi="Calibri" w:cs="Times New Roman"/>
          <w:color w:val="000000"/>
          <w:sz w:val="20"/>
          <w:szCs w:val="20"/>
          <w:lang w:eastAsia="en-GB"/>
        </w:rPr>
        <w:t xml:space="preserve">west to </w:t>
      </w:r>
      <w:r>
        <w:rPr>
          <w:rFonts w:ascii="Calibri" w:eastAsia="Times New Roman" w:hAnsi="Calibri" w:cs="Times New Roman"/>
          <w:color w:val="000000"/>
          <w:sz w:val="20"/>
          <w:szCs w:val="20"/>
          <w:lang w:eastAsia="en-GB"/>
        </w:rPr>
        <w:t xml:space="preserve">the </w:t>
      </w:r>
      <w:r w:rsidRPr="005A3213">
        <w:rPr>
          <w:rFonts w:ascii="Calibri" w:eastAsia="Times New Roman" w:hAnsi="Calibri" w:cs="Times New Roman"/>
          <w:color w:val="000000"/>
          <w:sz w:val="20"/>
          <w:szCs w:val="20"/>
          <w:lang w:eastAsia="en-GB"/>
        </w:rPr>
        <w:t>north</w:t>
      </w:r>
      <w:r>
        <w:rPr>
          <w:rFonts w:ascii="Calibri" w:eastAsia="Times New Roman" w:hAnsi="Calibri" w:cs="Times New Roman"/>
          <w:color w:val="000000"/>
          <w:sz w:val="20"/>
          <w:szCs w:val="20"/>
          <w:lang w:eastAsia="en-GB"/>
        </w:rPr>
        <w:t>-</w:t>
      </w:r>
      <w:r w:rsidRPr="005A3213">
        <w:rPr>
          <w:rFonts w:ascii="Calibri" w:eastAsia="Times New Roman" w:hAnsi="Calibri" w:cs="Times New Roman"/>
          <w:color w:val="000000"/>
          <w:sz w:val="20"/>
          <w:szCs w:val="20"/>
          <w:lang w:eastAsia="en-GB"/>
        </w:rPr>
        <w:t>east</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It is g</w:t>
      </w:r>
      <w:r w:rsidRPr="00F02324">
        <w:rPr>
          <w:rFonts w:ascii="Calibri" w:eastAsia="Times New Roman" w:hAnsi="Calibri" w:cs="Times New Roman"/>
          <w:color w:val="000000"/>
          <w:sz w:val="20"/>
          <w:szCs w:val="20"/>
          <w:lang w:eastAsia="en-GB"/>
        </w:rPr>
        <w:t>ood quality land</w:t>
      </w:r>
      <w:r>
        <w:rPr>
          <w:rFonts w:ascii="Calibri" w:eastAsia="Times New Roman" w:hAnsi="Calibri" w:cs="Times New Roman"/>
          <w:color w:val="000000"/>
          <w:sz w:val="20"/>
          <w:szCs w:val="20"/>
          <w:lang w:eastAsia="en-GB"/>
        </w:rPr>
        <w:t>,</w:t>
      </w:r>
      <w:r w:rsidRPr="00F02324">
        <w:rPr>
          <w:rFonts w:ascii="Calibri" w:eastAsia="Times New Roman" w:hAnsi="Calibri" w:cs="Times New Roman"/>
          <w:color w:val="000000"/>
          <w:sz w:val="20"/>
          <w:szCs w:val="20"/>
          <w:lang w:eastAsia="en-GB"/>
        </w:rPr>
        <w:t xml:space="preserve"> although </w:t>
      </w:r>
      <w:r>
        <w:rPr>
          <w:rFonts w:ascii="Calibri" w:eastAsia="Times New Roman" w:hAnsi="Calibri" w:cs="Times New Roman"/>
          <w:color w:val="000000"/>
          <w:sz w:val="20"/>
          <w:szCs w:val="20"/>
          <w:lang w:eastAsia="en-GB"/>
        </w:rPr>
        <w:t xml:space="preserve">with </w:t>
      </w:r>
      <w:r w:rsidRPr="00F02324">
        <w:rPr>
          <w:rFonts w:ascii="Calibri" w:eastAsia="Times New Roman" w:hAnsi="Calibri" w:cs="Times New Roman"/>
          <w:color w:val="000000"/>
          <w:sz w:val="20"/>
          <w:szCs w:val="20"/>
          <w:lang w:eastAsia="en-GB"/>
        </w:rPr>
        <w:t>drainage issues in places</w:t>
      </w:r>
      <w:r>
        <w:rPr>
          <w:rFonts w:ascii="Calibri" w:eastAsia="Times New Roman" w:hAnsi="Calibri" w:cs="Times New Roman"/>
          <w:color w:val="000000"/>
          <w:sz w:val="20"/>
          <w:szCs w:val="20"/>
          <w:lang w:eastAsia="en-GB"/>
        </w:rPr>
        <w:t>, and is used for a</w:t>
      </w:r>
      <w:r w:rsidRPr="00F02324">
        <w:rPr>
          <w:rFonts w:ascii="Calibri" w:eastAsia="Times New Roman" w:hAnsi="Calibri" w:cs="Times New Roman"/>
          <w:color w:val="000000"/>
          <w:sz w:val="20"/>
          <w:szCs w:val="20"/>
          <w:lang w:eastAsia="en-GB"/>
        </w:rPr>
        <w:t xml:space="preserve">rable farming </w:t>
      </w:r>
      <w:r>
        <w:rPr>
          <w:rFonts w:ascii="Calibri" w:eastAsia="Times New Roman" w:hAnsi="Calibri" w:cs="Times New Roman"/>
          <w:color w:val="000000"/>
          <w:sz w:val="20"/>
          <w:szCs w:val="20"/>
          <w:lang w:eastAsia="en-GB"/>
        </w:rPr>
        <w:t xml:space="preserve">typically </w:t>
      </w:r>
      <w:r w:rsidRPr="00F02324">
        <w:rPr>
          <w:rFonts w:ascii="Calibri" w:eastAsia="Times New Roman" w:hAnsi="Calibri" w:cs="Times New Roman"/>
          <w:color w:val="000000"/>
          <w:sz w:val="20"/>
          <w:szCs w:val="20"/>
          <w:lang w:eastAsia="en-GB"/>
        </w:rPr>
        <w:t>cerea</w:t>
      </w:r>
      <w:r>
        <w:rPr>
          <w:rFonts w:ascii="Calibri" w:eastAsia="Times New Roman" w:hAnsi="Calibri" w:cs="Times New Roman"/>
          <w:color w:val="000000"/>
          <w:sz w:val="20"/>
          <w:szCs w:val="20"/>
          <w:lang w:eastAsia="en-GB"/>
        </w:rPr>
        <w:t>ls</w:t>
      </w:r>
      <w:r w:rsidRPr="00F02324">
        <w:rPr>
          <w:rFonts w:ascii="Calibri" w:eastAsia="Times New Roman" w:hAnsi="Calibri" w:cs="Times New Roman"/>
          <w:color w:val="000000"/>
          <w:sz w:val="20"/>
          <w:szCs w:val="20"/>
          <w:lang w:eastAsia="en-GB"/>
        </w:rPr>
        <w:t xml:space="preserve"> or oil seed rape</w:t>
      </w:r>
      <w:r>
        <w:rPr>
          <w:rFonts w:ascii="Calibri" w:eastAsia="Times New Roman" w:hAnsi="Calibri" w:cs="Times New Roman"/>
          <w:color w:val="000000"/>
          <w:sz w:val="20"/>
          <w:szCs w:val="20"/>
          <w:lang w:eastAsia="en-GB"/>
        </w:rPr>
        <w:t>.</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field was</w:t>
      </w:r>
      <w:r w:rsidRPr="00F02324">
        <w:rPr>
          <w:rFonts w:ascii="Calibri" w:eastAsia="Times New Roman" w:hAnsi="Calibri" w:cs="Times New Roman"/>
          <w:color w:val="000000"/>
          <w:sz w:val="20"/>
          <w:szCs w:val="20"/>
          <w:lang w:eastAsia="en-GB"/>
        </w:rPr>
        <w:t xml:space="preserve"> covered </w:t>
      </w:r>
      <w:r>
        <w:rPr>
          <w:rFonts w:ascii="Calibri" w:eastAsia="Times New Roman" w:hAnsi="Calibri" w:cs="Times New Roman"/>
          <w:color w:val="000000"/>
          <w:sz w:val="20"/>
          <w:szCs w:val="20"/>
          <w:lang w:eastAsia="en-GB"/>
        </w:rPr>
        <w:t>with</w:t>
      </w:r>
      <w:r w:rsidRPr="00F02324">
        <w:rPr>
          <w:rFonts w:ascii="Calibri" w:eastAsia="Times New Roman" w:hAnsi="Calibri" w:cs="Times New Roman"/>
          <w:color w:val="000000"/>
          <w:sz w:val="20"/>
          <w:szCs w:val="20"/>
          <w:lang w:eastAsia="en-GB"/>
        </w:rPr>
        <w:t xml:space="preserve"> a recently</w:t>
      </w:r>
      <w:r>
        <w:rPr>
          <w:rFonts w:ascii="Calibri" w:eastAsia="Times New Roman" w:hAnsi="Calibri" w:cs="Times New Roman"/>
          <w:color w:val="000000"/>
          <w:sz w:val="20"/>
          <w:szCs w:val="20"/>
          <w:lang w:eastAsia="en-GB"/>
        </w:rPr>
        <w:t>-s</w:t>
      </w:r>
      <w:r w:rsidRPr="00F02324">
        <w:rPr>
          <w:rFonts w:ascii="Calibri" w:eastAsia="Times New Roman" w:hAnsi="Calibri" w:cs="Times New Roman"/>
          <w:color w:val="000000"/>
          <w:sz w:val="20"/>
          <w:szCs w:val="20"/>
          <w:lang w:eastAsia="en-GB"/>
        </w:rPr>
        <w:t>own crop of oil seed</w:t>
      </w:r>
      <w:r>
        <w:rPr>
          <w:rFonts w:ascii="Calibri" w:eastAsia="Times New Roman" w:hAnsi="Calibri" w:cs="Times New Roman"/>
          <w:color w:val="000000"/>
          <w:sz w:val="20"/>
          <w:szCs w:val="20"/>
          <w:lang w:eastAsia="en-GB"/>
        </w:rPr>
        <w:t xml:space="preserve"> </w:t>
      </w:r>
      <w:r w:rsidRPr="00F02324">
        <w:rPr>
          <w:rFonts w:ascii="Calibri" w:eastAsia="Times New Roman" w:hAnsi="Calibri" w:cs="Times New Roman"/>
          <w:color w:val="000000"/>
          <w:sz w:val="20"/>
          <w:szCs w:val="20"/>
          <w:lang w:eastAsia="en-GB"/>
        </w:rPr>
        <w:t>rape</w:t>
      </w:r>
      <w:r>
        <w:rPr>
          <w:rFonts w:ascii="Calibri" w:eastAsia="Times New Roman" w:hAnsi="Calibri" w:cs="Times New Roman"/>
          <w:color w:val="000000"/>
          <w:sz w:val="20"/>
          <w:szCs w:val="20"/>
          <w:lang w:eastAsia="en-GB"/>
        </w:rPr>
        <w:t xml:space="preserve"> (November 2017) and appeared to be well-managed</w:t>
      </w:r>
      <w:r w:rsidRPr="00F02324">
        <w:rPr>
          <w:rFonts w:ascii="Calibri" w:eastAsia="Times New Roman" w:hAnsi="Calibri" w:cs="Times New Roman"/>
          <w:color w:val="000000"/>
          <w:sz w:val="20"/>
          <w:szCs w:val="20"/>
          <w:lang w:eastAsia="en-GB"/>
        </w:rPr>
        <w:t>.</w:t>
      </w:r>
    </w:p>
    <w:p w:rsidR="00DF72B5" w:rsidRDefault="00DF72B5" w:rsidP="00DF72B5">
      <w:pPr>
        <w:spacing w:line="240" w:lineRule="auto"/>
        <w:rPr>
          <w:rFonts w:ascii="Calibri" w:eastAsia="Times New Roman" w:hAnsi="Calibri" w:cs="Times New Roman"/>
          <w:color w:val="000000"/>
          <w:lang w:eastAsia="en-GB"/>
        </w:rPr>
      </w:pPr>
      <w:r>
        <w:rPr>
          <w:noProof/>
          <w:lang w:eastAsia="en-GB"/>
        </w:rPr>
        <mc:AlternateContent>
          <mc:Choice Requires="wps">
            <w:drawing>
              <wp:anchor distT="0" distB="0" distL="114300" distR="114300" simplePos="0" relativeHeight="251780096" behindDoc="0" locked="0" layoutInCell="1" allowOverlap="1" wp14:anchorId="5EFD56AF" wp14:editId="37F34E44">
                <wp:simplePos x="0" y="0"/>
                <wp:positionH relativeFrom="column">
                  <wp:posOffset>4057650</wp:posOffset>
                </wp:positionH>
                <wp:positionV relativeFrom="paragraph">
                  <wp:posOffset>2008505</wp:posOffset>
                </wp:positionV>
                <wp:extent cx="1924050" cy="304800"/>
                <wp:effectExtent l="0" t="0" r="0" b="0"/>
                <wp:wrapNone/>
                <wp:docPr id="130" name="Text Box 130"/>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wps:spPr>
                      <wps:txbx>
                        <w:txbxContent>
                          <w:p w:rsidR="00521FE8" w:rsidRPr="00115352" w:rsidRDefault="00521FE8" w:rsidP="00DF72B5">
                            <w:pPr>
                              <w:rPr>
                                <w:color w:val="00B0F0"/>
                              </w:rPr>
                            </w:pPr>
                            <w:r w:rsidRPr="00115352">
                              <w:rPr>
                                <w:color w:val="FFFF00"/>
                              </w:rPr>
                              <w:t xml:space="preserve">Field, from Pike’s Water-lilies </w:t>
                            </w:r>
                            <w:r w:rsidRPr="00115352">
                              <w:rPr>
                                <w:color w:val="00B0F0"/>
                              </w:rPr>
                              <w:t>access road</w:t>
                            </w:r>
                          </w:p>
                          <w:p w:rsidR="00521FE8" w:rsidRDefault="00521FE8" w:rsidP="00DF72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0" o:spid="_x0000_s1067" type="#_x0000_t202" style="position:absolute;margin-left:319.5pt;margin-top:158.15pt;width:151.5pt;height:24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" filled="f" stroked="f" strokeweight=".5pt">
                <v:textbox>
                  <w:txbxContent>
                    <w:p w:rsidR="00521FE8" w:rsidRPr="00115352" w:rsidRDefault="00521FE8" w:rsidP="00DF72B5">
                      <w:pPr>
                        <w:rPr>
                          <w:color w:val="00B0F0"/>
                        </w:rPr>
                      </w:pPr>
                      <w:r w:rsidRPr="00115352">
                        <w:rPr>
                          <w:color w:val="FFFF00"/>
                        </w:rPr>
                        <w:t xml:space="preserve">Field, from Pike’s Water-lilies </w:t>
                      </w:r>
                      <w:r w:rsidRPr="00115352">
                        <w:rPr>
                          <w:color w:val="00B0F0"/>
                        </w:rPr>
                        <w:t>access road</w:t>
                      </w:r>
                    </w:p>
                    <w:p w:rsidR="00521FE8" w:rsidRDefault="00521FE8" w:rsidP="00DF72B5"/>
                  </w:txbxContent>
                </v:textbox>
              </v:shape>
            </w:pict>
          </mc:Fallback>
        </mc:AlternateContent>
      </w:r>
      <w:r>
        <w:rPr>
          <w:noProof/>
          <w:lang w:eastAsia="en-GB"/>
        </w:rPr>
        <mc:AlternateContent>
          <mc:Choice Requires="wps">
            <w:drawing>
              <wp:anchor distT="0" distB="0" distL="114300" distR="114300" simplePos="0" relativeHeight="251760640" behindDoc="0" locked="0" layoutInCell="1" allowOverlap="1" wp14:anchorId="0C0E669D" wp14:editId="1F835BB2">
                <wp:simplePos x="0" y="0"/>
                <wp:positionH relativeFrom="column">
                  <wp:posOffset>914400</wp:posOffset>
                </wp:positionH>
                <wp:positionV relativeFrom="paragraph">
                  <wp:posOffset>1936115</wp:posOffset>
                </wp:positionV>
                <wp:extent cx="1276350" cy="295275"/>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1276350" cy="295275"/>
                        </a:xfrm>
                        <a:prstGeom prst="rect">
                          <a:avLst/>
                        </a:prstGeom>
                        <a:noFill/>
                        <a:ln w="6350">
                          <a:noFill/>
                        </a:ln>
                      </wps:spPr>
                      <wps:txbx>
                        <w:txbxContent>
                          <w:p w:rsidR="00521FE8" w:rsidRPr="00CC05A4" w:rsidRDefault="00521FE8" w:rsidP="00DF72B5">
                            <w:pPr>
                              <w:rPr>
                                <w:color w:val="FFFF00"/>
                              </w:rPr>
                            </w:pPr>
                            <w:r w:rsidRPr="00CC05A4">
                              <w:rPr>
                                <w:color w:val="FFFF00"/>
                              </w:rPr>
                              <w:t xml:space="preserve">Field, facing </w:t>
                            </w:r>
                            <w:proofErr w:type="gramStart"/>
                            <w:r w:rsidRPr="00CC05A4">
                              <w:rPr>
                                <w:color w:val="FFFF00"/>
                              </w:rPr>
                              <w:t>North</w:t>
                            </w:r>
                            <w:proofErr w:type="gramEnd"/>
                          </w:p>
                          <w:p w:rsidR="00521FE8" w:rsidRDefault="00521FE8" w:rsidP="00DF72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0" o:spid="_x0000_s1068" type="#_x0000_t202" style="position:absolute;margin-left:1in;margin-top:152.45pt;width:100.5pt;height:23.25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" filled="f" stroked="f" strokeweight=".5pt">
                <v:textbox>
                  <w:txbxContent>
                    <w:p w:rsidR="00521FE8" w:rsidRPr="00CC05A4" w:rsidRDefault="00521FE8" w:rsidP="00DF72B5">
                      <w:pPr>
                        <w:rPr>
                          <w:color w:val="FFFF00"/>
                        </w:rPr>
                      </w:pPr>
                      <w:r w:rsidRPr="00CC05A4">
                        <w:rPr>
                          <w:color w:val="FFFF00"/>
                        </w:rPr>
                        <w:t xml:space="preserve">Field, facing </w:t>
                      </w:r>
                      <w:proofErr w:type="gramStart"/>
                      <w:r w:rsidRPr="00CC05A4">
                        <w:rPr>
                          <w:color w:val="FFFF00"/>
                        </w:rPr>
                        <w:t>North</w:t>
                      </w:r>
                      <w:proofErr w:type="gramEnd"/>
                    </w:p>
                    <w:p w:rsidR="00521FE8" w:rsidRDefault="00521FE8" w:rsidP="00DF72B5"/>
                  </w:txbxContent>
                </v:textbox>
              </v:shape>
            </w:pict>
          </mc:Fallback>
        </mc:AlternateContent>
      </w:r>
      <w:r>
        <w:rPr>
          <w:noProof/>
          <w:lang w:eastAsia="en-GB"/>
        </w:rPr>
        <w:drawing>
          <wp:anchor distT="0" distB="0" distL="114300" distR="114300" simplePos="0" relativeHeight="251779072" behindDoc="1" locked="0" layoutInCell="1" allowOverlap="1" wp14:anchorId="0D617A28" wp14:editId="6F9816BD">
            <wp:simplePos x="0" y="0"/>
            <wp:positionH relativeFrom="column">
              <wp:posOffset>3362325</wp:posOffset>
            </wp:positionH>
            <wp:positionV relativeFrom="paragraph">
              <wp:posOffset>170815</wp:posOffset>
            </wp:positionV>
            <wp:extent cx="3152140" cy="2197100"/>
            <wp:effectExtent l="0" t="0" r="0" b="0"/>
            <wp:wrapTight wrapText="bothSides">
              <wp:wrapPolygon edited="0">
                <wp:start x="131" y="0"/>
                <wp:lineTo x="0" y="187"/>
                <wp:lineTo x="0" y="21163"/>
                <wp:lineTo x="131" y="21350"/>
                <wp:lineTo x="21278" y="21350"/>
                <wp:lineTo x="21409" y="21163"/>
                <wp:lineTo x="21409" y="187"/>
                <wp:lineTo x="21278" y="0"/>
                <wp:lineTo x="131" y="0"/>
              </wp:wrapPolygon>
            </wp:wrapTight>
            <wp:docPr id="129" name="Picture 129" descr="C:\Users\maurice\Pictures\Landphoto\11b-03  SecondRev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urice\Pictures\Landphoto\11b-03  SecondRevisio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52140" cy="219710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color w:val="000000"/>
          <w:sz w:val="18"/>
          <w:szCs w:val="18"/>
          <w:lang w:eastAsia="en-GB"/>
        </w:rPr>
        <w:t>There is a p</w:t>
      </w:r>
      <w:r w:rsidRPr="00F02324">
        <w:rPr>
          <w:rFonts w:ascii="Calibri" w:eastAsia="Times New Roman" w:hAnsi="Calibri" w:cs="Times New Roman"/>
          <w:color w:val="000000"/>
          <w:sz w:val="20"/>
          <w:szCs w:val="20"/>
          <w:lang w:eastAsia="en-GB"/>
        </w:rPr>
        <w:t>leasant wooded water</w:t>
      </w:r>
      <w:r>
        <w:rPr>
          <w:rFonts w:ascii="Calibri" w:eastAsia="Times New Roman" w:hAnsi="Calibri" w:cs="Times New Roman"/>
          <w:color w:val="000000"/>
          <w:sz w:val="20"/>
          <w:szCs w:val="20"/>
          <w:lang w:eastAsia="en-GB"/>
        </w:rPr>
        <w:t>-</w:t>
      </w:r>
      <w:r w:rsidRPr="00F02324">
        <w:rPr>
          <w:rFonts w:ascii="Calibri" w:eastAsia="Times New Roman" w:hAnsi="Calibri" w:cs="Times New Roman"/>
          <w:color w:val="000000"/>
          <w:sz w:val="20"/>
          <w:szCs w:val="20"/>
          <w:lang w:eastAsia="en-GB"/>
        </w:rPr>
        <w:t>course along the northern boundary</w:t>
      </w:r>
      <w:r w:rsidRPr="00624359">
        <w:rPr>
          <w:rFonts w:ascii="Calibri" w:eastAsia="Times New Roman" w:hAnsi="Calibri" w:cs="Times New Roman"/>
          <w:color w:val="000000"/>
          <w:lang w:eastAsia="en-GB"/>
        </w:rPr>
        <w:t>.</w:t>
      </w:r>
    </w:p>
    <w:p w:rsidR="00DF72B5" w:rsidRDefault="00DF72B5" w:rsidP="00DF72B5">
      <w:pPr>
        <w:spacing w:line="240" w:lineRule="auto"/>
        <w:rPr>
          <w:rFonts w:ascii="Calibri" w:eastAsia="Times New Roman" w:hAnsi="Calibri" w:cs="Times New Roman"/>
          <w:color w:val="000000"/>
          <w:lang w:eastAsia="en-GB"/>
        </w:rPr>
      </w:pPr>
      <w:r>
        <w:rPr>
          <w:noProof/>
          <w:lang w:eastAsia="en-GB"/>
        </w:rPr>
        <w:drawing>
          <wp:anchor distT="0" distB="0" distL="114300" distR="114300" simplePos="0" relativeHeight="251709440" behindDoc="0" locked="0" layoutInCell="1" allowOverlap="1" wp14:anchorId="38AD3211" wp14:editId="6766951C">
            <wp:simplePos x="0" y="0"/>
            <wp:positionH relativeFrom="column">
              <wp:posOffset>3717925</wp:posOffset>
            </wp:positionH>
            <wp:positionV relativeFrom="paragraph">
              <wp:posOffset>2275205</wp:posOffset>
            </wp:positionV>
            <wp:extent cx="2920365" cy="171831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c-06 Another view of the field.JPG"/>
                    <pic:cNvPicPr/>
                  </pic:nvPicPr>
                  <pic:blipFill rotWithShape="1">
                    <a:blip r:embed="rId109" cstate="print">
                      <a:extLst>
                        <a:ext uri="{28A0092B-C50C-407E-A947-70E740481C1C}">
                          <a14:useLocalDpi xmlns:a14="http://schemas.microsoft.com/office/drawing/2010/main" val="0"/>
                        </a:ext>
                      </a:extLst>
                    </a:blip>
                    <a:srcRect t="15066"/>
                    <a:stretch/>
                  </pic:blipFill>
                  <pic:spPr bwMode="auto">
                    <a:xfrm>
                      <a:off x="0" y="0"/>
                      <a:ext cx="2920365" cy="171831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n-GB"/>
        </w:rPr>
        <w:drawing>
          <wp:anchor distT="0" distB="0" distL="114300" distR="114300" simplePos="0" relativeHeight="251708416" behindDoc="0" locked="0" layoutInCell="1" allowOverlap="1" wp14:anchorId="65733254" wp14:editId="0F5EB495">
            <wp:simplePos x="0" y="0"/>
            <wp:positionH relativeFrom="column">
              <wp:posOffset>0</wp:posOffset>
            </wp:positionH>
            <wp:positionV relativeFrom="paragraph">
              <wp:posOffset>4445</wp:posOffset>
            </wp:positionV>
            <wp:extent cx="3022600" cy="2142000"/>
            <wp:effectExtent l="0" t="0" r="635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04  View of the filed facing north.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022600" cy="2142000"/>
                    </a:xfrm>
                    <a:prstGeom prst="rect">
                      <a:avLst/>
                    </a:prstGeom>
                    <a:effectLst>
                      <a:softEdge rad="63500"/>
                    </a:effectLst>
                  </pic:spPr>
                </pic:pic>
              </a:graphicData>
            </a:graphic>
          </wp:anchor>
        </w:drawing>
      </w:r>
    </w:p>
    <w:p w:rsidR="00DF72B5" w:rsidRDefault="00DF72B5" w:rsidP="00DF72B5">
      <w:pPr>
        <w:rPr>
          <w:rFonts w:ascii="Calibri" w:eastAsia="Times New Roman" w:hAnsi="Calibri" w:cs="Times New Roman"/>
          <w:sz w:val="20"/>
          <w:szCs w:val="20"/>
          <w:lang w:eastAsia="en-GB"/>
        </w:rPr>
      </w:pP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11c </w:t>
      </w:r>
      <w:r w:rsidRPr="0035179A">
        <w:rPr>
          <w:rFonts w:ascii="Calibri" w:eastAsia="Times New Roman" w:hAnsi="Calibri" w:cs="Times New Roman"/>
          <w:sz w:val="20"/>
          <w:szCs w:val="20"/>
          <w:lang w:eastAsia="en-GB"/>
        </w:rPr>
        <w:t>(in Green)</w:t>
      </w:r>
      <w:r>
        <w:rPr>
          <w:rFonts w:ascii="Calibri" w:eastAsia="Times New Roman" w:hAnsi="Calibri" w:cs="Times New Roman"/>
          <w:sz w:val="20"/>
          <w:szCs w:val="20"/>
          <w:lang w:eastAsia="en-GB"/>
        </w:rPr>
        <w:t xml:space="preserve"> Map on Page 12</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61664" behindDoc="0" locked="0" layoutInCell="1" allowOverlap="1" wp14:anchorId="3F427977" wp14:editId="743AB30D">
                <wp:simplePos x="0" y="0"/>
                <wp:positionH relativeFrom="column">
                  <wp:posOffset>4657725</wp:posOffset>
                </wp:positionH>
                <wp:positionV relativeFrom="paragraph">
                  <wp:posOffset>1036320</wp:posOffset>
                </wp:positionV>
                <wp:extent cx="1028700" cy="247650"/>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1028700" cy="247650"/>
                        </a:xfrm>
                        <a:prstGeom prst="rect">
                          <a:avLst/>
                        </a:prstGeom>
                        <a:noFill/>
                        <a:ln w="6350">
                          <a:noFill/>
                        </a:ln>
                      </wps:spPr>
                      <wps:txbx>
                        <w:txbxContent>
                          <w:p w:rsidR="00521FE8" w:rsidRPr="00335C3E" w:rsidRDefault="00521FE8" w:rsidP="00DF72B5">
                            <w:pPr>
                              <w:rPr>
                                <w:color w:val="FFFF00"/>
                              </w:rPr>
                            </w:pPr>
                            <w:r w:rsidRPr="00335C3E">
                              <w:rPr>
                                <w:color w:val="FFFF00"/>
                              </w:rPr>
                              <w:t>General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2" o:spid="_x0000_s1069" type="#_x0000_t202" style="position:absolute;margin-left:366.75pt;margin-top:81.6pt;width:81pt;height:19.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" filled="f" stroked="f" strokeweight=".5pt">
                <v:textbox>
                  <w:txbxContent>
                    <w:p w:rsidR="00521FE8" w:rsidRPr="00335C3E" w:rsidRDefault="00521FE8" w:rsidP="00DF72B5">
                      <w:pPr>
                        <w:rPr>
                          <w:color w:val="FFFF00"/>
                        </w:rPr>
                      </w:pPr>
                      <w:r w:rsidRPr="00335C3E">
                        <w:rPr>
                          <w:color w:val="FFFF00"/>
                        </w:rPr>
                        <w:t>General View</w:t>
                      </w:r>
                    </w:p>
                  </w:txbxContent>
                </v:textbox>
              </v:shape>
            </w:pict>
          </mc:Fallback>
        </mc:AlternateContent>
      </w:r>
      <w:r>
        <w:rPr>
          <w:rFonts w:ascii="Calibri" w:eastAsia="Times New Roman" w:hAnsi="Calibri" w:cs="Times New Roman"/>
          <w:color w:val="000000"/>
          <w:sz w:val="20"/>
          <w:szCs w:val="20"/>
          <w:lang w:eastAsia="en-GB"/>
        </w:rPr>
        <w:t xml:space="preserve">This </w:t>
      </w:r>
      <w:r w:rsidRPr="00F02324">
        <w:rPr>
          <w:rFonts w:ascii="Calibri" w:eastAsia="Times New Roman" w:hAnsi="Calibri" w:cs="Times New Roman"/>
          <w:color w:val="000000"/>
          <w:sz w:val="20"/>
          <w:szCs w:val="20"/>
          <w:lang w:eastAsia="en-GB"/>
        </w:rPr>
        <w:t xml:space="preserve">Area </w:t>
      </w:r>
      <w:r>
        <w:rPr>
          <w:rFonts w:ascii="Calibri" w:eastAsia="Times New Roman" w:hAnsi="Calibri" w:cs="Times New Roman"/>
          <w:color w:val="000000"/>
          <w:sz w:val="20"/>
          <w:szCs w:val="20"/>
          <w:lang w:eastAsia="en-GB"/>
        </w:rPr>
        <w:t>consists of two separate fields. The larger field is b</w:t>
      </w:r>
      <w:r w:rsidRPr="00E35DD5">
        <w:rPr>
          <w:rFonts w:ascii="Calibri" w:eastAsia="Times New Roman" w:hAnsi="Calibri" w:cs="Times New Roman"/>
          <w:color w:val="000000"/>
          <w:sz w:val="20"/>
          <w:szCs w:val="20"/>
          <w:lang w:eastAsia="en-GB"/>
        </w:rPr>
        <w:t xml:space="preserve">ordered </w:t>
      </w:r>
      <w:r>
        <w:rPr>
          <w:rFonts w:ascii="Calibri" w:eastAsia="Times New Roman" w:hAnsi="Calibri" w:cs="Times New Roman"/>
          <w:color w:val="000000"/>
          <w:sz w:val="20"/>
          <w:szCs w:val="20"/>
          <w:lang w:eastAsia="en-GB"/>
        </w:rPr>
        <w:t xml:space="preserve">on the north-west by a wooded valley, by </w:t>
      </w:r>
      <w:r w:rsidRPr="00E35DD5">
        <w:rPr>
          <w:rFonts w:ascii="Calibri" w:eastAsia="Times New Roman" w:hAnsi="Calibri" w:cs="Times New Roman"/>
          <w:color w:val="000000"/>
          <w:sz w:val="20"/>
          <w:szCs w:val="20"/>
          <w:lang w:eastAsia="en-GB"/>
        </w:rPr>
        <w:t>the road to Pike's Water</w:t>
      </w:r>
      <w:r>
        <w:rPr>
          <w:rFonts w:ascii="Calibri" w:eastAsia="Times New Roman" w:hAnsi="Calibri" w:cs="Times New Roman"/>
          <w:color w:val="000000"/>
          <w:sz w:val="20"/>
          <w:szCs w:val="20"/>
          <w:lang w:eastAsia="en-GB"/>
        </w:rPr>
        <w:t>-l</w:t>
      </w:r>
      <w:r w:rsidRPr="00E35DD5">
        <w:rPr>
          <w:rFonts w:ascii="Calibri" w:eastAsia="Times New Roman" w:hAnsi="Calibri" w:cs="Times New Roman"/>
          <w:color w:val="000000"/>
          <w:sz w:val="20"/>
          <w:szCs w:val="20"/>
          <w:lang w:eastAsia="en-GB"/>
        </w:rPr>
        <w:t>ilies</w:t>
      </w:r>
      <w:r>
        <w:rPr>
          <w:rFonts w:ascii="Calibri" w:eastAsia="Times New Roman" w:hAnsi="Calibri" w:cs="Times New Roman"/>
          <w:color w:val="000000"/>
          <w:sz w:val="20"/>
          <w:szCs w:val="20"/>
          <w:lang w:eastAsia="en-GB"/>
        </w:rPr>
        <w:t xml:space="preserve"> on the north-east</w:t>
      </w:r>
      <w:r w:rsidRPr="00E35DD5">
        <w:rPr>
          <w:rFonts w:ascii="Calibri" w:eastAsia="Times New Roman" w:hAnsi="Calibri" w:cs="Times New Roman"/>
          <w:color w:val="000000"/>
          <w:sz w:val="20"/>
          <w:szCs w:val="20"/>
          <w:lang w:eastAsia="en-GB"/>
        </w:rPr>
        <w:t>,</w:t>
      </w:r>
      <w:r>
        <w:rPr>
          <w:rFonts w:ascii="Calibri" w:eastAsia="Times New Roman" w:hAnsi="Calibri" w:cs="Times New Roman"/>
          <w:color w:val="000000"/>
          <w:sz w:val="20"/>
          <w:szCs w:val="20"/>
          <w:lang w:eastAsia="en-GB"/>
        </w:rPr>
        <w:t xml:space="preserve"> a line of trees along the south-western edge and a beck with trees along the south-eastern boundary. It is 5.5 ha in area and is good quality farmland with a r</w:t>
      </w:r>
      <w:r w:rsidRPr="00E477E3">
        <w:rPr>
          <w:rFonts w:ascii="Calibri" w:eastAsia="Times New Roman" w:hAnsi="Calibri" w:cs="Times New Roman"/>
          <w:color w:val="000000"/>
          <w:sz w:val="20"/>
          <w:szCs w:val="20"/>
          <w:lang w:eastAsia="en-GB"/>
        </w:rPr>
        <w:t>elative</w:t>
      </w:r>
      <w:r>
        <w:rPr>
          <w:rFonts w:ascii="Calibri" w:eastAsia="Times New Roman" w:hAnsi="Calibri" w:cs="Times New Roman"/>
          <w:color w:val="000000"/>
          <w:sz w:val="20"/>
          <w:szCs w:val="20"/>
          <w:lang w:eastAsia="en-GB"/>
        </w:rPr>
        <w:t>ly</w:t>
      </w:r>
      <w:r w:rsidRPr="00E477E3">
        <w:rPr>
          <w:rFonts w:ascii="Calibri" w:eastAsia="Times New Roman" w:hAnsi="Calibri" w:cs="Times New Roman"/>
          <w:color w:val="000000"/>
          <w:sz w:val="20"/>
          <w:szCs w:val="20"/>
          <w:lang w:eastAsia="en-GB"/>
        </w:rPr>
        <w:t xml:space="preserve"> steep slope from the </w:t>
      </w:r>
      <w:proofErr w:type="gramStart"/>
      <w:r w:rsidRPr="00E477E3">
        <w:rPr>
          <w:rFonts w:ascii="Calibri" w:eastAsia="Times New Roman" w:hAnsi="Calibri" w:cs="Times New Roman"/>
          <w:color w:val="000000"/>
          <w:sz w:val="20"/>
          <w:szCs w:val="20"/>
          <w:lang w:eastAsia="en-GB"/>
        </w:rPr>
        <w:t>north west</w:t>
      </w:r>
      <w:proofErr w:type="gramEnd"/>
      <w:r w:rsidRPr="00E477E3">
        <w:rPr>
          <w:rFonts w:ascii="Calibri" w:eastAsia="Times New Roman" w:hAnsi="Calibri" w:cs="Times New Roman"/>
          <w:color w:val="000000"/>
          <w:sz w:val="20"/>
          <w:szCs w:val="20"/>
          <w:lang w:eastAsia="en-GB"/>
        </w:rPr>
        <w:t xml:space="preserve"> down to the south</w:t>
      </w:r>
      <w:r>
        <w:rPr>
          <w:rFonts w:ascii="Calibri" w:eastAsia="Times New Roman" w:hAnsi="Calibri" w:cs="Times New Roman"/>
          <w:color w:val="000000"/>
          <w:sz w:val="20"/>
          <w:szCs w:val="20"/>
          <w:lang w:eastAsia="en-GB"/>
        </w:rPr>
        <w:t>-</w:t>
      </w:r>
      <w:r w:rsidRPr="00E477E3">
        <w:rPr>
          <w:rFonts w:ascii="Calibri" w:eastAsia="Times New Roman" w:hAnsi="Calibri" w:cs="Times New Roman"/>
          <w:color w:val="000000"/>
          <w:sz w:val="20"/>
          <w:szCs w:val="20"/>
          <w:lang w:eastAsia="en-GB"/>
        </w:rPr>
        <w:t>east close to the beck</w:t>
      </w:r>
      <w:r>
        <w:rPr>
          <w:rFonts w:ascii="Calibri" w:eastAsia="Times New Roman" w:hAnsi="Calibri" w:cs="Times New Roman"/>
          <w:color w:val="000000"/>
          <w:sz w:val="20"/>
          <w:szCs w:val="20"/>
          <w:lang w:eastAsia="en-GB"/>
        </w:rPr>
        <w:t>. There are drainage issues at the north-western edge.</w:t>
      </w:r>
    </w:p>
    <w:p w:rsidR="00DF72B5" w:rsidRPr="00E477E3"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field is well-managed, entirely devoted to arable farming, and currently has been sown with winter wheat.</w:t>
      </w:r>
    </w:p>
    <w:p w:rsidR="00DF72B5" w:rsidRPr="00E477E3"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There is a p</w:t>
      </w:r>
      <w:r w:rsidRPr="00E35DD5">
        <w:rPr>
          <w:rFonts w:ascii="Calibri" w:eastAsia="Times New Roman" w:hAnsi="Calibri" w:cs="Times New Roman"/>
          <w:color w:val="000000"/>
          <w:sz w:val="20"/>
          <w:szCs w:val="20"/>
          <w:lang w:eastAsia="en-GB"/>
        </w:rPr>
        <w:t xml:space="preserve">ublic footpath </w:t>
      </w:r>
      <w:r>
        <w:rPr>
          <w:rFonts w:ascii="Calibri" w:eastAsia="Times New Roman" w:hAnsi="Calibri" w:cs="Times New Roman"/>
          <w:color w:val="000000"/>
          <w:sz w:val="20"/>
          <w:szCs w:val="20"/>
          <w:lang w:eastAsia="en-GB"/>
        </w:rPr>
        <w:t xml:space="preserve">leading to Pike’s Water-lilies </w:t>
      </w:r>
      <w:r w:rsidRPr="00E35DD5">
        <w:rPr>
          <w:rFonts w:ascii="Calibri" w:eastAsia="Times New Roman" w:hAnsi="Calibri" w:cs="Times New Roman"/>
          <w:color w:val="000000"/>
          <w:sz w:val="20"/>
          <w:szCs w:val="20"/>
          <w:lang w:eastAsia="en-GB"/>
        </w:rPr>
        <w:t xml:space="preserve">along the </w:t>
      </w:r>
      <w:r>
        <w:rPr>
          <w:rFonts w:ascii="Calibri" w:eastAsia="Times New Roman" w:hAnsi="Calibri" w:cs="Times New Roman"/>
          <w:color w:val="000000"/>
          <w:sz w:val="20"/>
          <w:szCs w:val="20"/>
          <w:lang w:eastAsia="en-GB"/>
        </w:rPr>
        <w:t>north-</w:t>
      </w:r>
      <w:r w:rsidRPr="00E35DD5">
        <w:rPr>
          <w:rFonts w:ascii="Calibri" w:eastAsia="Times New Roman" w:hAnsi="Calibri" w:cs="Times New Roman"/>
          <w:color w:val="000000"/>
          <w:sz w:val="20"/>
          <w:szCs w:val="20"/>
          <w:lang w:eastAsia="en-GB"/>
        </w:rPr>
        <w:t>western</w:t>
      </w:r>
      <w:r>
        <w:rPr>
          <w:rFonts w:ascii="Calibri" w:eastAsia="Times New Roman" w:hAnsi="Calibri" w:cs="Times New Roman"/>
          <w:color w:val="000000"/>
          <w:sz w:val="20"/>
          <w:szCs w:val="20"/>
          <w:lang w:eastAsia="en-GB"/>
        </w:rPr>
        <w:t xml:space="preserve"> edge.</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 second field is sausage-shaped and runs between the beck and Wakefield Road. It extends beyond the larger field and along the eastern border of Area 14, separated from the Miller &amp; Carter car park by a treed hedge. It is about 1.5 ha in area, quite flat </w:t>
      </w:r>
      <w:r>
        <w:rPr>
          <w:rFonts w:ascii="Calibri" w:eastAsia="Times New Roman" w:hAnsi="Calibri" w:cs="Times New Roman"/>
          <w:color w:val="000000"/>
          <w:sz w:val="20"/>
          <w:szCs w:val="20"/>
          <w:lang w:eastAsia="en-GB"/>
        </w:rPr>
        <w:lastRenderedPageBreak/>
        <w:t>and lies about 2 metres below the level of Wakefield Road. It is good pasture-land and currently is being used for cows. Access to the field is from Area 14 by means of a gated bridge over the beck.</w:t>
      </w:r>
    </w:p>
    <w:p w:rsidR="00DF72B5" w:rsidRPr="00DA342F" w:rsidRDefault="00DF72B5" w:rsidP="00DF72B5">
      <w:pPr>
        <w:rPr>
          <w:rFonts w:ascii="Calibri" w:eastAsia="Times New Roman" w:hAnsi="Calibri" w:cs="Times New Roman"/>
          <w:sz w:val="20"/>
          <w:szCs w:val="20"/>
          <w:lang w:eastAsia="en-GB"/>
        </w:rPr>
      </w:pP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11d </w:t>
      </w:r>
      <w:r w:rsidRPr="00DA342F">
        <w:rPr>
          <w:rFonts w:ascii="Calibri" w:eastAsia="Times New Roman" w:hAnsi="Calibri" w:cs="Times New Roman"/>
          <w:sz w:val="20"/>
          <w:szCs w:val="20"/>
          <w:lang w:eastAsia="en-GB"/>
        </w:rPr>
        <w:t>(in Orange)</w:t>
      </w:r>
      <w:r>
        <w:rPr>
          <w:rFonts w:ascii="Calibri" w:eastAsia="Times New Roman" w:hAnsi="Calibri" w:cs="Times New Roman"/>
          <w:sz w:val="20"/>
          <w:szCs w:val="20"/>
          <w:lang w:eastAsia="en-GB"/>
        </w:rPr>
        <w:t xml:space="preserve"> Map on Page 12</w:t>
      </w:r>
    </w:p>
    <w:p w:rsidR="00DF72B5" w:rsidRPr="0090283F"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782144" behindDoc="1" locked="0" layoutInCell="1" allowOverlap="1" wp14:anchorId="0AF3FE59" wp14:editId="4D716324">
            <wp:simplePos x="0" y="0"/>
            <wp:positionH relativeFrom="column">
              <wp:posOffset>0</wp:posOffset>
            </wp:positionH>
            <wp:positionV relativeFrom="paragraph">
              <wp:posOffset>56515</wp:posOffset>
            </wp:positionV>
            <wp:extent cx="3221355" cy="2019300"/>
            <wp:effectExtent l="0" t="0" r="0" b="0"/>
            <wp:wrapTight wrapText="bothSides">
              <wp:wrapPolygon edited="0">
                <wp:start x="0" y="0"/>
                <wp:lineTo x="0" y="21396"/>
                <wp:lineTo x="21459" y="21396"/>
                <wp:lineTo x="21459"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d-06  aerial view.jpg"/>
                    <pic:cNvPicPr/>
                  </pic:nvPicPr>
                  <pic:blipFill>
                    <a:blip r:embed="rId111">
                      <a:extLst>
                        <a:ext uri="{28A0092B-C50C-407E-A947-70E740481C1C}">
                          <a14:useLocalDpi xmlns:a14="http://schemas.microsoft.com/office/drawing/2010/main" val="0"/>
                        </a:ext>
                      </a:extLst>
                    </a:blip>
                    <a:stretch>
                      <a:fillRect/>
                    </a:stretch>
                  </pic:blipFill>
                  <pic:spPr>
                    <a:xfrm flipH="1" flipV="1">
                      <a:off x="0" y="0"/>
                      <a:ext cx="3221355" cy="2019300"/>
                    </a:xfrm>
                    <a:prstGeom prst="rect">
                      <a:avLst/>
                    </a:prstGeom>
                  </pic:spPr>
                </pic:pic>
              </a:graphicData>
            </a:graphic>
          </wp:anchor>
        </w:drawing>
      </w:r>
      <w:r>
        <w:rPr>
          <w:rFonts w:ascii="Calibri" w:eastAsia="Times New Roman" w:hAnsi="Calibri" w:cs="Times New Roman"/>
          <w:color w:val="000000"/>
          <w:sz w:val="20"/>
          <w:szCs w:val="20"/>
          <w:lang w:eastAsia="en-GB"/>
        </w:rPr>
        <w:t xml:space="preserve">This </w:t>
      </w:r>
      <w:r w:rsidRPr="0058074E">
        <w:rPr>
          <w:rFonts w:ascii="Calibri" w:eastAsia="Times New Roman" w:hAnsi="Calibri" w:cs="Times New Roman"/>
          <w:color w:val="000000"/>
          <w:sz w:val="20"/>
          <w:szCs w:val="20"/>
          <w:lang w:eastAsia="en-GB"/>
        </w:rPr>
        <w:t xml:space="preserve">is a small area </w:t>
      </w:r>
      <w:r>
        <w:rPr>
          <w:rFonts w:ascii="Calibri" w:eastAsia="Times New Roman" w:hAnsi="Calibri" w:cs="Times New Roman"/>
          <w:color w:val="000000"/>
          <w:sz w:val="20"/>
          <w:szCs w:val="20"/>
          <w:lang w:eastAsia="en-GB"/>
        </w:rPr>
        <w:t xml:space="preserve">north-west </w:t>
      </w:r>
      <w:r w:rsidRPr="0058074E">
        <w:rPr>
          <w:rFonts w:ascii="Calibri" w:eastAsia="Times New Roman" w:hAnsi="Calibri" w:cs="Times New Roman"/>
          <w:color w:val="000000"/>
          <w:sz w:val="20"/>
          <w:szCs w:val="20"/>
          <w:lang w:eastAsia="en-GB"/>
        </w:rPr>
        <w:t>of Area 11</w:t>
      </w:r>
      <w:r>
        <w:rPr>
          <w:rFonts w:ascii="Calibri" w:eastAsia="Times New Roman" w:hAnsi="Calibri" w:cs="Times New Roman"/>
          <w:color w:val="000000"/>
          <w:sz w:val="20"/>
          <w:szCs w:val="20"/>
          <w:lang w:eastAsia="en-GB"/>
        </w:rPr>
        <w:t xml:space="preserve">b and comprises </w:t>
      </w:r>
      <w:r w:rsidRPr="0058074E">
        <w:rPr>
          <w:rFonts w:ascii="Calibri" w:eastAsia="Times New Roman" w:hAnsi="Calibri" w:cs="Times New Roman"/>
          <w:color w:val="000000"/>
          <w:sz w:val="20"/>
          <w:szCs w:val="20"/>
          <w:lang w:eastAsia="en-GB"/>
        </w:rPr>
        <w:t>Pike</w:t>
      </w:r>
      <w:r>
        <w:rPr>
          <w:rFonts w:ascii="Calibri" w:eastAsia="Times New Roman" w:hAnsi="Calibri" w:cs="Times New Roman"/>
          <w:color w:val="000000"/>
          <w:sz w:val="20"/>
          <w:szCs w:val="20"/>
          <w:lang w:eastAsia="en-GB"/>
        </w:rPr>
        <w:t>’</w:t>
      </w:r>
      <w:r w:rsidRPr="0058074E">
        <w:rPr>
          <w:rFonts w:ascii="Calibri" w:eastAsia="Times New Roman" w:hAnsi="Calibri" w:cs="Times New Roman"/>
          <w:color w:val="000000"/>
          <w:sz w:val="20"/>
          <w:szCs w:val="20"/>
          <w:lang w:eastAsia="en-GB"/>
        </w:rPr>
        <w:t>s Water</w:t>
      </w:r>
      <w:r>
        <w:rPr>
          <w:rFonts w:ascii="Calibri" w:eastAsia="Times New Roman" w:hAnsi="Calibri" w:cs="Times New Roman"/>
          <w:color w:val="000000"/>
          <w:sz w:val="20"/>
          <w:szCs w:val="20"/>
          <w:lang w:eastAsia="en-GB"/>
        </w:rPr>
        <w:t>-l</w:t>
      </w:r>
      <w:r w:rsidRPr="0058074E">
        <w:rPr>
          <w:rFonts w:ascii="Calibri" w:eastAsia="Times New Roman" w:hAnsi="Calibri" w:cs="Times New Roman"/>
          <w:color w:val="000000"/>
          <w:sz w:val="20"/>
          <w:szCs w:val="20"/>
          <w:lang w:eastAsia="en-GB"/>
        </w:rPr>
        <w:t>ilies of Garforth</w:t>
      </w:r>
      <w:r>
        <w:rPr>
          <w:rFonts w:ascii="Calibri" w:eastAsia="Times New Roman" w:hAnsi="Calibri" w:cs="Times New Roman"/>
          <w:color w:val="000000"/>
          <w:sz w:val="20"/>
          <w:szCs w:val="20"/>
          <w:lang w:eastAsia="en-GB"/>
        </w:rPr>
        <w:t>,</w:t>
      </w:r>
      <w:r w:rsidRPr="00042EE3">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a</w:t>
      </w:r>
      <w:r w:rsidRPr="0090283F">
        <w:rPr>
          <w:rFonts w:ascii="Calibri" w:eastAsia="Times New Roman" w:hAnsi="Calibri" w:cs="Times New Roman"/>
          <w:color w:val="000000"/>
          <w:sz w:val="20"/>
          <w:szCs w:val="20"/>
          <w:lang w:eastAsia="en-GB"/>
        </w:rPr>
        <w:t xml:space="preserve"> farm specialis</w:t>
      </w:r>
      <w:r>
        <w:rPr>
          <w:rFonts w:ascii="Calibri" w:eastAsia="Times New Roman" w:hAnsi="Calibri" w:cs="Times New Roman"/>
          <w:color w:val="000000"/>
          <w:sz w:val="20"/>
          <w:szCs w:val="20"/>
          <w:lang w:eastAsia="en-GB"/>
        </w:rPr>
        <w:t>ing</w:t>
      </w:r>
      <w:r w:rsidRPr="0090283F">
        <w:rPr>
          <w:rFonts w:ascii="Calibri" w:eastAsia="Times New Roman" w:hAnsi="Calibri" w:cs="Times New Roman"/>
          <w:color w:val="000000"/>
          <w:sz w:val="20"/>
          <w:szCs w:val="20"/>
          <w:lang w:eastAsia="en-GB"/>
        </w:rPr>
        <w:t xml:space="preserve"> in the cultivation and supply of</w:t>
      </w:r>
      <w:r>
        <w:rPr>
          <w:rFonts w:ascii="Calibri" w:eastAsia="Times New Roman" w:hAnsi="Calibri" w:cs="Times New Roman"/>
          <w:color w:val="000000"/>
          <w:sz w:val="20"/>
          <w:szCs w:val="20"/>
          <w:lang w:eastAsia="en-GB"/>
        </w:rPr>
        <w:t xml:space="preserve"> </w:t>
      </w:r>
      <w:r w:rsidRPr="0090283F">
        <w:rPr>
          <w:rFonts w:ascii="Calibri" w:eastAsia="Times New Roman" w:hAnsi="Calibri" w:cs="Times New Roman"/>
          <w:color w:val="000000"/>
          <w:sz w:val="20"/>
          <w:szCs w:val="20"/>
          <w:lang w:eastAsia="en-GB"/>
        </w:rPr>
        <w:t>water</w:t>
      </w:r>
      <w:r>
        <w:rPr>
          <w:rFonts w:ascii="Calibri" w:eastAsia="Times New Roman" w:hAnsi="Calibri" w:cs="Times New Roman"/>
          <w:color w:val="000000"/>
          <w:sz w:val="20"/>
          <w:szCs w:val="20"/>
          <w:lang w:eastAsia="en-GB"/>
        </w:rPr>
        <w:t>-</w:t>
      </w:r>
      <w:r w:rsidRPr="0090283F">
        <w:rPr>
          <w:rFonts w:ascii="Calibri" w:eastAsia="Times New Roman" w:hAnsi="Calibri" w:cs="Times New Roman"/>
          <w:color w:val="000000"/>
          <w:sz w:val="20"/>
          <w:szCs w:val="20"/>
          <w:lang w:eastAsia="en-GB"/>
        </w:rPr>
        <w:t>lilies, pond and water garden plants plus a range</w:t>
      </w:r>
      <w:r>
        <w:rPr>
          <w:rFonts w:ascii="Calibri" w:eastAsia="Times New Roman" w:hAnsi="Calibri" w:cs="Times New Roman"/>
          <w:color w:val="000000"/>
          <w:sz w:val="20"/>
          <w:szCs w:val="20"/>
          <w:lang w:eastAsia="en-GB"/>
        </w:rPr>
        <w:t xml:space="preserve"> </w:t>
      </w:r>
      <w:r w:rsidRPr="0090283F">
        <w:rPr>
          <w:rFonts w:ascii="Calibri" w:eastAsia="Times New Roman" w:hAnsi="Calibri" w:cs="Times New Roman"/>
          <w:color w:val="000000"/>
          <w:sz w:val="20"/>
          <w:szCs w:val="20"/>
          <w:lang w:eastAsia="en-GB"/>
        </w:rPr>
        <w:t>of fresh</w:t>
      </w:r>
      <w:r>
        <w:rPr>
          <w:rFonts w:ascii="Calibri" w:eastAsia="Times New Roman" w:hAnsi="Calibri" w:cs="Times New Roman"/>
          <w:color w:val="000000"/>
          <w:sz w:val="20"/>
          <w:szCs w:val="20"/>
          <w:lang w:eastAsia="en-GB"/>
        </w:rPr>
        <w:t>-</w:t>
      </w:r>
      <w:r w:rsidRPr="0090283F">
        <w:rPr>
          <w:rFonts w:ascii="Calibri" w:eastAsia="Times New Roman" w:hAnsi="Calibri" w:cs="Times New Roman"/>
          <w:color w:val="000000"/>
          <w:sz w:val="20"/>
          <w:szCs w:val="20"/>
          <w:lang w:eastAsia="en-GB"/>
        </w:rPr>
        <w:t>water fish.</w:t>
      </w:r>
    </w:p>
    <w:p w:rsidR="00DF72B5" w:rsidRPr="0058074E"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area occupies 1.2 ha, is flat and level, and with a</w:t>
      </w:r>
      <w:r w:rsidRPr="0058074E">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 xml:space="preserve">detached </w:t>
      </w:r>
      <w:r w:rsidRPr="0058074E">
        <w:rPr>
          <w:rFonts w:ascii="Calibri" w:eastAsia="Times New Roman" w:hAnsi="Calibri" w:cs="Times New Roman"/>
          <w:color w:val="000000"/>
          <w:sz w:val="20"/>
          <w:szCs w:val="20"/>
          <w:lang w:eastAsia="en-GB"/>
        </w:rPr>
        <w:t>farm house</w:t>
      </w:r>
      <w:r>
        <w:rPr>
          <w:rFonts w:ascii="Calibri" w:eastAsia="Times New Roman" w:hAnsi="Calibri" w:cs="Times New Roman"/>
          <w:color w:val="000000"/>
          <w:sz w:val="20"/>
          <w:szCs w:val="20"/>
          <w:lang w:eastAsia="en-GB"/>
        </w:rPr>
        <w:t>/office,</w:t>
      </w:r>
      <w:r w:rsidRPr="0058074E">
        <w:rPr>
          <w:rFonts w:ascii="Calibri" w:eastAsia="Times New Roman" w:hAnsi="Calibri" w:cs="Times New Roman"/>
          <w:color w:val="000000"/>
          <w:sz w:val="20"/>
          <w:szCs w:val="20"/>
          <w:lang w:eastAsia="en-GB"/>
        </w:rPr>
        <w:t xml:space="preserve"> surrounding buildings </w:t>
      </w:r>
      <w:r>
        <w:rPr>
          <w:rFonts w:ascii="Calibri" w:eastAsia="Times New Roman" w:hAnsi="Calibri" w:cs="Times New Roman"/>
          <w:color w:val="000000"/>
          <w:sz w:val="20"/>
          <w:szCs w:val="20"/>
          <w:lang w:eastAsia="en-GB"/>
        </w:rPr>
        <w:t>and glass-houses.</w:t>
      </w:r>
    </w:p>
    <w:p w:rsidR="00DF72B5" w:rsidRDefault="00DF72B5" w:rsidP="00DF72B5">
      <w:pPr>
        <w:rPr>
          <w:rFonts w:ascii="Calibri" w:eastAsia="Times New Roman" w:hAnsi="Calibri" w:cs="Times New Roman"/>
          <w:color w:val="000000"/>
          <w:sz w:val="20"/>
          <w:szCs w:val="20"/>
          <w:lang w:eastAsia="en-GB"/>
        </w:rPr>
      </w:pPr>
      <w:r w:rsidRPr="00184567">
        <w:rPr>
          <w:rFonts w:ascii="Calibri" w:eastAsia="Times New Roman" w:hAnsi="Calibri" w:cs="Times New Roman"/>
          <w:sz w:val="20"/>
          <w:szCs w:val="20"/>
          <w:lang w:eastAsia="en-GB"/>
        </w:rPr>
        <w:t>There are</w:t>
      </w:r>
      <w:r>
        <w:rPr>
          <w:rFonts w:ascii="Calibri" w:eastAsia="Times New Roman" w:hAnsi="Calibri" w:cs="Times New Roman"/>
          <w:sz w:val="20"/>
          <w:szCs w:val="20"/>
          <w:lang w:eastAsia="en-GB"/>
        </w:rPr>
        <w:t xml:space="preserve"> p</w:t>
      </w:r>
      <w:r w:rsidRPr="0058074E">
        <w:rPr>
          <w:rFonts w:ascii="Calibri" w:eastAsia="Times New Roman" w:hAnsi="Calibri" w:cs="Times New Roman"/>
          <w:color w:val="000000"/>
          <w:sz w:val="20"/>
          <w:szCs w:val="20"/>
          <w:lang w:eastAsia="en-GB"/>
        </w:rPr>
        <w:t xml:space="preserve">onds </w:t>
      </w:r>
      <w:r>
        <w:rPr>
          <w:rFonts w:ascii="Calibri" w:eastAsia="Times New Roman" w:hAnsi="Calibri" w:cs="Times New Roman"/>
          <w:color w:val="000000"/>
          <w:sz w:val="20"/>
          <w:szCs w:val="20"/>
          <w:lang w:eastAsia="en-GB"/>
        </w:rPr>
        <w:t>and, abutting Area 11b, an amount of</w:t>
      </w:r>
      <w:r w:rsidRPr="0058074E">
        <w:rPr>
          <w:rFonts w:ascii="Calibri" w:eastAsia="Times New Roman" w:hAnsi="Calibri" w:cs="Times New Roman"/>
          <w:color w:val="000000"/>
          <w:sz w:val="20"/>
          <w:szCs w:val="20"/>
          <w:lang w:eastAsia="en-GB"/>
        </w:rPr>
        <w:t xml:space="preserve"> woodland</w:t>
      </w:r>
      <w:r>
        <w:rPr>
          <w:rFonts w:ascii="Calibri" w:eastAsia="Times New Roman" w:hAnsi="Calibri" w:cs="Times New Roman"/>
          <w:color w:val="000000"/>
          <w:sz w:val="20"/>
          <w:szCs w:val="20"/>
          <w:lang w:eastAsia="en-GB"/>
        </w:rPr>
        <w:t xml:space="preserve"> </w:t>
      </w:r>
      <w:r w:rsidRPr="0058074E">
        <w:rPr>
          <w:rFonts w:ascii="Calibri" w:eastAsia="Times New Roman" w:hAnsi="Calibri" w:cs="Times New Roman"/>
          <w:color w:val="000000"/>
          <w:sz w:val="20"/>
          <w:szCs w:val="20"/>
          <w:lang w:eastAsia="en-GB"/>
        </w:rPr>
        <w:t>consist</w:t>
      </w:r>
      <w:r>
        <w:rPr>
          <w:rFonts w:ascii="Calibri" w:eastAsia="Times New Roman" w:hAnsi="Calibri" w:cs="Times New Roman"/>
          <w:color w:val="000000"/>
          <w:sz w:val="20"/>
          <w:szCs w:val="20"/>
          <w:lang w:eastAsia="en-GB"/>
        </w:rPr>
        <w:t>ing</w:t>
      </w:r>
      <w:r w:rsidRPr="0058074E">
        <w:rPr>
          <w:rFonts w:ascii="Calibri" w:eastAsia="Times New Roman" w:hAnsi="Calibri" w:cs="Times New Roman"/>
          <w:color w:val="000000"/>
          <w:sz w:val="20"/>
          <w:szCs w:val="20"/>
          <w:lang w:eastAsia="en-GB"/>
        </w:rPr>
        <w:t xml:space="preserve"> of various deciduous species.</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83168" behindDoc="0" locked="0" layoutInCell="1" allowOverlap="1" wp14:anchorId="11F52882" wp14:editId="051FC132">
                <wp:simplePos x="0" y="0"/>
                <wp:positionH relativeFrom="column">
                  <wp:posOffset>2019300</wp:posOffset>
                </wp:positionH>
                <wp:positionV relativeFrom="paragraph">
                  <wp:posOffset>343535</wp:posOffset>
                </wp:positionV>
                <wp:extent cx="1457325" cy="3238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457325" cy="323850"/>
                        </a:xfrm>
                        <a:prstGeom prst="rect">
                          <a:avLst/>
                        </a:prstGeom>
                        <a:noFill/>
                        <a:ln w="6350">
                          <a:noFill/>
                        </a:ln>
                      </wps:spPr>
                      <wps:txbx>
                        <w:txbxContent>
                          <w:p w:rsidR="00521FE8" w:rsidRPr="000950EC" w:rsidRDefault="00521FE8" w:rsidP="00DF72B5">
                            <w:pPr>
                              <w:rPr>
                                <w:color w:val="FFFF00"/>
                              </w:rPr>
                            </w:pPr>
                            <w:r w:rsidRPr="000950EC">
                              <w:rPr>
                                <w:color w:val="FFFF00"/>
                              </w:rPr>
                              <w:t>View from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2" o:spid="_x0000_s1070" type="#_x0000_t202" style="position:absolute;margin-left:159pt;margin-top:27.05pt;width:114.75pt;height:25.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" filled="f" stroked="f" strokeweight=".5pt">
                <v:textbox>
                  <w:txbxContent>
                    <w:p w:rsidR="00521FE8" w:rsidRPr="000950EC" w:rsidRDefault="00521FE8" w:rsidP="00DF72B5">
                      <w:pPr>
                        <w:rPr>
                          <w:color w:val="FFFF00"/>
                        </w:rPr>
                      </w:pPr>
                      <w:r w:rsidRPr="000950EC">
                        <w:rPr>
                          <w:color w:val="FFFF00"/>
                        </w:rPr>
                        <w:t>View from above</w:t>
                      </w:r>
                    </w:p>
                  </w:txbxContent>
                </v:textbox>
              </v:shape>
            </w:pict>
          </mc:Fallback>
        </mc:AlternateContent>
      </w: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62688" behindDoc="0" locked="0" layoutInCell="1" allowOverlap="1" wp14:anchorId="2E4356F5" wp14:editId="686BCCE5">
                <wp:simplePos x="0" y="0"/>
                <wp:positionH relativeFrom="column">
                  <wp:posOffset>1962150</wp:posOffset>
                </wp:positionH>
                <wp:positionV relativeFrom="paragraph">
                  <wp:posOffset>290830</wp:posOffset>
                </wp:positionV>
                <wp:extent cx="1162050" cy="238125"/>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1162050" cy="238125"/>
                        </a:xfrm>
                        <a:prstGeom prst="rect">
                          <a:avLst/>
                        </a:prstGeom>
                        <a:noFill/>
                        <a:ln w="6350">
                          <a:noFill/>
                        </a:ln>
                      </wps:spPr>
                      <wps:txbx>
                        <w:txbxContent>
                          <w:p w:rsidR="00521FE8" w:rsidRPr="000950EC" w:rsidRDefault="00521FE8" w:rsidP="00DF72B5">
                            <w:pPr>
                              <w:rPr>
                                <w:color w:val="00B0F0"/>
                              </w:rPr>
                            </w:pPr>
                            <w:r w:rsidRPr="000950EC">
                              <w:rPr>
                                <w:color w:val="00B0F0"/>
                              </w:rPr>
                              <w:t>View from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 o:spid="_x0000_s1071" type="#_x0000_t202" style="position:absolute;margin-left:154.5pt;margin-top:22.9pt;width:91.5pt;height:18.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" filled="f" stroked="f" strokeweight=".5pt">
                <v:textbox>
                  <w:txbxContent>
                    <w:p w:rsidR="00521FE8" w:rsidRPr="000950EC" w:rsidRDefault="00521FE8" w:rsidP="00DF72B5">
                      <w:pPr>
                        <w:rPr>
                          <w:color w:val="00B0F0"/>
                        </w:rPr>
                      </w:pPr>
                      <w:r w:rsidRPr="000950EC">
                        <w:rPr>
                          <w:color w:val="00B0F0"/>
                        </w:rPr>
                        <w:t>View from above</w:t>
                      </w:r>
                    </w:p>
                  </w:txbxContent>
                </v:textbox>
              </v:shape>
            </w:pict>
          </mc:Fallback>
        </mc:AlternateContent>
      </w:r>
      <w:r>
        <w:rPr>
          <w:rFonts w:ascii="Calibri" w:eastAsia="Times New Roman" w:hAnsi="Calibri" w:cs="Times New Roman"/>
          <w:color w:val="000000"/>
          <w:sz w:val="20"/>
          <w:szCs w:val="20"/>
          <w:lang w:eastAsia="en-GB"/>
        </w:rPr>
        <w:t>The area is a g</w:t>
      </w:r>
      <w:r w:rsidRPr="0058074E">
        <w:rPr>
          <w:rFonts w:ascii="Calibri" w:eastAsia="Times New Roman" w:hAnsi="Calibri" w:cs="Times New Roman"/>
          <w:color w:val="000000"/>
          <w:sz w:val="20"/>
          <w:szCs w:val="20"/>
          <w:lang w:eastAsia="en-GB"/>
        </w:rPr>
        <w:t xml:space="preserve">ood commercial </w:t>
      </w:r>
      <w:r>
        <w:rPr>
          <w:rFonts w:ascii="Calibri" w:eastAsia="Times New Roman" w:hAnsi="Calibri" w:cs="Times New Roman"/>
          <w:color w:val="000000"/>
          <w:sz w:val="20"/>
          <w:szCs w:val="20"/>
          <w:lang w:eastAsia="en-GB"/>
        </w:rPr>
        <w:t>business dealing in</w:t>
      </w:r>
      <w:r w:rsidRPr="008E40BA">
        <w:rPr>
          <w:rFonts w:ascii="Calibri" w:eastAsia="Times New Roman" w:hAnsi="Calibri" w:cs="Times New Roman"/>
          <w:color w:val="000000"/>
          <w:sz w:val="20"/>
          <w:szCs w:val="20"/>
          <w:lang w:eastAsia="en-GB"/>
        </w:rPr>
        <w:t xml:space="preserve"> ornamental fish</w:t>
      </w:r>
      <w:r w:rsidRPr="00E25AE4">
        <w:rPr>
          <w:rFonts w:ascii="Calibri" w:eastAsia="Times New Roman" w:hAnsi="Calibri" w:cs="Times New Roman"/>
          <w:color w:val="000000"/>
          <w:sz w:val="20"/>
          <w:szCs w:val="20"/>
          <w:lang w:eastAsia="en-GB"/>
        </w:rPr>
        <w:t xml:space="preserve"> </w:t>
      </w:r>
      <w:r w:rsidRPr="008E40BA">
        <w:rPr>
          <w:rFonts w:ascii="Calibri" w:eastAsia="Times New Roman" w:hAnsi="Calibri" w:cs="Times New Roman"/>
          <w:color w:val="000000"/>
          <w:sz w:val="20"/>
          <w:szCs w:val="20"/>
          <w:lang w:eastAsia="en-GB"/>
        </w:rPr>
        <w:t xml:space="preserve">and aquatic plant production </w:t>
      </w:r>
      <w:r>
        <w:rPr>
          <w:rFonts w:ascii="Calibri" w:eastAsia="Times New Roman" w:hAnsi="Calibri" w:cs="Times New Roman"/>
          <w:color w:val="000000"/>
          <w:sz w:val="20"/>
          <w:szCs w:val="20"/>
          <w:lang w:eastAsia="en-GB"/>
        </w:rPr>
        <w:t>together with management of</w:t>
      </w:r>
      <w:r w:rsidRPr="008E40BA">
        <w:rPr>
          <w:rFonts w:ascii="Calibri" w:eastAsia="Times New Roman" w:hAnsi="Calibri" w:cs="Times New Roman"/>
          <w:color w:val="000000"/>
          <w:sz w:val="20"/>
          <w:szCs w:val="20"/>
          <w:lang w:eastAsia="en-GB"/>
        </w:rPr>
        <w:t xml:space="preserve"> </w:t>
      </w:r>
    </w:p>
    <w:p w:rsidR="00DF72B5" w:rsidRDefault="00DF72B5" w:rsidP="00DF72B5">
      <w:pPr>
        <w:rPr>
          <w:rFonts w:ascii="Calibri" w:eastAsia="Times New Roman" w:hAnsi="Calibri" w:cs="Times New Roman"/>
          <w:color w:val="000000"/>
          <w:sz w:val="20"/>
          <w:szCs w:val="20"/>
          <w:lang w:eastAsia="en-GB"/>
        </w:rPr>
      </w:pPr>
      <w:proofErr w:type="gramStart"/>
      <w:r w:rsidRPr="008E40BA">
        <w:rPr>
          <w:rFonts w:ascii="Calibri" w:eastAsia="Times New Roman" w:hAnsi="Calibri" w:cs="Times New Roman"/>
          <w:color w:val="000000"/>
          <w:sz w:val="20"/>
          <w:szCs w:val="20"/>
          <w:lang w:eastAsia="en-GB"/>
        </w:rPr>
        <w:t>woodland</w:t>
      </w:r>
      <w:proofErr w:type="gramEnd"/>
      <w:r w:rsidRPr="008E40BA">
        <w:rPr>
          <w:rFonts w:ascii="Calibri" w:eastAsia="Times New Roman" w:hAnsi="Calibri" w:cs="Times New Roman"/>
          <w:color w:val="000000"/>
          <w:sz w:val="20"/>
          <w:szCs w:val="20"/>
          <w:lang w:eastAsia="en-GB"/>
        </w:rPr>
        <w:t xml:space="preserve"> for solid wood</w:t>
      </w:r>
      <w:r>
        <w:rPr>
          <w:rFonts w:ascii="Calibri" w:eastAsia="Times New Roman" w:hAnsi="Calibri" w:cs="Times New Roman"/>
          <w:color w:val="000000"/>
          <w:sz w:val="20"/>
          <w:szCs w:val="20"/>
          <w:lang w:eastAsia="en-GB"/>
        </w:rPr>
        <w:t xml:space="preserve"> </w:t>
      </w:r>
      <w:r w:rsidRPr="008E40BA">
        <w:rPr>
          <w:rFonts w:ascii="Calibri" w:eastAsia="Times New Roman" w:hAnsi="Calibri" w:cs="Times New Roman"/>
          <w:color w:val="000000"/>
          <w:sz w:val="20"/>
          <w:szCs w:val="20"/>
          <w:lang w:eastAsia="en-GB"/>
        </w:rPr>
        <w:t>fu</w:t>
      </w:r>
      <w:r>
        <w:rPr>
          <w:rFonts w:ascii="Calibri" w:eastAsia="Times New Roman" w:hAnsi="Calibri" w:cs="Times New Roman"/>
          <w:color w:val="000000"/>
          <w:sz w:val="20"/>
          <w:szCs w:val="20"/>
          <w:lang w:eastAsia="en-GB"/>
        </w:rPr>
        <w:t>el</w:t>
      </w:r>
      <w:r w:rsidRPr="008E40BA">
        <w:rPr>
          <w:rFonts w:ascii="Calibri" w:eastAsia="Times New Roman" w:hAnsi="Calibri" w:cs="Times New Roman"/>
          <w:color w:val="000000"/>
          <w:sz w:val="20"/>
          <w:szCs w:val="20"/>
          <w:lang w:eastAsia="en-GB"/>
        </w:rPr>
        <w:t xml:space="preserve"> pr</w:t>
      </w:r>
      <w:r>
        <w:rPr>
          <w:rFonts w:ascii="Calibri" w:eastAsia="Times New Roman" w:hAnsi="Calibri" w:cs="Times New Roman"/>
          <w:color w:val="000000"/>
          <w:sz w:val="20"/>
          <w:szCs w:val="20"/>
          <w:lang w:eastAsia="en-GB"/>
        </w:rPr>
        <w:t>o</w:t>
      </w:r>
      <w:r w:rsidRPr="008E40BA">
        <w:rPr>
          <w:rFonts w:ascii="Calibri" w:eastAsia="Times New Roman" w:hAnsi="Calibri" w:cs="Times New Roman"/>
          <w:color w:val="000000"/>
          <w:sz w:val="20"/>
          <w:szCs w:val="20"/>
          <w:lang w:eastAsia="en-GB"/>
        </w:rPr>
        <w:t>duction logs, wood chip etc.</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Access is by means of an un-metalled track which used to lead</w:t>
      </w:r>
      <w:r w:rsidRPr="00E25AE4">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 xml:space="preserve">from Wakefield Road to </w:t>
      </w:r>
      <w:proofErr w:type="spellStart"/>
      <w:r>
        <w:rPr>
          <w:rFonts w:ascii="Calibri" w:eastAsia="Times New Roman" w:hAnsi="Calibri" w:cs="Times New Roman"/>
          <w:color w:val="000000"/>
          <w:sz w:val="20"/>
          <w:szCs w:val="20"/>
          <w:lang w:eastAsia="en-GB"/>
        </w:rPr>
        <w:t>Barrowby</w:t>
      </w:r>
      <w:proofErr w:type="spellEnd"/>
      <w:r>
        <w:rPr>
          <w:rFonts w:ascii="Calibri" w:eastAsia="Times New Roman" w:hAnsi="Calibri" w:cs="Times New Roman"/>
          <w:color w:val="000000"/>
          <w:sz w:val="20"/>
          <w:szCs w:val="20"/>
          <w:lang w:eastAsia="en-GB"/>
        </w:rPr>
        <w:t xml:space="preserve"> Hall but is now closed and</w:t>
      </w:r>
    </w:p>
    <w:p w:rsidR="00DF72B5" w:rsidRDefault="00DF72B5" w:rsidP="00DF72B5">
      <w:pPr>
        <w:rPr>
          <w:rFonts w:ascii="Calibri" w:eastAsia="Times New Roman" w:hAnsi="Calibri" w:cs="Times New Roman"/>
          <w:color w:val="000000"/>
          <w:sz w:val="20"/>
          <w:szCs w:val="20"/>
          <w:lang w:eastAsia="en-GB"/>
        </w:rPr>
      </w:pPr>
      <w:proofErr w:type="gramStart"/>
      <w:r>
        <w:rPr>
          <w:rFonts w:ascii="Calibri" w:eastAsia="Times New Roman" w:hAnsi="Calibri" w:cs="Times New Roman"/>
          <w:color w:val="000000"/>
          <w:sz w:val="20"/>
          <w:szCs w:val="20"/>
          <w:lang w:eastAsia="en-GB"/>
        </w:rPr>
        <w:t>sealed</w:t>
      </w:r>
      <w:proofErr w:type="gramEnd"/>
      <w:r>
        <w:rPr>
          <w:rFonts w:ascii="Calibri" w:eastAsia="Times New Roman" w:hAnsi="Calibri" w:cs="Times New Roman"/>
          <w:color w:val="000000"/>
          <w:sz w:val="20"/>
          <w:szCs w:val="20"/>
          <w:lang w:eastAsia="en-GB"/>
        </w:rPr>
        <w:t xml:space="preserve"> after it reaches Pike’s Water-lilies farm.</w:t>
      </w:r>
    </w:p>
    <w:p w:rsidR="00DF72B5" w:rsidRDefault="00DF72B5" w:rsidP="00DF72B5">
      <w:pPr>
        <w:rPr>
          <w:rFonts w:ascii="Calibri" w:eastAsia="Times New Roman" w:hAnsi="Calibri" w:cs="Times New Roman"/>
          <w:b/>
          <w:color w:val="FF0000"/>
          <w:sz w:val="24"/>
          <w:szCs w:val="24"/>
          <w:u w:val="single"/>
          <w:lang w:eastAsia="en-GB"/>
        </w:rPr>
      </w:pPr>
      <w:r>
        <w:rPr>
          <w:noProof/>
          <w:lang w:eastAsia="en-GB"/>
        </w:rPr>
        <w:drawing>
          <wp:anchor distT="0" distB="0" distL="114300" distR="114300" simplePos="0" relativeHeight="251710464" behindDoc="0" locked="0" layoutInCell="1" allowOverlap="1" wp14:anchorId="0AA04982" wp14:editId="4230AB4F">
            <wp:simplePos x="0" y="0"/>
            <wp:positionH relativeFrom="column">
              <wp:posOffset>0</wp:posOffset>
            </wp:positionH>
            <wp:positionV relativeFrom="paragraph">
              <wp:posOffset>2540</wp:posOffset>
            </wp:positionV>
            <wp:extent cx="3051146" cy="231140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12.jpg"/>
                    <pic:cNvPicPr/>
                  </pic:nvPicPr>
                  <pic:blipFill>
                    <a:blip r:embed="rId112">
                      <a:extLst>
                        <a:ext uri="{28A0092B-C50C-407E-A947-70E740481C1C}">
                          <a14:useLocalDpi xmlns:a14="http://schemas.microsoft.com/office/drawing/2010/main" val="0"/>
                        </a:ext>
                      </a:extLst>
                    </a:blip>
                    <a:stretch>
                      <a:fillRect/>
                    </a:stretch>
                  </pic:blipFill>
                  <pic:spPr>
                    <a:xfrm>
                      <a:off x="0" y="0"/>
                      <a:ext cx="3051146" cy="2311400"/>
                    </a:xfrm>
                    <a:prstGeom prst="rect">
                      <a:avLst/>
                    </a:prstGeom>
                  </pic:spPr>
                </pic:pic>
              </a:graphicData>
            </a:graphic>
          </wp:anchor>
        </w:drawing>
      </w:r>
      <w:r>
        <w:rPr>
          <w:rFonts w:ascii="Calibri" w:eastAsia="Times New Roman" w:hAnsi="Calibri" w:cs="Times New Roman"/>
          <w:b/>
          <w:color w:val="FF0000"/>
          <w:sz w:val="24"/>
          <w:szCs w:val="24"/>
          <w:u w:val="single"/>
          <w:lang w:eastAsia="en-GB"/>
        </w:rPr>
        <w:t>A</w:t>
      </w:r>
      <w:r w:rsidRPr="003F5D97">
        <w:rPr>
          <w:rFonts w:ascii="Calibri" w:eastAsia="Times New Roman" w:hAnsi="Calibri" w:cs="Times New Roman"/>
          <w:b/>
          <w:color w:val="FF0000"/>
          <w:sz w:val="24"/>
          <w:szCs w:val="24"/>
          <w:u w:val="single"/>
          <w:lang w:eastAsia="en-GB"/>
        </w:rPr>
        <w:t xml:space="preserve">rea </w:t>
      </w:r>
      <w:r>
        <w:rPr>
          <w:rFonts w:ascii="Calibri" w:eastAsia="Times New Roman" w:hAnsi="Calibri" w:cs="Times New Roman"/>
          <w:b/>
          <w:color w:val="FF0000"/>
          <w:sz w:val="24"/>
          <w:szCs w:val="24"/>
          <w:u w:val="single"/>
          <w:lang w:eastAsia="en-GB"/>
        </w:rPr>
        <w:t>12</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lang w:eastAsia="en-GB"/>
        </w:rPr>
        <w:t>This is a l</w:t>
      </w:r>
      <w:r w:rsidRPr="006B73F5">
        <w:rPr>
          <w:rFonts w:ascii="Calibri" w:eastAsia="Times New Roman" w:hAnsi="Calibri" w:cs="Times New Roman"/>
          <w:color w:val="000000"/>
          <w:sz w:val="20"/>
          <w:szCs w:val="20"/>
          <w:lang w:eastAsia="en-GB"/>
        </w:rPr>
        <w:t>arge area</w:t>
      </w:r>
      <w:r>
        <w:rPr>
          <w:rFonts w:ascii="Calibri" w:eastAsia="Times New Roman" w:hAnsi="Calibri" w:cs="Times New Roman"/>
          <w:color w:val="000000"/>
          <w:sz w:val="20"/>
          <w:szCs w:val="20"/>
          <w:lang w:eastAsia="en-GB"/>
        </w:rPr>
        <w:t xml:space="preserve">, </w:t>
      </w:r>
      <w:r w:rsidRPr="006B73F5">
        <w:rPr>
          <w:rFonts w:ascii="Calibri" w:eastAsia="Times New Roman" w:hAnsi="Calibri" w:cs="Times New Roman"/>
          <w:color w:val="000000"/>
          <w:sz w:val="20"/>
          <w:szCs w:val="20"/>
          <w:lang w:eastAsia="en-GB"/>
        </w:rPr>
        <w:t>border</w:t>
      </w:r>
      <w:r>
        <w:rPr>
          <w:rFonts w:ascii="Calibri" w:eastAsia="Times New Roman" w:hAnsi="Calibri" w:cs="Times New Roman"/>
          <w:color w:val="000000"/>
          <w:sz w:val="20"/>
          <w:szCs w:val="20"/>
          <w:lang w:eastAsia="en-GB"/>
        </w:rPr>
        <w:t xml:space="preserve">ed </w:t>
      </w:r>
      <w:r w:rsidRPr="006B73F5">
        <w:rPr>
          <w:rFonts w:ascii="Calibri" w:eastAsia="Times New Roman" w:hAnsi="Calibri" w:cs="Times New Roman"/>
          <w:color w:val="000000"/>
          <w:sz w:val="20"/>
          <w:szCs w:val="20"/>
          <w:lang w:eastAsia="en-GB"/>
        </w:rPr>
        <w:t xml:space="preserve">on the north western side </w:t>
      </w:r>
      <w:r>
        <w:rPr>
          <w:rFonts w:ascii="Calibri" w:eastAsia="Times New Roman" w:hAnsi="Calibri" w:cs="Times New Roman"/>
          <w:color w:val="000000"/>
          <w:sz w:val="20"/>
          <w:szCs w:val="20"/>
          <w:lang w:eastAsia="en-GB"/>
        </w:rPr>
        <w:t>by</w:t>
      </w:r>
      <w:r w:rsidRPr="006B73F5">
        <w:rPr>
          <w:rFonts w:ascii="Calibri" w:eastAsia="Times New Roman" w:hAnsi="Calibri" w:cs="Times New Roman"/>
          <w:color w:val="000000"/>
          <w:sz w:val="20"/>
          <w:szCs w:val="20"/>
          <w:lang w:eastAsia="en-GB"/>
        </w:rPr>
        <w:t xml:space="preserve"> the proposed HS2 rail </w:t>
      </w:r>
      <w:r>
        <w:rPr>
          <w:rFonts w:ascii="Calibri" w:eastAsia="Times New Roman" w:hAnsi="Calibri" w:cs="Times New Roman"/>
          <w:color w:val="000000"/>
          <w:sz w:val="20"/>
          <w:szCs w:val="20"/>
          <w:lang w:eastAsia="en-GB"/>
        </w:rPr>
        <w:t>route</w:t>
      </w:r>
      <w:r w:rsidRPr="006B73F5">
        <w:rPr>
          <w:rFonts w:ascii="Calibri" w:eastAsia="Times New Roman" w:hAnsi="Calibri" w:cs="Times New Roman"/>
          <w:color w:val="000000"/>
          <w:sz w:val="20"/>
          <w:szCs w:val="20"/>
          <w:lang w:eastAsia="en-GB"/>
        </w:rPr>
        <w:t xml:space="preserve"> from Area 14 through to the present Leeds to York railway. The border turns south to meet the north eastern corner of Area 1</w:t>
      </w:r>
      <w:r>
        <w:rPr>
          <w:rFonts w:ascii="Calibri" w:eastAsia="Times New Roman" w:hAnsi="Calibri" w:cs="Times New Roman"/>
          <w:color w:val="000000"/>
          <w:sz w:val="20"/>
          <w:szCs w:val="20"/>
          <w:lang w:eastAsia="en-GB"/>
        </w:rPr>
        <w:t>,</w:t>
      </w:r>
      <w:r w:rsidRPr="006B73F5">
        <w:rPr>
          <w:rFonts w:ascii="Calibri" w:eastAsia="Times New Roman" w:hAnsi="Calibri" w:cs="Times New Roman"/>
          <w:color w:val="000000"/>
          <w:sz w:val="20"/>
          <w:szCs w:val="20"/>
          <w:lang w:eastAsia="en-GB"/>
        </w:rPr>
        <w:t xml:space="preserve"> </w:t>
      </w:r>
      <w:proofErr w:type="gramStart"/>
      <w:r w:rsidRPr="006B73F5">
        <w:rPr>
          <w:rFonts w:ascii="Calibri" w:eastAsia="Times New Roman" w:hAnsi="Calibri" w:cs="Times New Roman"/>
          <w:color w:val="000000"/>
          <w:sz w:val="20"/>
          <w:szCs w:val="20"/>
          <w:lang w:eastAsia="en-GB"/>
        </w:rPr>
        <w:t>then</w:t>
      </w:r>
      <w:proofErr w:type="gramEnd"/>
      <w:r w:rsidRPr="006B73F5">
        <w:rPr>
          <w:rFonts w:ascii="Calibri" w:eastAsia="Times New Roman" w:hAnsi="Calibri" w:cs="Times New Roman"/>
          <w:color w:val="000000"/>
          <w:sz w:val="20"/>
          <w:szCs w:val="20"/>
          <w:lang w:eastAsia="en-GB"/>
        </w:rPr>
        <w:t xml:space="preserve"> follow</w:t>
      </w:r>
      <w:r>
        <w:rPr>
          <w:rFonts w:ascii="Calibri" w:eastAsia="Times New Roman" w:hAnsi="Calibri" w:cs="Times New Roman"/>
          <w:color w:val="000000"/>
          <w:sz w:val="20"/>
          <w:szCs w:val="20"/>
          <w:lang w:eastAsia="en-GB"/>
        </w:rPr>
        <w:t>s</w:t>
      </w:r>
      <w:r w:rsidRPr="006B73F5">
        <w:rPr>
          <w:rFonts w:ascii="Calibri" w:eastAsia="Times New Roman" w:hAnsi="Calibri" w:cs="Times New Roman"/>
          <w:color w:val="000000"/>
          <w:sz w:val="20"/>
          <w:szCs w:val="20"/>
          <w:lang w:eastAsia="en-GB"/>
        </w:rPr>
        <w:t xml:space="preserve"> that border</w:t>
      </w:r>
      <w:r>
        <w:rPr>
          <w:rFonts w:ascii="Calibri" w:eastAsia="Times New Roman" w:hAnsi="Calibri" w:cs="Times New Roman"/>
          <w:color w:val="000000"/>
          <w:sz w:val="20"/>
          <w:szCs w:val="20"/>
          <w:lang w:eastAsia="en-GB"/>
        </w:rPr>
        <w:t xml:space="preserve">, first west, then south, to </w:t>
      </w:r>
      <w:r w:rsidRPr="006B73F5">
        <w:rPr>
          <w:rFonts w:ascii="Calibri" w:eastAsia="Times New Roman" w:hAnsi="Calibri" w:cs="Times New Roman"/>
          <w:color w:val="000000"/>
          <w:sz w:val="20"/>
          <w:szCs w:val="20"/>
          <w:lang w:eastAsia="en-GB"/>
        </w:rPr>
        <w:t>Pike's Water</w:t>
      </w:r>
      <w:r>
        <w:rPr>
          <w:rFonts w:ascii="Calibri" w:eastAsia="Times New Roman" w:hAnsi="Calibri" w:cs="Times New Roman"/>
          <w:color w:val="000000"/>
          <w:sz w:val="20"/>
          <w:szCs w:val="20"/>
          <w:lang w:eastAsia="en-GB"/>
        </w:rPr>
        <w:t>-l</w:t>
      </w:r>
      <w:r w:rsidRPr="006B73F5">
        <w:rPr>
          <w:rFonts w:ascii="Calibri" w:eastAsia="Times New Roman" w:hAnsi="Calibri" w:cs="Times New Roman"/>
          <w:color w:val="000000"/>
          <w:sz w:val="20"/>
          <w:szCs w:val="20"/>
          <w:lang w:eastAsia="en-GB"/>
        </w:rPr>
        <w:t xml:space="preserve">ilies. </w:t>
      </w:r>
      <w:r>
        <w:rPr>
          <w:rFonts w:ascii="Calibri" w:eastAsia="Times New Roman" w:hAnsi="Calibri" w:cs="Times New Roman"/>
          <w:color w:val="000000"/>
          <w:sz w:val="20"/>
          <w:szCs w:val="20"/>
          <w:lang w:eastAsia="en-GB"/>
        </w:rPr>
        <w:t xml:space="preserve">It then runs </w:t>
      </w:r>
      <w:r w:rsidRPr="006B73F5">
        <w:rPr>
          <w:rFonts w:ascii="Calibri" w:eastAsia="Times New Roman" w:hAnsi="Calibri" w:cs="Times New Roman"/>
          <w:color w:val="000000"/>
          <w:sz w:val="20"/>
          <w:szCs w:val="20"/>
          <w:lang w:eastAsia="en-GB"/>
        </w:rPr>
        <w:t xml:space="preserve">south west along the northern edge of Area 11 to </w:t>
      </w:r>
      <w:r>
        <w:rPr>
          <w:rFonts w:ascii="Calibri" w:eastAsia="Times New Roman" w:hAnsi="Calibri" w:cs="Times New Roman"/>
          <w:color w:val="000000"/>
          <w:sz w:val="20"/>
          <w:szCs w:val="20"/>
          <w:lang w:eastAsia="en-GB"/>
        </w:rPr>
        <w:t xml:space="preserve">meet and follow </w:t>
      </w:r>
      <w:r w:rsidRPr="006B73F5">
        <w:rPr>
          <w:rFonts w:ascii="Calibri" w:eastAsia="Times New Roman" w:hAnsi="Calibri" w:cs="Times New Roman"/>
          <w:color w:val="000000"/>
          <w:sz w:val="20"/>
          <w:szCs w:val="20"/>
          <w:lang w:eastAsia="en-GB"/>
        </w:rPr>
        <w:t xml:space="preserve">the </w:t>
      </w:r>
      <w:r>
        <w:rPr>
          <w:rFonts w:ascii="Calibri" w:eastAsia="Times New Roman" w:hAnsi="Calibri" w:cs="Times New Roman"/>
          <w:color w:val="000000"/>
          <w:sz w:val="20"/>
          <w:szCs w:val="20"/>
          <w:lang w:eastAsia="en-GB"/>
        </w:rPr>
        <w:t>boundary</w:t>
      </w:r>
      <w:r w:rsidRPr="006B73F5">
        <w:rPr>
          <w:rFonts w:ascii="Calibri" w:eastAsia="Times New Roman" w:hAnsi="Calibri" w:cs="Times New Roman"/>
          <w:color w:val="000000"/>
          <w:sz w:val="20"/>
          <w:szCs w:val="20"/>
          <w:lang w:eastAsia="en-GB"/>
        </w:rPr>
        <w:t xml:space="preserve"> of Area 14</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B</w:t>
      </w:r>
      <w:r w:rsidRPr="00866E74">
        <w:rPr>
          <w:rFonts w:ascii="Calibri" w:eastAsia="Times New Roman" w:hAnsi="Calibri" w:cs="Times New Roman"/>
          <w:color w:val="000000"/>
          <w:sz w:val="20"/>
          <w:szCs w:val="20"/>
          <w:lang w:eastAsia="en-GB"/>
        </w:rPr>
        <w:t>ecause of the very irregular shape and the difficulty of locating the alignment</w:t>
      </w:r>
      <w:r>
        <w:rPr>
          <w:rFonts w:ascii="Calibri" w:eastAsia="Times New Roman" w:hAnsi="Calibri" w:cs="Times New Roman"/>
          <w:color w:val="000000"/>
          <w:sz w:val="20"/>
          <w:szCs w:val="20"/>
          <w:lang w:eastAsia="en-GB"/>
        </w:rPr>
        <w:t xml:space="preserve"> </w:t>
      </w:r>
      <w:r w:rsidRPr="00866E74">
        <w:rPr>
          <w:rFonts w:ascii="Calibri" w:eastAsia="Times New Roman" w:hAnsi="Calibri" w:cs="Times New Roman"/>
          <w:color w:val="000000"/>
          <w:sz w:val="20"/>
          <w:szCs w:val="20"/>
          <w:lang w:eastAsia="en-GB"/>
        </w:rPr>
        <w:t>of HS2 at this stage</w:t>
      </w:r>
      <w:r>
        <w:rPr>
          <w:rFonts w:ascii="Calibri" w:eastAsia="Times New Roman" w:hAnsi="Calibri" w:cs="Times New Roman"/>
          <w:color w:val="000000"/>
          <w:sz w:val="20"/>
          <w:szCs w:val="20"/>
          <w:lang w:eastAsia="en-GB"/>
        </w:rPr>
        <w:t xml:space="preserve">, the total area is only roughly estimated to be </w:t>
      </w:r>
      <w:r w:rsidRPr="00866E74">
        <w:rPr>
          <w:rFonts w:ascii="Calibri" w:eastAsia="Times New Roman" w:hAnsi="Calibri" w:cs="Times New Roman"/>
          <w:color w:val="000000"/>
          <w:sz w:val="20"/>
          <w:szCs w:val="20"/>
          <w:lang w:eastAsia="en-GB"/>
        </w:rPr>
        <w:t>85 - 95 ha.</w:t>
      </w:r>
      <w:r>
        <w:rPr>
          <w:rFonts w:ascii="Calibri" w:eastAsia="Times New Roman" w:hAnsi="Calibri" w:cs="Times New Roman"/>
          <w:color w:val="000000"/>
          <w:sz w:val="20"/>
          <w:szCs w:val="20"/>
          <w:lang w:eastAsia="en-GB"/>
        </w:rPr>
        <w:t xml:space="preserve"> The Area contains a variety of land types and kinds of woodland together with a multiplicity of land uses as will be seen in the following descriptions of each section.</w:t>
      </w:r>
    </w:p>
    <w:p w:rsidR="00DF72B5" w:rsidRDefault="00DF72B5" w:rsidP="00DF72B5">
      <w:pPr>
        <w:rPr>
          <w:rFonts w:ascii="Calibri" w:eastAsia="Times New Roman" w:hAnsi="Calibri" w:cs="Times New Roman"/>
          <w:sz w:val="20"/>
          <w:szCs w:val="20"/>
          <w:lang w:eastAsia="en-GB"/>
        </w:rPr>
      </w:pPr>
      <w:r w:rsidRPr="003C2DC4">
        <w:rPr>
          <w:rFonts w:ascii="Calibri" w:eastAsia="Times New Roman" w:hAnsi="Calibri" w:cs="Times New Roman"/>
          <w:b/>
          <w:color w:val="FF0000"/>
          <w:sz w:val="24"/>
          <w:szCs w:val="24"/>
          <w:u w:val="single"/>
          <w:lang w:eastAsia="en-GB"/>
        </w:rPr>
        <w:t xml:space="preserve">Area 12a </w:t>
      </w:r>
      <w:r w:rsidRPr="003C2DC4">
        <w:rPr>
          <w:rFonts w:ascii="Calibri" w:eastAsia="Times New Roman" w:hAnsi="Calibri" w:cs="Times New Roman"/>
          <w:sz w:val="20"/>
          <w:szCs w:val="20"/>
          <w:lang w:eastAsia="en-GB"/>
        </w:rPr>
        <w:t>(in Yellow)</w:t>
      </w:r>
    </w:p>
    <w:p w:rsidR="00DF72B5" w:rsidRPr="00866E74"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711488" behindDoc="0" locked="0" layoutInCell="1" allowOverlap="1" wp14:anchorId="6028E08C" wp14:editId="1B3B3573">
            <wp:simplePos x="0" y="0"/>
            <wp:positionH relativeFrom="column">
              <wp:posOffset>3162300</wp:posOffset>
            </wp:positionH>
            <wp:positionV relativeFrom="paragraph">
              <wp:posOffset>52070</wp:posOffset>
            </wp:positionV>
            <wp:extent cx="3378200" cy="2181225"/>
            <wp:effectExtent l="0" t="0" r="0" b="952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a-03 Combined ploughing and small wildlife conservation area.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378200" cy="2181225"/>
                    </a:xfrm>
                    <a:prstGeom prst="rect">
                      <a:avLst/>
                    </a:prstGeom>
                    <a:effectLst>
                      <a:softEdge rad="63500"/>
                    </a:effectLst>
                  </pic:spPr>
                </pic:pic>
              </a:graphicData>
            </a:graphic>
            <wp14:sizeRelV relativeFrom="margin">
              <wp14:pctHeight>0</wp14:pctHeight>
            </wp14:sizeRelV>
          </wp:anchor>
        </w:drawing>
      </w:r>
      <w:r>
        <w:rPr>
          <w:rFonts w:ascii="Calibri" w:eastAsia="Times New Roman" w:hAnsi="Calibri" w:cs="Times New Roman"/>
          <w:sz w:val="20"/>
          <w:szCs w:val="20"/>
          <w:lang w:eastAsia="en-GB"/>
        </w:rPr>
        <w:t>This section is t</w:t>
      </w:r>
      <w:r w:rsidRPr="00866E74">
        <w:rPr>
          <w:rFonts w:ascii="Calibri" w:eastAsia="Times New Roman" w:hAnsi="Calibri" w:cs="Times New Roman"/>
          <w:color w:val="000000"/>
          <w:sz w:val="20"/>
          <w:szCs w:val="20"/>
          <w:lang w:eastAsia="en-GB"/>
        </w:rPr>
        <w:t>he north</w:t>
      </w:r>
      <w:r>
        <w:rPr>
          <w:rFonts w:ascii="Calibri" w:eastAsia="Times New Roman" w:hAnsi="Calibri" w:cs="Times New Roman"/>
          <w:color w:val="000000"/>
          <w:sz w:val="20"/>
          <w:szCs w:val="20"/>
          <w:lang w:eastAsia="en-GB"/>
        </w:rPr>
        <w:t>-</w:t>
      </w:r>
      <w:r w:rsidRPr="00866E74">
        <w:rPr>
          <w:rFonts w:ascii="Calibri" w:eastAsia="Times New Roman" w:hAnsi="Calibri" w:cs="Times New Roman"/>
          <w:color w:val="000000"/>
          <w:sz w:val="20"/>
          <w:szCs w:val="20"/>
          <w:lang w:eastAsia="en-GB"/>
        </w:rPr>
        <w:t xml:space="preserve">western </w:t>
      </w:r>
      <w:r>
        <w:rPr>
          <w:rFonts w:ascii="Calibri" w:eastAsia="Times New Roman" w:hAnsi="Calibri" w:cs="Times New Roman"/>
          <w:color w:val="000000"/>
          <w:sz w:val="20"/>
          <w:szCs w:val="20"/>
          <w:lang w:eastAsia="en-GB"/>
        </w:rPr>
        <w:t xml:space="preserve">corner </w:t>
      </w:r>
      <w:r w:rsidRPr="00866E74">
        <w:rPr>
          <w:rFonts w:ascii="Calibri" w:eastAsia="Times New Roman" w:hAnsi="Calibri" w:cs="Times New Roman"/>
          <w:color w:val="000000"/>
          <w:sz w:val="20"/>
          <w:szCs w:val="20"/>
          <w:lang w:eastAsia="en-GB"/>
        </w:rPr>
        <w:t>of Area 12</w:t>
      </w:r>
      <w:r>
        <w:rPr>
          <w:rFonts w:ascii="Calibri" w:eastAsia="Times New Roman" w:hAnsi="Calibri" w:cs="Times New Roman"/>
          <w:color w:val="000000"/>
          <w:sz w:val="20"/>
          <w:szCs w:val="20"/>
          <w:lang w:eastAsia="en-GB"/>
        </w:rPr>
        <w:t xml:space="preserve">, about 9 ha in size, and </w:t>
      </w:r>
      <w:r w:rsidRPr="00866E74">
        <w:rPr>
          <w:rFonts w:ascii="Calibri" w:eastAsia="Times New Roman" w:hAnsi="Calibri" w:cs="Times New Roman"/>
          <w:color w:val="000000"/>
          <w:sz w:val="20"/>
          <w:szCs w:val="20"/>
          <w:lang w:eastAsia="en-GB"/>
        </w:rPr>
        <w:t>currently comprises the arable land of Bradbury Grange Farm.</w:t>
      </w:r>
    </w:p>
    <w:p w:rsidR="00DF72B5" w:rsidRPr="00D40EEE"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The land, which is reasonable quality, slopes (l</w:t>
      </w:r>
      <w:r w:rsidRPr="00D40EEE">
        <w:rPr>
          <w:rFonts w:ascii="Calibri" w:eastAsia="Times New Roman" w:hAnsi="Calibri" w:cs="Times New Roman"/>
          <w:color w:val="000000"/>
          <w:sz w:val="20"/>
          <w:szCs w:val="20"/>
          <w:lang w:eastAsia="en-GB"/>
        </w:rPr>
        <w:t>ess than 5%</w:t>
      </w:r>
      <w:r>
        <w:rPr>
          <w:rFonts w:ascii="Calibri" w:eastAsia="Times New Roman" w:hAnsi="Calibri" w:cs="Times New Roman"/>
          <w:color w:val="000000"/>
          <w:sz w:val="20"/>
          <w:szCs w:val="20"/>
          <w:lang w:eastAsia="en-GB"/>
        </w:rPr>
        <w:t xml:space="preserve">) </w:t>
      </w:r>
      <w:r w:rsidRPr="00D40EEE">
        <w:rPr>
          <w:rFonts w:ascii="Calibri" w:eastAsia="Times New Roman" w:hAnsi="Calibri" w:cs="Times New Roman"/>
          <w:color w:val="000000"/>
          <w:sz w:val="20"/>
          <w:szCs w:val="20"/>
          <w:lang w:eastAsia="en-GB"/>
        </w:rPr>
        <w:t>from the north</w:t>
      </w:r>
      <w:r>
        <w:rPr>
          <w:rFonts w:ascii="Calibri" w:eastAsia="Times New Roman" w:hAnsi="Calibri" w:cs="Times New Roman"/>
          <w:color w:val="000000"/>
          <w:sz w:val="20"/>
          <w:szCs w:val="20"/>
          <w:lang w:eastAsia="en-GB"/>
        </w:rPr>
        <w:t>-</w:t>
      </w:r>
      <w:r w:rsidRPr="00D40EEE">
        <w:rPr>
          <w:rFonts w:ascii="Calibri" w:eastAsia="Times New Roman" w:hAnsi="Calibri" w:cs="Times New Roman"/>
          <w:color w:val="000000"/>
          <w:sz w:val="20"/>
          <w:szCs w:val="20"/>
          <w:lang w:eastAsia="en-GB"/>
        </w:rPr>
        <w:t>east</w:t>
      </w:r>
      <w:r>
        <w:rPr>
          <w:rFonts w:ascii="Calibri" w:eastAsia="Times New Roman" w:hAnsi="Calibri" w:cs="Times New Roman"/>
          <w:color w:val="000000"/>
          <w:sz w:val="20"/>
          <w:szCs w:val="20"/>
          <w:lang w:eastAsia="en-GB"/>
        </w:rPr>
        <w:t xml:space="preserve"> t</w:t>
      </w:r>
      <w:r w:rsidRPr="00D40EEE">
        <w:rPr>
          <w:rFonts w:ascii="Calibri" w:eastAsia="Times New Roman" w:hAnsi="Calibri" w:cs="Times New Roman"/>
          <w:color w:val="000000"/>
          <w:sz w:val="20"/>
          <w:szCs w:val="20"/>
          <w:lang w:eastAsia="en-GB"/>
        </w:rPr>
        <w:t>o the south</w:t>
      </w:r>
      <w:r>
        <w:rPr>
          <w:rFonts w:ascii="Calibri" w:eastAsia="Times New Roman" w:hAnsi="Calibri" w:cs="Times New Roman"/>
          <w:color w:val="000000"/>
          <w:sz w:val="20"/>
          <w:szCs w:val="20"/>
          <w:lang w:eastAsia="en-GB"/>
        </w:rPr>
        <w:t>-</w:t>
      </w:r>
      <w:r w:rsidRPr="00D40EEE">
        <w:rPr>
          <w:rFonts w:ascii="Calibri" w:eastAsia="Times New Roman" w:hAnsi="Calibri" w:cs="Times New Roman"/>
          <w:color w:val="000000"/>
          <w:sz w:val="20"/>
          <w:szCs w:val="20"/>
          <w:lang w:eastAsia="en-GB"/>
        </w:rPr>
        <w:t>west down from Bradbury</w:t>
      </w:r>
      <w:r>
        <w:rPr>
          <w:rFonts w:ascii="Calibri" w:eastAsia="Times New Roman" w:hAnsi="Calibri" w:cs="Times New Roman"/>
          <w:color w:val="000000"/>
          <w:sz w:val="20"/>
          <w:szCs w:val="20"/>
          <w:lang w:eastAsia="en-GB"/>
        </w:rPr>
        <w:t xml:space="preserve"> </w:t>
      </w:r>
      <w:r w:rsidRPr="00D40EEE">
        <w:rPr>
          <w:rFonts w:ascii="Calibri" w:eastAsia="Times New Roman" w:hAnsi="Calibri" w:cs="Times New Roman"/>
          <w:color w:val="000000"/>
          <w:sz w:val="20"/>
          <w:szCs w:val="20"/>
          <w:lang w:eastAsia="en-GB"/>
        </w:rPr>
        <w:t>Grange Farmhouse</w:t>
      </w:r>
      <w:r>
        <w:rPr>
          <w:rFonts w:ascii="Calibri" w:eastAsia="Times New Roman" w:hAnsi="Calibri" w:cs="Times New Roman"/>
          <w:color w:val="000000"/>
          <w:sz w:val="20"/>
          <w:szCs w:val="20"/>
          <w:lang w:eastAsia="en-GB"/>
        </w:rPr>
        <w:t>.</w:t>
      </w:r>
      <w:r w:rsidRPr="00D40EEE">
        <w:rPr>
          <w:rFonts w:ascii="Calibri" w:eastAsia="Times New Roman" w:hAnsi="Calibri" w:cs="Times New Roman"/>
          <w:color w:val="000000"/>
          <w:sz w:val="20"/>
          <w:szCs w:val="20"/>
          <w:lang w:eastAsia="en-GB"/>
        </w:rPr>
        <w:t xml:space="preserve"> </w:t>
      </w:r>
    </w:p>
    <w:p w:rsidR="00DF72B5" w:rsidRPr="00D40EEE"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63712" behindDoc="0" locked="0" layoutInCell="1" allowOverlap="1" wp14:anchorId="497E4768" wp14:editId="0C863754">
                <wp:simplePos x="0" y="0"/>
                <wp:positionH relativeFrom="column">
                  <wp:posOffset>3352800</wp:posOffset>
                </wp:positionH>
                <wp:positionV relativeFrom="paragraph">
                  <wp:posOffset>698500</wp:posOffset>
                </wp:positionV>
                <wp:extent cx="3092450" cy="485775"/>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3092450" cy="485775"/>
                        </a:xfrm>
                        <a:prstGeom prst="rect">
                          <a:avLst/>
                        </a:prstGeom>
                        <a:noFill/>
                        <a:ln w="6350">
                          <a:noFill/>
                        </a:ln>
                      </wps:spPr>
                      <wps:txbx>
                        <w:txbxContent>
                          <w:p w:rsidR="00521FE8" w:rsidRPr="004F0750" w:rsidRDefault="00521FE8" w:rsidP="00DF72B5">
                            <w:pPr>
                              <w:rPr>
                                <w:color w:val="FFFF00"/>
                              </w:rPr>
                            </w:pPr>
                            <w:r w:rsidRPr="004F0750">
                              <w:rPr>
                                <w:color w:val="FFFF00"/>
                              </w:rPr>
                              <w:t xml:space="preserve">                            Ploughed field</w:t>
                            </w:r>
                          </w:p>
                          <w:p w:rsidR="00521FE8" w:rsidRPr="004F0750" w:rsidRDefault="00521FE8" w:rsidP="00DF72B5">
                            <w:pPr>
                              <w:rPr>
                                <w:color w:val="FFFF00"/>
                              </w:rPr>
                            </w:pPr>
                            <w:proofErr w:type="gramStart"/>
                            <w:r w:rsidRPr="004F0750">
                              <w:rPr>
                                <w:color w:val="FFFF00"/>
                              </w:rPr>
                              <w:t>with</w:t>
                            </w:r>
                            <w:proofErr w:type="gramEnd"/>
                            <w:r w:rsidRPr="004F0750">
                              <w:rPr>
                                <w:color w:val="FFFF00"/>
                              </w:rPr>
                              <w:t xml:space="preserve"> wild-life conservation area in the foreground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072" type="#_x0000_t202" style="position:absolute;margin-left:264pt;margin-top:55pt;width:243.5pt;height:38.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" filled="f" stroked="f" strokeweight=".5pt">
                <v:textbox>
                  <w:txbxContent>
                    <w:p w:rsidR="00521FE8" w:rsidRPr="004F0750" w:rsidRDefault="00521FE8" w:rsidP="00DF72B5">
                      <w:pPr>
                        <w:rPr>
                          <w:color w:val="FFFF00"/>
                        </w:rPr>
                      </w:pPr>
                      <w:r w:rsidRPr="004F0750">
                        <w:rPr>
                          <w:color w:val="FFFF00"/>
                        </w:rPr>
                        <w:t xml:space="preserve">                            Ploughed field</w:t>
                      </w:r>
                    </w:p>
                    <w:p w:rsidR="00521FE8" w:rsidRPr="004F0750" w:rsidRDefault="00521FE8" w:rsidP="00DF72B5">
                      <w:pPr>
                        <w:rPr>
                          <w:color w:val="FFFF00"/>
                        </w:rPr>
                      </w:pPr>
                      <w:proofErr w:type="gramStart"/>
                      <w:r w:rsidRPr="004F0750">
                        <w:rPr>
                          <w:color w:val="FFFF00"/>
                        </w:rPr>
                        <w:t>with</w:t>
                      </w:r>
                      <w:proofErr w:type="gramEnd"/>
                      <w:r w:rsidRPr="004F0750">
                        <w:rPr>
                          <w:color w:val="FFFF00"/>
                        </w:rPr>
                        <w:t xml:space="preserve"> wild-life conservation area in the foreground</w:t>
                      </w:r>
                    </w:p>
                  </w:txbxContent>
                </v:textbox>
              </v:shape>
            </w:pict>
          </mc:Fallback>
        </mc:AlternateContent>
      </w:r>
      <w:r w:rsidRPr="00D40EEE">
        <w:rPr>
          <w:rFonts w:ascii="Calibri" w:eastAsia="Times New Roman" w:hAnsi="Calibri" w:cs="Times New Roman"/>
          <w:color w:val="000000"/>
          <w:sz w:val="20"/>
          <w:szCs w:val="20"/>
          <w:lang w:eastAsia="en-GB"/>
        </w:rPr>
        <w:t>The farm has three fields</w:t>
      </w:r>
      <w:r>
        <w:rPr>
          <w:rFonts w:ascii="Calibri" w:eastAsia="Times New Roman" w:hAnsi="Calibri" w:cs="Times New Roman"/>
          <w:color w:val="000000"/>
          <w:sz w:val="20"/>
          <w:szCs w:val="20"/>
          <w:lang w:eastAsia="en-GB"/>
        </w:rPr>
        <w:t>,</w:t>
      </w:r>
      <w:r w:rsidRPr="00D40EEE">
        <w:rPr>
          <w:rFonts w:ascii="Calibri" w:eastAsia="Times New Roman" w:hAnsi="Calibri" w:cs="Times New Roman"/>
          <w:color w:val="000000"/>
          <w:sz w:val="20"/>
          <w:szCs w:val="20"/>
          <w:lang w:eastAsia="en-GB"/>
        </w:rPr>
        <w:t xml:space="preserve"> all prepared for an arable crop</w:t>
      </w:r>
      <w:r>
        <w:rPr>
          <w:rFonts w:ascii="Calibri" w:eastAsia="Times New Roman" w:hAnsi="Calibri" w:cs="Times New Roman"/>
          <w:color w:val="000000"/>
          <w:sz w:val="20"/>
          <w:szCs w:val="20"/>
          <w:lang w:eastAsia="en-GB"/>
        </w:rPr>
        <w:t xml:space="preserve">. In </w:t>
      </w:r>
      <w:r w:rsidRPr="00D40EEE">
        <w:rPr>
          <w:rFonts w:ascii="Calibri" w:eastAsia="Times New Roman" w:hAnsi="Calibri" w:cs="Times New Roman"/>
          <w:color w:val="000000"/>
          <w:sz w:val="20"/>
          <w:szCs w:val="20"/>
          <w:lang w:eastAsia="en-GB"/>
        </w:rPr>
        <w:t xml:space="preserve">April </w:t>
      </w:r>
      <w:r>
        <w:rPr>
          <w:rFonts w:ascii="Calibri" w:eastAsia="Times New Roman" w:hAnsi="Calibri" w:cs="Times New Roman"/>
          <w:color w:val="000000"/>
          <w:sz w:val="20"/>
          <w:szCs w:val="20"/>
          <w:lang w:eastAsia="en-GB"/>
        </w:rPr>
        <w:t xml:space="preserve">2018, </w:t>
      </w:r>
      <w:r w:rsidRPr="00D40EEE">
        <w:rPr>
          <w:rFonts w:ascii="Calibri" w:eastAsia="Times New Roman" w:hAnsi="Calibri" w:cs="Times New Roman"/>
          <w:color w:val="000000"/>
          <w:sz w:val="20"/>
          <w:szCs w:val="20"/>
          <w:lang w:eastAsia="en-GB"/>
        </w:rPr>
        <w:t>the land had been rough</w:t>
      </w:r>
      <w:r>
        <w:rPr>
          <w:rFonts w:ascii="Calibri" w:eastAsia="Times New Roman" w:hAnsi="Calibri" w:cs="Times New Roman"/>
          <w:color w:val="000000"/>
          <w:sz w:val="20"/>
          <w:szCs w:val="20"/>
          <w:lang w:eastAsia="en-GB"/>
        </w:rPr>
        <w:t>-</w:t>
      </w:r>
      <w:r w:rsidRPr="00D40EEE">
        <w:rPr>
          <w:rFonts w:ascii="Calibri" w:eastAsia="Times New Roman" w:hAnsi="Calibri" w:cs="Times New Roman"/>
          <w:color w:val="000000"/>
          <w:sz w:val="20"/>
          <w:szCs w:val="20"/>
          <w:lang w:eastAsia="en-GB"/>
        </w:rPr>
        <w:t>ploughed for spring planting but</w:t>
      </w:r>
      <w:r>
        <w:rPr>
          <w:rFonts w:ascii="Calibri" w:eastAsia="Times New Roman" w:hAnsi="Calibri" w:cs="Times New Roman"/>
          <w:color w:val="000000"/>
          <w:sz w:val="20"/>
          <w:szCs w:val="20"/>
          <w:lang w:eastAsia="en-GB"/>
        </w:rPr>
        <w:t xml:space="preserve">, </w:t>
      </w:r>
      <w:r w:rsidRPr="00D40EEE">
        <w:rPr>
          <w:rFonts w:ascii="Calibri" w:eastAsia="Times New Roman" w:hAnsi="Calibri" w:cs="Times New Roman"/>
          <w:color w:val="000000"/>
          <w:sz w:val="20"/>
          <w:szCs w:val="20"/>
          <w:lang w:eastAsia="en-GB"/>
        </w:rPr>
        <w:t xml:space="preserve">because of the </w:t>
      </w:r>
      <w:r>
        <w:rPr>
          <w:rFonts w:ascii="Calibri" w:eastAsia="Times New Roman" w:hAnsi="Calibri" w:cs="Times New Roman"/>
          <w:color w:val="000000"/>
          <w:sz w:val="20"/>
          <w:szCs w:val="20"/>
          <w:lang w:eastAsia="en-GB"/>
        </w:rPr>
        <w:t xml:space="preserve">clay soil and the </w:t>
      </w:r>
      <w:r w:rsidRPr="00D40EEE">
        <w:rPr>
          <w:rFonts w:ascii="Calibri" w:eastAsia="Times New Roman" w:hAnsi="Calibri" w:cs="Times New Roman"/>
          <w:color w:val="000000"/>
          <w:sz w:val="20"/>
          <w:szCs w:val="20"/>
          <w:lang w:eastAsia="en-GB"/>
        </w:rPr>
        <w:t>very wet winter and spring</w:t>
      </w:r>
      <w:r>
        <w:rPr>
          <w:rFonts w:ascii="Calibri" w:eastAsia="Times New Roman" w:hAnsi="Calibri" w:cs="Times New Roman"/>
          <w:color w:val="000000"/>
          <w:sz w:val="20"/>
          <w:szCs w:val="20"/>
          <w:lang w:eastAsia="en-GB"/>
        </w:rPr>
        <w:t xml:space="preserve">, </w:t>
      </w:r>
      <w:r w:rsidRPr="00D40EEE">
        <w:rPr>
          <w:rFonts w:ascii="Calibri" w:eastAsia="Times New Roman" w:hAnsi="Calibri" w:cs="Times New Roman"/>
          <w:color w:val="000000"/>
          <w:sz w:val="20"/>
          <w:szCs w:val="20"/>
          <w:lang w:eastAsia="en-GB"/>
        </w:rPr>
        <w:t>there had been no chance of seed bed preparation</w:t>
      </w:r>
      <w:r>
        <w:rPr>
          <w:rFonts w:ascii="Calibri" w:eastAsia="Times New Roman" w:hAnsi="Calibri" w:cs="Times New Roman"/>
          <w:color w:val="000000"/>
          <w:sz w:val="20"/>
          <w:szCs w:val="20"/>
          <w:lang w:eastAsia="en-GB"/>
        </w:rPr>
        <w:t xml:space="preserve"> up to then.</w:t>
      </w:r>
    </w:p>
    <w:p w:rsidR="00DF72B5" w:rsidRDefault="00DF72B5" w:rsidP="00DF72B5">
      <w:pPr>
        <w:rPr>
          <w:rFonts w:ascii="Calibri" w:eastAsia="Times New Roman" w:hAnsi="Calibri" w:cs="Times New Roman"/>
          <w:color w:val="000000"/>
          <w:sz w:val="20"/>
          <w:szCs w:val="20"/>
          <w:lang w:eastAsia="en-GB"/>
        </w:rPr>
      </w:pPr>
      <w:r w:rsidRPr="00D40EEE">
        <w:rPr>
          <w:rFonts w:ascii="Calibri" w:eastAsia="Times New Roman" w:hAnsi="Calibri" w:cs="Times New Roman"/>
          <w:color w:val="000000"/>
          <w:sz w:val="20"/>
          <w:szCs w:val="20"/>
          <w:lang w:eastAsia="en-GB"/>
        </w:rPr>
        <w:t>In addition, two small areas have</w:t>
      </w:r>
      <w:r>
        <w:rPr>
          <w:rFonts w:ascii="Calibri" w:eastAsia="Times New Roman" w:hAnsi="Calibri" w:cs="Times New Roman"/>
          <w:color w:val="000000"/>
          <w:sz w:val="20"/>
          <w:szCs w:val="20"/>
          <w:lang w:eastAsia="en-GB"/>
        </w:rPr>
        <w:t xml:space="preserve"> </w:t>
      </w:r>
      <w:r w:rsidRPr="00D40EEE">
        <w:rPr>
          <w:rFonts w:ascii="Calibri" w:eastAsia="Times New Roman" w:hAnsi="Calibri" w:cs="Times New Roman"/>
          <w:color w:val="000000"/>
          <w:sz w:val="20"/>
          <w:szCs w:val="20"/>
          <w:lang w:eastAsia="en-GB"/>
        </w:rPr>
        <w:t>been set aside at the bottom of each field for wildlife feeding and conservation</w:t>
      </w:r>
      <w:r>
        <w:rPr>
          <w:rFonts w:ascii="Calibri" w:eastAsia="Times New Roman" w:hAnsi="Calibri" w:cs="Times New Roman"/>
          <w:color w:val="000000"/>
          <w:sz w:val="20"/>
          <w:szCs w:val="20"/>
          <w:lang w:eastAsia="en-GB"/>
        </w:rPr>
        <w:t>.</w:t>
      </w:r>
    </w:p>
    <w:p w:rsidR="00DF72B5" w:rsidRPr="009D1E2F" w:rsidRDefault="00DF72B5" w:rsidP="00DF72B5">
      <w:pPr>
        <w:rPr>
          <w:rFonts w:ascii="Calibri" w:eastAsia="Times New Roman" w:hAnsi="Calibri" w:cs="Times New Roman"/>
          <w:color w:val="000000" w:themeColor="text1"/>
          <w:sz w:val="20"/>
          <w:szCs w:val="20"/>
          <w:lang w:eastAsia="en-GB"/>
        </w:rPr>
      </w:pPr>
      <w:r w:rsidRPr="003F5D97">
        <w:rPr>
          <w:rFonts w:ascii="Calibri" w:eastAsia="Times New Roman" w:hAnsi="Calibri" w:cs="Times New Roman"/>
          <w:b/>
          <w:color w:val="FF0000"/>
          <w:sz w:val="24"/>
          <w:szCs w:val="24"/>
          <w:u w:val="single"/>
          <w:lang w:eastAsia="en-GB"/>
        </w:rPr>
        <w:lastRenderedPageBreak/>
        <w:t xml:space="preserve">Area </w:t>
      </w:r>
      <w:r>
        <w:rPr>
          <w:rFonts w:ascii="Calibri" w:eastAsia="Times New Roman" w:hAnsi="Calibri" w:cs="Times New Roman"/>
          <w:b/>
          <w:color w:val="FF0000"/>
          <w:sz w:val="24"/>
          <w:szCs w:val="24"/>
          <w:u w:val="single"/>
          <w:lang w:eastAsia="en-GB"/>
        </w:rPr>
        <w:t xml:space="preserve">12b </w:t>
      </w:r>
      <w:r w:rsidRPr="009D1E2F">
        <w:rPr>
          <w:rFonts w:ascii="Calibri" w:eastAsia="Times New Roman" w:hAnsi="Calibri" w:cs="Times New Roman"/>
          <w:color w:val="000000" w:themeColor="text1"/>
          <w:sz w:val="20"/>
          <w:szCs w:val="20"/>
          <w:lang w:eastAsia="en-GB"/>
        </w:rPr>
        <w:t>(in Red)</w:t>
      </w:r>
    </w:p>
    <w:p w:rsidR="00DF72B5" w:rsidRPr="00223A62"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This A</w:t>
      </w:r>
      <w:r w:rsidRPr="00223A62">
        <w:rPr>
          <w:rFonts w:ascii="Calibri" w:eastAsia="Times New Roman" w:hAnsi="Calibri" w:cs="Times New Roman"/>
          <w:color w:val="000000"/>
          <w:sz w:val="20"/>
          <w:szCs w:val="20"/>
          <w:lang w:eastAsia="en-GB"/>
        </w:rPr>
        <w:t xml:space="preserve">rea is </w:t>
      </w:r>
      <w:r>
        <w:rPr>
          <w:rFonts w:ascii="Calibri" w:eastAsia="Times New Roman" w:hAnsi="Calibri" w:cs="Times New Roman"/>
          <w:color w:val="000000"/>
          <w:sz w:val="20"/>
          <w:szCs w:val="20"/>
          <w:lang w:eastAsia="en-GB"/>
        </w:rPr>
        <w:t>t</w:t>
      </w:r>
      <w:r w:rsidRPr="00223A62">
        <w:rPr>
          <w:rFonts w:ascii="Calibri" w:eastAsia="Times New Roman" w:hAnsi="Calibri" w:cs="Times New Roman"/>
          <w:color w:val="000000"/>
          <w:sz w:val="20"/>
          <w:szCs w:val="20"/>
          <w:lang w:eastAsia="en-GB"/>
        </w:rPr>
        <w:t xml:space="preserve">he </w:t>
      </w:r>
      <w:proofErr w:type="spellStart"/>
      <w:r w:rsidRPr="00223A62">
        <w:rPr>
          <w:rFonts w:ascii="Calibri" w:eastAsia="Times New Roman" w:hAnsi="Calibri" w:cs="Times New Roman"/>
          <w:color w:val="000000"/>
          <w:sz w:val="20"/>
          <w:szCs w:val="20"/>
          <w:lang w:eastAsia="en-GB"/>
        </w:rPr>
        <w:t>Barrowby</w:t>
      </w:r>
      <w:proofErr w:type="spellEnd"/>
      <w:r w:rsidRPr="00223A62">
        <w:rPr>
          <w:rFonts w:ascii="Calibri" w:eastAsia="Times New Roman" w:hAnsi="Calibri" w:cs="Times New Roman"/>
          <w:color w:val="000000"/>
          <w:sz w:val="20"/>
          <w:szCs w:val="20"/>
          <w:lang w:eastAsia="en-GB"/>
        </w:rPr>
        <w:t xml:space="preserve"> Hall land and </w:t>
      </w:r>
      <w:r>
        <w:rPr>
          <w:rFonts w:ascii="Calibri" w:eastAsia="Times New Roman" w:hAnsi="Calibri" w:cs="Times New Roman"/>
          <w:color w:val="000000"/>
          <w:sz w:val="20"/>
          <w:szCs w:val="20"/>
          <w:lang w:eastAsia="en-GB"/>
        </w:rPr>
        <w:t>forms the bulk of</w:t>
      </w:r>
      <w:r w:rsidRPr="00223A62">
        <w:rPr>
          <w:rFonts w:ascii="Calibri" w:eastAsia="Times New Roman" w:hAnsi="Calibri" w:cs="Times New Roman"/>
          <w:color w:val="000000"/>
          <w:sz w:val="20"/>
          <w:szCs w:val="20"/>
          <w:lang w:eastAsia="en-GB"/>
        </w:rPr>
        <w:t xml:space="preserve"> Area 12.</w:t>
      </w:r>
      <w:r>
        <w:rPr>
          <w:rFonts w:ascii="Calibri" w:eastAsia="Times New Roman" w:hAnsi="Calibri" w:cs="Times New Roman"/>
          <w:color w:val="000000"/>
          <w:sz w:val="20"/>
          <w:szCs w:val="20"/>
          <w:lang w:eastAsia="en-GB"/>
        </w:rPr>
        <w:t xml:space="preserve"> T</w:t>
      </w:r>
      <w:r w:rsidRPr="00223A62">
        <w:rPr>
          <w:rFonts w:ascii="Calibri" w:eastAsia="Times New Roman" w:hAnsi="Calibri" w:cs="Times New Roman"/>
          <w:color w:val="000000"/>
          <w:sz w:val="20"/>
          <w:szCs w:val="20"/>
          <w:lang w:eastAsia="en-GB"/>
        </w:rPr>
        <w:t>he green space completely surrounds</w:t>
      </w:r>
      <w:r>
        <w:rPr>
          <w:rFonts w:ascii="Calibri" w:eastAsia="Times New Roman" w:hAnsi="Calibri" w:cs="Times New Roman"/>
          <w:color w:val="000000"/>
          <w:sz w:val="20"/>
          <w:szCs w:val="20"/>
          <w:lang w:eastAsia="en-GB"/>
        </w:rPr>
        <w:t xml:space="preserve"> </w:t>
      </w:r>
      <w:r w:rsidRPr="00223A62">
        <w:rPr>
          <w:rFonts w:ascii="Calibri" w:eastAsia="Times New Roman" w:hAnsi="Calibri" w:cs="Times New Roman"/>
          <w:color w:val="000000"/>
          <w:sz w:val="20"/>
          <w:szCs w:val="20"/>
          <w:lang w:eastAsia="en-GB"/>
        </w:rPr>
        <w:t xml:space="preserve">the </w:t>
      </w:r>
      <w:proofErr w:type="spellStart"/>
      <w:r w:rsidRPr="00223A62">
        <w:rPr>
          <w:rFonts w:ascii="Calibri" w:eastAsia="Times New Roman" w:hAnsi="Calibri" w:cs="Times New Roman"/>
          <w:color w:val="000000"/>
          <w:sz w:val="20"/>
          <w:szCs w:val="20"/>
          <w:lang w:eastAsia="en-GB"/>
        </w:rPr>
        <w:t>Barrowby</w:t>
      </w:r>
      <w:proofErr w:type="spellEnd"/>
      <w:r w:rsidRPr="00223A62">
        <w:rPr>
          <w:rFonts w:ascii="Calibri" w:eastAsia="Times New Roman" w:hAnsi="Calibri" w:cs="Times New Roman"/>
          <w:color w:val="000000"/>
          <w:sz w:val="20"/>
          <w:szCs w:val="20"/>
          <w:lang w:eastAsia="en-GB"/>
        </w:rPr>
        <w:t xml:space="preserve"> Hall mansion house</w:t>
      </w:r>
      <w:r>
        <w:rPr>
          <w:rFonts w:ascii="Calibri" w:eastAsia="Times New Roman" w:hAnsi="Calibri" w:cs="Times New Roman"/>
          <w:color w:val="000000"/>
          <w:sz w:val="20"/>
          <w:szCs w:val="20"/>
          <w:lang w:eastAsia="en-GB"/>
        </w:rPr>
        <w:t xml:space="preserve"> and the </w:t>
      </w:r>
      <w:r w:rsidRPr="00223A62">
        <w:rPr>
          <w:rFonts w:ascii="Calibri" w:eastAsia="Times New Roman" w:hAnsi="Calibri" w:cs="Times New Roman"/>
          <w:color w:val="000000"/>
          <w:sz w:val="20"/>
          <w:szCs w:val="20"/>
          <w:lang w:eastAsia="en-GB"/>
        </w:rPr>
        <w:t>Leed</w:t>
      </w:r>
      <w:r>
        <w:rPr>
          <w:rFonts w:ascii="Calibri" w:eastAsia="Times New Roman" w:hAnsi="Calibri" w:cs="Times New Roman"/>
          <w:color w:val="000000"/>
          <w:sz w:val="20"/>
          <w:szCs w:val="20"/>
          <w:lang w:eastAsia="en-GB"/>
        </w:rPr>
        <w:t>s</w:t>
      </w:r>
      <w:r w:rsidRPr="00223A62">
        <w:rPr>
          <w:rFonts w:ascii="Calibri" w:eastAsia="Times New Roman" w:hAnsi="Calibri" w:cs="Times New Roman"/>
          <w:color w:val="000000"/>
          <w:sz w:val="20"/>
          <w:szCs w:val="20"/>
          <w:lang w:eastAsia="en-GB"/>
        </w:rPr>
        <w:t xml:space="preserve"> Country Way public footpath</w:t>
      </w:r>
      <w:r>
        <w:rPr>
          <w:rFonts w:ascii="Calibri" w:eastAsia="Times New Roman" w:hAnsi="Calibri" w:cs="Times New Roman"/>
          <w:color w:val="000000"/>
          <w:sz w:val="20"/>
          <w:szCs w:val="20"/>
          <w:lang w:eastAsia="en-GB"/>
        </w:rPr>
        <w:t xml:space="preserve"> </w:t>
      </w:r>
      <w:r w:rsidRPr="00223A62">
        <w:rPr>
          <w:rFonts w:ascii="Calibri" w:eastAsia="Times New Roman" w:hAnsi="Calibri" w:cs="Times New Roman"/>
          <w:color w:val="000000"/>
          <w:sz w:val="20"/>
          <w:szCs w:val="20"/>
          <w:lang w:eastAsia="en-GB"/>
        </w:rPr>
        <w:t>forms the northern border of the land.</w:t>
      </w:r>
      <w:r>
        <w:rPr>
          <w:rFonts w:ascii="Calibri" w:eastAsia="Times New Roman" w:hAnsi="Calibri" w:cs="Times New Roman"/>
          <w:color w:val="000000"/>
          <w:sz w:val="20"/>
          <w:szCs w:val="20"/>
          <w:lang w:eastAsia="en-GB"/>
        </w:rPr>
        <w:t xml:space="preserve"> </w:t>
      </w:r>
      <w:r w:rsidRPr="00223A62">
        <w:rPr>
          <w:rFonts w:ascii="Calibri" w:eastAsia="Times New Roman" w:hAnsi="Calibri" w:cs="Times New Roman"/>
          <w:color w:val="000000"/>
          <w:sz w:val="20"/>
          <w:szCs w:val="20"/>
          <w:lang w:eastAsia="en-GB"/>
        </w:rPr>
        <w:t>Access is limited and there are few</w:t>
      </w:r>
      <w:r>
        <w:rPr>
          <w:rFonts w:ascii="Calibri" w:eastAsia="Times New Roman" w:hAnsi="Calibri" w:cs="Times New Roman"/>
          <w:color w:val="000000"/>
          <w:sz w:val="20"/>
          <w:szCs w:val="20"/>
          <w:lang w:eastAsia="en-GB"/>
        </w:rPr>
        <w:t xml:space="preserve"> </w:t>
      </w:r>
      <w:r w:rsidRPr="00223A62">
        <w:rPr>
          <w:rFonts w:ascii="Calibri" w:eastAsia="Times New Roman" w:hAnsi="Calibri" w:cs="Times New Roman"/>
          <w:color w:val="000000"/>
          <w:sz w:val="20"/>
          <w:szCs w:val="20"/>
          <w:lang w:eastAsia="en-GB"/>
        </w:rPr>
        <w:t>points from which the area can be</w:t>
      </w:r>
      <w:r>
        <w:rPr>
          <w:rFonts w:ascii="Calibri" w:eastAsia="Times New Roman" w:hAnsi="Calibri" w:cs="Times New Roman"/>
          <w:color w:val="000000"/>
          <w:sz w:val="20"/>
          <w:szCs w:val="20"/>
          <w:lang w:eastAsia="en-GB"/>
        </w:rPr>
        <w:t xml:space="preserve"> </w:t>
      </w:r>
      <w:r w:rsidRPr="00223A62">
        <w:rPr>
          <w:rFonts w:ascii="Calibri" w:eastAsia="Times New Roman" w:hAnsi="Calibri" w:cs="Times New Roman"/>
          <w:color w:val="000000"/>
          <w:sz w:val="20"/>
          <w:szCs w:val="20"/>
          <w:lang w:eastAsia="en-GB"/>
        </w:rPr>
        <w:t>viewed closely without trespassing.</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 Area is very irregular in shape and about 60-70 ha in size. </w:t>
      </w:r>
      <w:r w:rsidRPr="00223A62">
        <w:rPr>
          <w:rFonts w:ascii="Calibri" w:eastAsia="Times New Roman" w:hAnsi="Calibri" w:cs="Times New Roman"/>
          <w:color w:val="000000"/>
          <w:sz w:val="20"/>
          <w:szCs w:val="20"/>
          <w:lang w:eastAsia="en-GB"/>
        </w:rPr>
        <w:t>The most northerly 250 metres has a relatively steep slope of ca 6%. The remainder has a fairly uniform gradient of less than 2%.</w:t>
      </w:r>
    </w:p>
    <w:p w:rsidR="00DF72B5" w:rsidRDefault="00DF72B5" w:rsidP="00DF72B5">
      <w:pPr>
        <w:rPr>
          <w:rFonts w:ascii="Calibri" w:eastAsia="Times New Roman" w:hAnsi="Calibri" w:cs="Times New Roman"/>
          <w:color w:val="000000"/>
          <w:sz w:val="20"/>
          <w:szCs w:val="20"/>
          <w:lang w:eastAsia="en-GB"/>
        </w:rPr>
      </w:pPr>
      <w:r>
        <w:rPr>
          <w:noProof/>
          <w:lang w:eastAsia="en-GB"/>
        </w:rPr>
        <mc:AlternateContent>
          <mc:Choice Requires="wps">
            <w:drawing>
              <wp:anchor distT="0" distB="0" distL="114300" distR="114300" simplePos="0" relativeHeight="251765760" behindDoc="0" locked="0" layoutInCell="1" allowOverlap="1" wp14:anchorId="14053D20" wp14:editId="2806C387">
                <wp:simplePos x="0" y="0"/>
                <wp:positionH relativeFrom="column">
                  <wp:posOffset>3905250</wp:posOffset>
                </wp:positionH>
                <wp:positionV relativeFrom="paragraph">
                  <wp:posOffset>2226945</wp:posOffset>
                </wp:positionV>
                <wp:extent cx="2219325" cy="28575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219325" cy="285750"/>
                        </a:xfrm>
                        <a:prstGeom prst="rect">
                          <a:avLst/>
                        </a:prstGeom>
                        <a:noFill/>
                        <a:ln w="6350">
                          <a:noFill/>
                        </a:ln>
                      </wps:spPr>
                      <wps:txbx>
                        <w:txbxContent>
                          <w:p w:rsidR="00521FE8" w:rsidRPr="004F0750" w:rsidRDefault="00521FE8" w:rsidP="00DF72B5">
                            <w:pPr>
                              <w:rPr>
                                <w:color w:val="FFFF00"/>
                              </w:rPr>
                            </w:pPr>
                            <w:r w:rsidRPr="004F0750">
                              <w:rPr>
                                <w:color w:val="FFFF00"/>
                              </w:rPr>
                              <w:t>Pasture in the centre of the Estate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6" o:spid="_x0000_s1073" type="#_x0000_t202" style="position:absolute;margin-left:307.5pt;margin-top:175.35pt;width:174.75pt;height:22.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" filled="f" stroked="f" strokeweight=".5pt">
                <v:textbox>
                  <w:txbxContent>
                    <w:p w:rsidR="00521FE8" w:rsidRPr="004F0750" w:rsidRDefault="00521FE8" w:rsidP="00DF72B5">
                      <w:pPr>
                        <w:rPr>
                          <w:color w:val="FFFF00"/>
                        </w:rPr>
                      </w:pPr>
                      <w:r w:rsidRPr="004F0750">
                        <w:rPr>
                          <w:color w:val="FFFF00"/>
                        </w:rPr>
                        <w:t>Pasture in the centre of the Estate</w:t>
                      </w:r>
                    </w:p>
                  </w:txbxContent>
                </v:textbox>
              </v:shape>
            </w:pict>
          </mc:Fallback>
        </mc:AlternateContent>
      </w:r>
      <w:r>
        <w:rPr>
          <w:noProof/>
          <w:lang w:eastAsia="en-GB"/>
        </w:rPr>
        <mc:AlternateContent>
          <mc:Choice Requires="wps">
            <w:drawing>
              <wp:anchor distT="0" distB="0" distL="114300" distR="114300" simplePos="0" relativeHeight="251764736" behindDoc="0" locked="0" layoutInCell="1" allowOverlap="1" wp14:anchorId="2687CFC9" wp14:editId="433B1F45">
                <wp:simplePos x="0" y="0"/>
                <wp:positionH relativeFrom="column">
                  <wp:posOffset>504825</wp:posOffset>
                </wp:positionH>
                <wp:positionV relativeFrom="paragraph">
                  <wp:posOffset>2221865</wp:posOffset>
                </wp:positionV>
                <wp:extent cx="2209800" cy="304800"/>
                <wp:effectExtent l="0" t="0" r="0" b="0"/>
                <wp:wrapNone/>
                <wp:docPr id="115" name="Text Box 115"/>
                <wp:cNvGraphicFramePr/>
                <a:graphic xmlns:a="http://schemas.openxmlformats.org/drawingml/2006/main">
                  <a:graphicData uri="http://schemas.microsoft.com/office/word/2010/wordprocessingShape">
                    <wps:wsp>
                      <wps:cNvSpPr txBox="1"/>
                      <wps:spPr>
                        <a:xfrm>
                          <a:off x="0" y="0"/>
                          <a:ext cx="2209800" cy="304800"/>
                        </a:xfrm>
                        <a:prstGeom prst="rect">
                          <a:avLst/>
                        </a:prstGeom>
                        <a:noFill/>
                        <a:ln w="6350">
                          <a:noFill/>
                        </a:ln>
                      </wps:spPr>
                      <wps:txbx>
                        <w:txbxContent>
                          <w:p w:rsidR="00521FE8" w:rsidRPr="004F0750" w:rsidRDefault="00521FE8" w:rsidP="00DF72B5">
                            <w:pPr>
                              <w:rPr>
                                <w:color w:val="FFFF00"/>
                              </w:rPr>
                            </w:pPr>
                            <w:proofErr w:type="spellStart"/>
                            <w:r w:rsidRPr="004F0750">
                              <w:rPr>
                                <w:color w:val="FFFF00"/>
                              </w:rPr>
                              <w:t>Barrowby</w:t>
                            </w:r>
                            <w:proofErr w:type="spellEnd"/>
                            <w:r w:rsidRPr="004F0750">
                              <w:rPr>
                                <w:color w:val="FFFF00"/>
                              </w:rPr>
                              <w:t xml:space="preserve"> Hall, from the Park-land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 o:spid="_x0000_s1074" type="#_x0000_t202" style="position:absolute;margin-left:39.75pt;margin-top:174.95pt;width:174pt;height:2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" filled="f" stroked="f" strokeweight=".5pt">
                <v:textbox>
                  <w:txbxContent>
                    <w:p w:rsidR="00521FE8" w:rsidRPr="004F0750" w:rsidRDefault="00521FE8" w:rsidP="00DF72B5">
                      <w:pPr>
                        <w:rPr>
                          <w:color w:val="FFFF00"/>
                        </w:rPr>
                      </w:pPr>
                      <w:proofErr w:type="spellStart"/>
                      <w:r w:rsidRPr="004F0750">
                        <w:rPr>
                          <w:color w:val="FFFF00"/>
                        </w:rPr>
                        <w:t>Barrowby</w:t>
                      </w:r>
                      <w:proofErr w:type="spellEnd"/>
                      <w:r w:rsidRPr="004F0750">
                        <w:rPr>
                          <w:color w:val="FFFF00"/>
                        </w:rPr>
                        <w:t xml:space="preserve"> Hall, from the Park-land</w:t>
                      </w:r>
                    </w:p>
                  </w:txbxContent>
                </v:textbox>
              </v:shape>
            </w:pict>
          </mc:Fallback>
        </mc:AlternateConten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713536" behindDoc="0" locked="0" layoutInCell="1" allowOverlap="1" wp14:anchorId="4E2B7E52" wp14:editId="7599EAF9">
            <wp:simplePos x="0" y="0"/>
            <wp:positionH relativeFrom="column">
              <wp:posOffset>3333750</wp:posOffset>
            </wp:positionH>
            <wp:positionV relativeFrom="paragraph">
              <wp:posOffset>635</wp:posOffset>
            </wp:positionV>
            <wp:extent cx="3256915" cy="2414270"/>
            <wp:effectExtent l="0" t="0" r="635" b="508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20  Pasture in the centre of the estate.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256915" cy="2414270"/>
                    </a:xfrm>
                    <a:prstGeom prst="rect">
                      <a:avLst/>
                    </a:prstGeom>
                    <a:effectLst>
                      <a:softEdge rad="63500"/>
                    </a:effectLst>
                  </pic:spPr>
                </pic:pic>
              </a:graphicData>
            </a:graphic>
            <wp14:sizeRelV relativeFrom="margin">
              <wp14:pctHeight>0</wp14:pctHeight>
            </wp14:sizeRelV>
          </wp:anchor>
        </w:drawing>
      </w:r>
      <w:r>
        <w:rPr>
          <w:noProof/>
          <w:lang w:eastAsia="en-GB"/>
        </w:rPr>
        <w:drawing>
          <wp:anchor distT="0" distB="0" distL="114300" distR="114300" simplePos="0" relativeHeight="251712512" behindDoc="0" locked="0" layoutInCell="1" allowOverlap="1" wp14:anchorId="2CD854D5" wp14:editId="023B4B52">
            <wp:simplePos x="0" y="0"/>
            <wp:positionH relativeFrom="column">
              <wp:posOffset>0</wp:posOffset>
            </wp:positionH>
            <wp:positionV relativeFrom="paragraph">
              <wp:posOffset>635</wp:posOffset>
            </wp:positionV>
            <wp:extent cx="3219450" cy="2414753"/>
            <wp:effectExtent l="0" t="0" r="0" b="508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11  Barrowby Hall from the parkland.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19450" cy="2414753"/>
                    </a:xfrm>
                    <a:prstGeom prst="rect">
                      <a:avLst/>
                    </a:prstGeom>
                    <a:effectLst>
                      <a:softEdge rad="63500"/>
                    </a:effectLst>
                  </pic:spPr>
                </pic:pic>
              </a:graphicData>
            </a:graphic>
          </wp:anchor>
        </w:drawing>
      </w:r>
      <w:r>
        <w:rPr>
          <w:rFonts w:ascii="Calibri" w:eastAsia="Times New Roman" w:hAnsi="Calibri" w:cs="Times New Roman"/>
          <w:color w:val="000000"/>
          <w:sz w:val="20"/>
          <w:szCs w:val="20"/>
          <w:lang w:eastAsia="en-GB"/>
        </w:rPr>
        <w:t>The land is good quality, tidy, and well-managed. It is a m</w:t>
      </w:r>
      <w:r w:rsidRPr="00A75894">
        <w:rPr>
          <w:rFonts w:ascii="Calibri" w:eastAsia="Times New Roman" w:hAnsi="Calibri" w:cs="Times New Roman"/>
          <w:color w:val="000000"/>
          <w:sz w:val="20"/>
          <w:szCs w:val="20"/>
          <w:lang w:eastAsia="en-GB"/>
        </w:rPr>
        <w:t>ixture of arable land (cereal, including maize, and oil seed rape), pasture and parkland,</w:t>
      </w:r>
      <w:r>
        <w:rPr>
          <w:rFonts w:ascii="Calibri" w:eastAsia="Times New Roman" w:hAnsi="Calibri" w:cs="Times New Roman"/>
          <w:color w:val="000000"/>
          <w:sz w:val="20"/>
          <w:szCs w:val="20"/>
          <w:lang w:eastAsia="en-GB"/>
        </w:rPr>
        <w:t xml:space="preserve"> </w:t>
      </w:r>
      <w:r w:rsidRPr="00A75894">
        <w:rPr>
          <w:rFonts w:ascii="Calibri" w:eastAsia="Times New Roman" w:hAnsi="Calibri" w:cs="Times New Roman"/>
          <w:color w:val="000000"/>
          <w:sz w:val="20"/>
          <w:szCs w:val="20"/>
          <w:lang w:eastAsia="en-GB"/>
        </w:rPr>
        <w:t xml:space="preserve">forestry and lakes. Most of the arable land was autumn planted </w:t>
      </w:r>
      <w:r>
        <w:rPr>
          <w:rFonts w:ascii="Calibri" w:eastAsia="Times New Roman" w:hAnsi="Calibri" w:cs="Times New Roman"/>
          <w:color w:val="000000"/>
          <w:sz w:val="20"/>
          <w:szCs w:val="20"/>
          <w:lang w:eastAsia="en-GB"/>
        </w:rPr>
        <w:t>but</w:t>
      </w:r>
      <w:r w:rsidRPr="00A75894">
        <w:rPr>
          <w:rFonts w:ascii="Calibri" w:eastAsia="Times New Roman" w:hAnsi="Calibri" w:cs="Times New Roman"/>
          <w:color w:val="000000"/>
          <w:sz w:val="20"/>
          <w:szCs w:val="20"/>
          <w:lang w:eastAsia="en-GB"/>
        </w:rPr>
        <w:t xml:space="preserve"> at least one</w:t>
      </w:r>
      <w:r>
        <w:rPr>
          <w:rFonts w:ascii="Calibri" w:eastAsia="Times New Roman" w:hAnsi="Calibri" w:cs="Times New Roman"/>
          <w:color w:val="000000"/>
          <w:sz w:val="20"/>
          <w:szCs w:val="20"/>
          <w:lang w:eastAsia="en-GB"/>
        </w:rPr>
        <w:t xml:space="preserve"> </w:t>
      </w:r>
      <w:r w:rsidRPr="00A75894">
        <w:rPr>
          <w:rFonts w:ascii="Calibri" w:eastAsia="Times New Roman" w:hAnsi="Calibri" w:cs="Times New Roman"/>
          <w:color w:val="000000"/>
          <w:sz w:val="20"/>
          <w:szCs w:val="20"/>
          <w:lang w:eastAsia="en-GB"/>
        </w:rPr>
        <w:t>ploughed part was awaiting seed bed preparation and sowing. The central part of</w:t>
      </w:r>
      <w:r>
        <w:rPr>
          <w:rFonts w:ascii="Calibri" w:eastAsia="Times New Roman" w:hAnsi="Calibri" w:cs="Times New Roman"/>
          <w:color w:val="000000"/>
          <w:sz w:val="20"/>
          <w:szCs w:val="20"/>
          <w:lang w:eastAsia="en-GB"/>
        </w:rPr>
        <w:t xml:space="preserve"> this Area </w:t>
      </w:r>
      <w:r w:rsidRPr="00A75894">
        <w:rPr>
          <w:rFonts w:ascii="Calibri" w:eastAsia="Times New Roman" w:hAnsi="Calibri" w:cs="Times New Roman"/>
          <w:color w:val="000000"/>
          <w:sz w:val="20"/>
          <w:szCs w:val="20"/>
          <w:lang w:eastAsia="en-GB"/>
        </w:rPr>
        <w:t>is almost classical English parkland with two areas of woodland and attractive lakes</w:t>
      </w:r>
      <w:r>
        <w:rPr>
          <w:rFonts w:ascii="Calibri" w:eastAsia="Times New Roman" w:hAnsi="Calibri" w:cs="Times New Roman"/>
          <w:color w:val="000000"/>
          <w:sz w:val="20"/>
          <w:szCs w:val="20"/>
          <w:lang w:eastAsia="en-GB"/>
        </w:rPr>
        <w:t xml:space="preserve">. It </w:t>
      </w:r>
      <w:r w:rsidRPr="00A75894">
        <w:rPr>
          <w:rFonts w:ascii="Calibri" w:eastAsia="Times New Roman" w:hAnsi="Calibri" w:cs="Times New Roman"/>
          <w:color w:val="000000"/>
          <w:sz w:val="20"/>
          <w:szCs w:val="20"/>
          <w:lang w:eastAsia="en-GB"/>
        </w:rPr>
        <w:t>is</w:t>
      </w:r>
      <w:r>
        <w:rPr>
          <w:rFonts w:ascii="Calibri" w:eastAsia="Times New Roman" w:hAnsi="Calibri" w:cs="Times New Roman"/>
          <w:color w:val="000000"/>
          <w:sz w:val="20"/>
          <w:szCs w:val="20"/>
          <w:lang w:eastAsia="en-GB"/>
        </w:rPr>
        <w:t xml:space="preserve"> even</w:t>
      </w:r>
      <w:r w:rsidRPr="00A75894">
        <w:rPr>
          <w:rFonts w:ascii="Calibri" w:eastAsia="Times New Roman" w:hAnsi="Calibri" w:cs="Times New Roman"/>
          <w:color w:val="000000"/>
          <w:sz w:val="20"/>
          <w:szCs w:val="20"/>
          <w:lang w:eastAsia="en-GB"/>
        </w:rPr>
        <w:t xml:space="preserve"> labelled as "</w:t>
      </w:r>
      <w:proofErr w:type="spellStart"/>
      <w:r w:rsidRPr="00A75894">
        <w:rPr>
          <w:rFonts w:ascii="Calibri" w:eastAsia="Times New Roman" w:hAnsi="Calibri" w:cs="Times New Roman"/>
          <w:color w:val="000000"/>
          <w:sz w:val="20"/>
          <w:szCs w:val="20"/>
          <w:lang w:eastAsia="en-GB"/>
        </w:rPr>
        <w:t>Barrowby</w:t>
      </w:r>
      <w:proofErr w:type="spellEnd"/>
      <w:r w:rsidRPr="00A75894">
        <w:rPr>
          <w:rFonts w:ascii="Calibri" w:eastAsia="Times New Roman" w:hAnsi="Calibri" w:cs="Times New Roman"/>
          <w:color w:val="000000"/>
          <w:sz w:val="20"/>
          <w:szCs w:val="20"/>
          <w:lang w:eastAsia="en-GB"/>
        </w:rPr>
        <w:t xml:space="preserve"> Park</w:t>
      </w:r>
      <w:r>
        <w:rPr>
          <w:rFonts w:ascii="Calibri" w:eastAsia="Times New Roman" w:hAnsi="Calibri" w:cs="Times New Roman"/>
          <w:color w:val="000000"/>
          <w:sz w:val="20"/>
          <w:szCs w:val="20"/>
          <w:lang w:eastAsia="en-GB"/>
        </w:rPr>
        <w:t>”</w:t>
      </w:r>
      <w:r w:rsidRPr="00A75894">
        <w:rPr>
          <w:rFonts w:ascii="Calibri" w:eastAsia="Times New Roman" w:hAnsi="Calibri" w:cs="Times New Roman"/>
          <w:color w:val="000000"/>
          <w:sz w:val="20"/>
          <w:szCs w:val="20"/>
          <w:lang w:eastAsia="en-GB"/>
        </w:rPr>
        <w:t xml:space="preserve"> on some maps. </w: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714560" behindDoc="0" locked="0" layoutInCell="1" allowOverlap="1" wp14:anchorId="37C53765" wp14:editId="23EAF6C9">
            <wp:simplePos x="0" y="0"/>
            <wp:positionH relativeFrom="column">
              <wp:posOffset>0</wp:posOffset>
            </wp:positionH>
            <wp:positionV relativeFrom="paragraph">
              <wp:posOffset>1270</wp:posOffset>
            </wp:positionV>
            <wp:extent cx="3263676" cy="2447925"/>
            <wp:effectExtent l="0" t="0" r="0"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b-08  Barrowby Hall estate farm  buildings.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263676" cy="2447925"/>
                    </a:xfrm>
                    <a:prstGeom prst="rect">
                      <a:avLst/>
                    </a:prstGeom>
                    <a:effectLst>
                      <a:softEdge rad="63500"/>
                    </a:effectLst>
                  </pic:spPr>
                </pic:pic>
              </a:graphicData>
            </a:graphic>
          </wp:anchor>
        </w:drawing>
      </w:r>
      <w:r>
        <w:rPr>
          <w:rFonts w:ascii="Calibri" w:eastAsia="Times New Roman" w:hAnsi="Calibri" w:cs="Times New Roman"/>
          <w:color w:val="000000"/>
          <w:sz w:val="20"/>
          <w:szCs w:val="20"/>
          <w:lang w:eastAsia="en-GB"/>
        </w:rPr>
        <w:t>The attractive woodland areas contain a</w:t>
      </w:r>
      <w:r w:rsidRPr="00A75894">
        <w:rPr>
          <w:rFonts w:ascii="Calibri" w:eastAsia="Times New Roman" w:hAnsi="Calibri" w:cs="Times New Roman"/>
          <w:color w:val="000000"/>
          <w:sz w:val="20"/>
          <w:szCs w:val="20"/>
          <w:lang w:eastAsia="en-GB"/>
        </w:rPr>
        <w:t xml:space="preserve"> good range of deciduous trees</w:t>
      </w:r>
      <w:r>
        <w:rPr>
          <w:rFonts w:ascii="Calibri" w:eastAsia="Times New Roman" w:hAnsi="Calibri" w:cs="Times New Roman"/>
          <w:color w:val="000000"/>
          <w:sz w:val="20"/>
          <w:szCs w:val="20"/>
          <w:lang w:eastAsia="en-GB"/>
        </w:rPr>
        <w:t xml:space="preserve"> and, like the parkland, </w:t>
      </w:r>
      <w:r w:rsidRPr="00A75894">
        <w:rPr>
          <w:rFonts w:ascii="Calibri" w:eastAsia="Times New Roman" w:hAnsi="Calibri" w:cs="Times New Roman"/>
          <w:color w:val="000000"/>
          <w:sz w:val="20"/>
          <w:szCs w:val="20"/>
          <w:lang w:eastAsia="en-GB"/>
        </w:rPr>
        <w:t>can be viewed from a distance from the Leeds</w:t>
      </w:r>
      <w:r>
        <w:rPr>
          <w:rFonts w:ascii="Calibri" w:eastAsia="Times New Roman" w:hAnsi="Calibri" w:cs="Times New Roman"/>
          <w:color w:val="000000"/>
          <w:sz w:val="20"/>
          <w:szCs w:val="20"/>
          <w:lang w:eastAsia="en-GB"/>
        </w:rPr>
        <w:t xml:space="preserve"> </w:t>
      </w:r>
      <w:r w:rsidRPr="00A75894">
        <w:rPr>
          <w:rFonts w:ascii="Calibri" w:eastAsia="Times New Roman" w:hAnsi="Calibri" w:cs="Times New Roman"/>
          <w:color w:val="000000"/>
          <w:sz w:val="20"/>
          <w:szCs w:val="20"/>
          <w:lang w:eastAsia="en-GB"/>
        </w:rPr>
        <w:t>Country Way bridleway that borders the northern edge of</w:t>
      </w:r>
      <w:r>
        <w:rPr>
          <w:rFonts w:ascii="Calibri" w:eastAsia="Times New Roman" w:hAnsi="Calibri" w:cs="Times New Roman"/>
          <w:color w:val="000000"/>
          <w:sz w:val="20"/>
          <w:szCs w:val="20"/>
          <w:lang w:eastAsia="en-GB"/>
        </w:rPr>
        <w:t xml:space="preserve"> </w:t>
      </w:r>
      <w:r w:rsidRPr="00A75894">
        <w:rPr>
          <w:rFonts w:ascii="Calibri" w:eastAsia="Times New Roman" w:hAnsi="Calibri" w:cs="Times New Roman"/>
          <w:color w:val="000000"/>
          <w:sz w:val="20"/>
          <w:szCs w:val="20"/>
          <w:lang w:eastAsia="en-GB"/>
        </w:rPr>
        <w:t>the land</w:t>
      </w:r>
      <w:r>
        <w:rPr>
          <w:rFonts w:ascii="Calibri" w:eastAsia="Times New Roman" w:hAnsi="Calibri" w:cs="Times New Roman"/>
          <w:color w:val="000000"/>
          <w:sz w:val="20"/>
          <w:szCs w:val="20"/>
          <w:lang w:eastAsia="en-GB"/>
        </w:rPr>
        <w:t xml:space="preserve"> (</w:t>
      </w:r>
      <w:proofErr w:type="spellStart"/>
      <w:r>
        <w:rPr>
          <w:rFonts w:ascii="Calibri" w:eastAsia="Times New Roman" w:hAnsi="Calibri" w:cs="Times New Roman"/>
          <w:color w:val="000000"/>
          <w:sz w:val="20"/>
          <w:szCs w:val="20"/>
          <w:lang w:eastAsia="en-GB"/>
        </w:rPr>
        <w:t>Barrowby</w:t>
      </w:r>
      <w:proofErr w:type="spellEnd"/>
      <w:r>
        <w:rPr>
          <w:rFonts w:ascii="Calibri" w:eastAsia="Times New Roman" w:hAnsi="Calibri" w:cs="Times New Roman"/>
          <w:color w:val="000000"/>
          <w:sz w:val="20"/>
          <w:szCs w:val="20"/>
          <w:lang w:eastAsia="en-GB"/>
        </w:rPr>
        <w:t xml:space="preserve"> Lane on the OS map)</w:t>
      </w:r>
      <w:r w:rsidRPr="00A75894">
        <w:rPr>
          <w:rFonts w:ascii="Calibri" w:eastAsia="Times New Roman" w:hAnsi="Calibri" w:cs="Times New Roman"/>
          <w:color w:val="000000"/>
          <w:sz w:val="20"/>
          <w:szCs w:val="20"/>
          <w:lang w:eastAsia="en-GB"/>
        </w:rPr>
        <w:t>.</w:t>
      </w:r>
      <w:r w:rsidRPr="00C56A90">
        <w:rPr>
          <w:rFonts w:ascii="Calibri" w:eastAsia="Times New Roman" w:hAnsi="Calibri" w:cs="Times New Roman"/>
          <w:b/>
          <w:color w:val="00B050"/>
          <w:lang w:eastAsia="en-GB"/>
        </w:rPr>
        <w:t xml:space="preserve"> </w:t>
      </w:r>
      <w:r w:rsidRPr="00C56A90">
        <w:rPr>
          <w:rFonts w:ascii="Calibri" w:eastAsia="Times New Roman" w:hAnsi="Calibri" w:cs="Times New Roman"/>
          <w:sz w:val="20"/>
          <w:szCs w:val="20"/>
          <w:lang w:eastAsia="en-GB"/>
        </w:rPr>
        <w:t>Within the Area itself,</w:t>
      </w:r>
      <w:r>
        <w:rPr>
          <w:rFonts w:ascii="Calibri" w:eastAsia="Times New Roman" w:hAnsi="Calibri" w:cs="Times New Roman"/>
          <w:sz w:val="20"/>
          <w:szCs w:val="20"/>
          <w:lang w:eastAsia="en-GB"/>
        </w:rPr>
        <w:t xml:space="preserve"> t</w:t>
      </w:r>
      <w:r w:rsidRPr="00866E74">
        <w:rPr>
          <w:rFonts w:ascii="Calibri" w:eastAsia="Times New Roman" w:hAnsi="Calibri" w:cs="Times New Roman"/>
          <w:color w:val="000000"/>
          <w:sz w:val="20"/>
          <w:szCs w:val="20"/>
          <w:lang w:eastAsia="en-GB"/>
        </w:rPr>
        <w:t>he highest points give good attractive views over Garforth</w:t>
      </w:r>
      <w:r>
        <w:rPr>
          <w:rFonts w:ascii="Calibri" w:eastAsia="Times New Roman" w:hAnsi="Calibri" w:cs="Times New Roman"/>
          <w:color w:val="000000"/>
          <w:sz w:val="20"/>
          <w:szCs w:val="20"/>
          <w:lang w:eastAsia="en-GB"/>
        </w:rPr>
        <w:t xml:space="preserve"> al</w:t>
      </w:r>
      <w:r w:rsidRPr="00866E74">
        <w:rPr>
          <w:rFonts w:ascii="Calibri" w:eastAsia="Times New Roman" w:hAnsi="Calibri" w:cs="Times New Roman"/>
          <w:color w:val="000000"/>
          <w:sz w:val="20"/>
          <w:szCs w:val="20"/>
          <w:lang w:eastAsia="en-GB"/>
        </w:rPr>
        <w:t>though the land does not have</w:t>
      </w:r>
      <w:r>
        <w:rPr>
          <w:rFonts w:ascii="Calibri" w:eastAsia="Times New Roman" w:hAnsi="Calibri" w:cs="Times New Roman"/>
          <w:color w:val="000000"/>
          <w:sz w:val="20"/>
          <w:szCs w:val="20"/>
          <w:lang w:eastAsia="en-GB"/>
        </w:rPr>
        <w:t xml:space="preserve"> </w:t>
      </w:r>
      <w:r w:rsidRPr="00866E74">
        <w:rPr>
          <w:rFonts w:ascii="Calibri" w:eastAsia="Times New Roman" w:hAnsi="Calibri" w:cs="Times New Roman"/>
          <w:color w:val="000000"/>
          <w:sz w:val="20"/>
          <w:szCs w:val="20"/>
          <w:lang w:eastAsia="en-GB"/>
        </w:rPr>
        <w:t>public access</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Wildlife can be seen in and around the woods and </w:t>
      </w:r>
      <w:r w:rsidRPr="00A75894">
        <w:rPr>
          <w:rFonts w:ascii="Calibri" w:eastAsia="Times New Roman" w:hAnsi="Calibri" w:cs="Times New Roman"/>
          <w:color w:val="000000"/>
          <w:sz w:val="20"/>
          <w:szCs w:val="20"/>
          <w:lang w:eastAsia="en-GB"/>
        </w:rPr>
        <w:t xml:space="preserve">Canada Geese </w:t>
      </w:r>
      <w:r>
        <w:rPr>
          <w:rFonts w:ascii="Calibri" w:eastAsia="Times New Roman" w:hAnsi="Calibri" w:cs="Times New Roman"/>
          <w:color w:val="000000"/>
          <w:sz w:val="20"/>
          <w:szCs w:val="20"/>
          <w:lang w:eastAsia="en-GB"/>
        </w:rPr>
        <w:t xml:space="preserve">are to be found near </w:t>
      </w:r>
      <w:r w:rsidRPr="00A75894">
        <w:rPr>
          <w:rFonts w:ascii="Calibri" w:eastAsia="Times New Roman" w:hAnsi="Calibri" w:cs="Times New Roman"/>
          <w:color w:val="000000"/>
          <w:sz w:val="20"/>
          <w:szCs w:val="20"/>
          <w:lang w:eastAsia="en-GB"/>
        </w:rPr>
        <w:t xml:space="preserve">the lakes and </w:t>
      </w:r>
      <w:r>
        <w:rPr>
          <w:rFonts w:ascii="Calibri" w:eastAsia="Times New Roman" w:hAnsi="Calibri" w:cs="Times New Roman"/>
          <w:color w:val="000000"/>
          <w:sz w:val="20"/>
          <w:szCs w:val="20"/>
          <w:lang w:eastAsia="en-GB"/>
        </w:rPr>
        <w:t xml:space="preserve">in the </w:t>
      </w:r>
      <w:r w:rsidRPr="00A75894">
        <w:rPr>
          <w:rFonts w:ascii="Calibri" w:eastAsia="Times New Roman" w:hAnsi="Calibri" w:cs="Times New Roman"/>
          <w:color w:val="000000"/>
          <w:sz w:val="20"/>
          <w:szCs w:val="20"/>
          <w:lang w:eastAsia="en-GB"/>
        </w:rPr>
        <w:t>parkland.</w:t>
      </w:r>
    </w:p>
    <w:p w:rsidR="00DF72B5" w:rsidRPr="00A75894" w:rsidRDefault="00DF72B5" w:rsidP="00DF72B5">
      <w:pPr>
        <w:rPr>
          <w:rFonts w:ascii="Calibri" w:eastAsia="Times New Roman" w:hAnsi="Calibri" w:cs="Times New Roman"/>
          <w:color w:val="000000"/>
          <w:sz w:val="20"/>
          <w:szCs w:val="20"/>
          <w:lang w:eastAsia="en-GB"/>
        </w:rPr>
      </w:pPr>
      <w:r w:rsidRPr="00A75894">
        <w:rPr>
          <w:rFonts w:ascii="Calibri" w:eastAsia="Times New Roman" w:hAnsi="Calibri" w:cs="Times New Roman"/>
          <w:color w:val="000000"/>
          <w:sz w:val="20"/>
          <w:szCs w:val="20"/>
          <w:lang w:eastAsia="en-GB"/>
        </w:rPr>
        <w:t>The</w:t>
      </w:r>
      <w:r>
        <w:rPr>
          <w:rFonts w:ascii="Calibri" w:eastAsia="Times New Roman" w:hAnsi="Calibri" w:cs="Times New Roman"/>
          <w:color w:val="000000"/>
          <w:sz w:val="20"/>
          <w:szCs w:val="20"/>
          <w:lang w:eastAsia="en-GB"/>
        </w:rPr>
        <w:t xml:space="preserve"> </w:t>
      </w:r>
      <w:r w:rsidRPr="00A75894">
        <w:rPr>
          <w:rFonts w:ascii="Calibri" w:eastAsia="Times New Roman" w:hAnsi="Calibri" w:cs="Times New Roman"/>
          <w:color w:val="000000"/>
          <w:sz w:val="20"/>
          <w:szCs w:val="20"/>
          <w:lang w:eastAsia="en-GB"/>
        </w:rPr>
        <w:t xml:space="preserve">mansion house - </w:t>
      </w:r>
      <w:proofErr w:type="spellStart"/>
      <w:r w:rsidRPr="00A75894">
        <w:rPr>
          <w:rFonts w:ascii="Calibri" w:eastAsia="Times New Roman" w:hAnsi="Calibri" w:cs="Times New Roman"/>
          <w:color w:val="000000"/>
          <w:sz w:val="20"/>
          <w:szCs w:val="20"/>
          <w:lang w:eastAsia="en-GB"/>
        </w:rPr>
        <w:t>Barrowby</w:t>
      </w:r>
      <w:proofErr w:type="spellEnd"/>
      <w:r w:rsidRPr="00A75894">
        <w:rPr>
          <w:rFonts w:ascii="Calibri" w:eastAsia="Times New Roman" w:hAnsi="Calibri" w:cs="Times New Roman"/>
          <w:color w:val="000000"/>
          <w:sz w:val="20"/>
          <w:szCs w:val="20"/>
          <w:lang w:eastAsia="en-GB"/>
        </w:rPr>
        <w:t xml:space="preserve"> Hall</w:t>
      </w:r>
      <w:r>
        <w:rPr>
          <w:rFonts w:ascii="Calibri" w:eastAsia="Times New Roman" w:hAnsi="Calibri" w:cs="Times New Roman"/>
          <w:color w:val="000000"/>
          <w:sz w:val="20"/>
          <w:szCs w:val="20"/>
          <w:lang w:eastAsia="en-GB"/>
        </w:rPr>
        <w:t xml:space="preserve"> -</w:t>
      </w:r>
      <w:r w:rsidRPr="00A75894">
        <w:rPr>
          <w:rFonts w:ascii="Calibri" w:eastAsia="Times New Roman" w:hAnsi="Calibri" w:cs="Times New Roman"/>
          <w:color w:val="000000"/>
          <w:sz w:val="20"/>
          <w:szCs w:val="20"/>
          <w:lang w:eastAsia="en-GB"/>
        </w:rPr>
        <w:t xml:space="preserve"> with a wide range of farm</w:t>
      </w:r>
      <w:r>
        <w:rPr>
          <w:rFonts w:ascii="Calibri" w:eastAsia="Times New Roman" w:hAnsi="Calibri" w:cs="Times New Roman"/>
          <w:color w:val="000000"/>
          <w:sz w:val="20"/>
          <w:szCs w:val="20"/>
          <w:lang w:eastAsia="en-GB"/>
        </w:rPr>
        <w:t xml:space="preserve"> </w:t>
      </w:r>
      <w:r w:rsidRPr="00A75894">
        <w:rPr>
          <w:rFonts w:ascii="Calibri" w:eastAsia="Times New Roman" w:hAnsi="Calibri" w:cs="Times New Roman"/>
          <w:color w:val="000000"/>
          <w:sz w:val="20"/>
          <w:szCs w:val="20"/>
          <w:lang w:eastAsia="en-GB"/>
        </w:rPr>
        <w:t>buildings and a walled garden</w:t>
      </w:r>
      <w:r>
        <w:rPr>
          <w:rFonts w:ascii="Calibri" w:eastAsia="Times New Roman" w:hAnsi="Calibri" w:cs="Times New Roman"/>
          <w:color w:val="000000"/>
          <w:sz w:val="20"/>
          <w:szCs w:val="20"/>
          <w:lang w:eastAsia="en-GB"/>
        </w:rPr>
        <w:t xml:space="preserve"> stands in the Area</w:t>
      </w:r>
      <w:r w:rsidRPr="00A75894">
        <w:rPr>
          <w:rFonts w:ascii="Calibri" w:eastAsia="Times New Roman" w:hAnsi="Calibri" w:cs="Times New Roman"/>
          <w:color w:val="000000"/>
          <w:sz w:val="20"/>
          <w:szCs w:val="20"/>
          <w:lang w:eastAsia="en-GB"/>
        </w:rPr>
        <w:t xml:space="preserve">.   </w:t>
      </w:r>
    </w:p>
    <w:p w:rsidR="00DF72B5" w:rsidRPr="00866E74"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66784" behindDoc="0" locked="0" layoutInCell="1" allowOverlap="1" wp14:anchorId="080A4661" wp14:editId="0D3AA40D">
                <wp:simplePos x="0" y="0"/>
                <wp:positionH relativeFrom="column">
                  <wp:posOffset>285750</wp:posOffset>
                </wp:positionH>
                <wp:positionV relativeFrom="paragraph">
                  <wp:posOffset>97790</wp:posOffset>
                </wp:positionV>
                <wp:extent cx="2790825" cy="304800"/>
                <wp:effectExtent l="0" t="0" r="0" b="0"/>
                <wp:wrapNone/>
                <wp:docPr id="117" name="Text Box 117"/>
                <wp:cNvGraphicFramePr/>
                <a:graphic xmlns:a="http://schemas.openxmlformats.org/drawingml/2006/main">
                  <a:graphicData uri="http://schemas.microsoft.com/office/word/2010/wordprocessingShape">
                    <wps:wsp>
                      <wps:cNvSpPr txBox="1"/>
                      <wps:spPr>
                        <a:xfrm>
                          <a:off x="0" y="0"/>
                          <a:ext cx="2790825" cy="304800"/>
                        </a:xfrm>
                        <a:prstGeom prst="rect">
                          <a:avLst/>
                        </a:prstGeom>
                        <a:noFill/>
                        <a:ln w="6350">
                          <a:noFill/>
                        </a:ln>
                      </wps:spPr>
                      <wps:txbx>
                        <w:txbxContent>
                          <w:p w:rsidR="00521FE8" w:rsidRPr="00075EA6" w:rsidRDefault="00521FE8" w:rsidP="00DF72B5">
                            <w:pPr>
                              <w:rPr>
                                <w:color w:val="FFFF00"/>
                              </w:rPr>
                            </w:pPr>
                            <w:proofErr w:type="spellStart"/>
                            <w:r w:rsidRPr="00075EA6">
                              <w:rPr>
                                <w:color w:val="FFFF00"/>
                              </w:rPr>
                              <w:t>Barrowby</w:t>
                            </w:r>
                            <w:proofErr w:type="spellEnd"/>
                            <w:r w:rsidRPr="00075EA6">
                              <w:rPr>
                                <w:color w:val="FFFF00"/>
                              </w:rPr>
                              <w:t xml:space="preserve"> Hall Estate, from the farm buildings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7" o:spid="_x0000_s1075" type="#_x0000_t202" style="position:absolute;margin-left:22.5pt;margin-top:7.7pt;width:219.75pt;height:24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" filled="f" stroked="f" strokeweight=".5pt">
                <v:textbox>
                  <w:txbxContent>
                    <w:p w:rsidR="00521FE8" w:rsidRPr="00075EA6" w:rsidRDefault="00521FE8" w:rsidP="00DF72B5">
                      <w:pPr>
                        <w:rPr>
                          <w:color w:val="FFFF00"/>
                        </w:rPr>
                      </w:pPr>
                      <w:proofErr w:type="spellStart"/>
                      <w:r w:rsidRPr="00075EA6">
                        <w:rPr>
                          <w:color w:val="FFFF00"/>
                        </w:rPr>
                        <w:t>Barrowby</w:t>
                      </w:r>
                      <w:proofErr w:type="spellEnd"/>
                      <w:r w:rsidRPr="00075EA6">
                        <w:rPr>
                          <w:color w:val="FFFF00"/>
                        </w:rPr>
                        <w:t xml:space="preserve"> Hall Estate, from the farm buildings</w:t>
                      </w:r>
                    </w:p>
                  </w:txbxContent>
                </v:textbox>
              </v:shape>
            </w:pict>
          </mc:Fallback>
        </mc:AlternateContent>
      </w:r>
      <w:r w:rsidRPr="00866E74">
        <w:rPr>
          <w:rFonts w:ascii="Calibri" w:eastAsia="Times New Roman" w:hAnsi="Calibri" w:cs="Times New Roman"/>
          <w:color w:val="000000"/>
          <w:sz w:val="20"/>
          <w:szCs w:val="20"/>
          <w:lang w:eastAsia="en-GB"/>
        </w:rPr>
        <w:t xml:space="preserve">The surfaced road from </w:t>
      </w:r>
      <w:proofErr w:type="spellStart"/>
      <w:r w:rsidRPr="00866E74">
        <w:rPr>
          <w:rFonts w:ascii="Calibri" w:eastAsia="Times New Roman" w:hAnsi="Calibri" w:cs="Times New Roman"/>
          <w:color w:val="000000"/>
          <w:sz w:val="20"/>
          <w:szCs w:val="20"/>
          <w:lang w:eastAsia="en-GB"/>
        </w:rPr>
        <w:t>Barrowby</w:t>
      </w:r>
      <w:proofErr w:type="spellEnd"/>
      <w:r w:rsidRPr="00866E74">
        <w:rPr>
          <w:rFonts w:ascii="Calibri" w:eastAsia="Times New Roman" w:hAnsi="Calibri" w:cs="Times New Roman"/>
          <w:color w:val="000000"/>
          <w:sz w:val="20"/>
          <w:szCs w:val="20"/>
          <w:lang w:eastAsia="en-GB"/>
        </w:rPr>
        <w:t xml:space="preserve"> Hall goes all the way to </w:t>
      </w:r>
      <w:proofErr w:type="spellStart"/>
      <w:r w:rsidRPr="00866E74">
        <w:rPr>
          <w:rFonts w:ascii="Calibri" w:eastAsia="Times New Roman" w:hAnsi="Calibri" w:cs="Times New Roman"/>
          <w:color w:val="000000"/>
          <w:sz w:val="20"/>
          <w:szCs w:val="20"/>
          <w:lang w:eastAsia="en-GB"/>
        </w:rPr>
        <w:t>Barrowby</w:t>
      </w:r>
      <w:proofErr w:type="spellEnd"/>
      <w:r w:rsidRPr="00866E74">
        <w:rPr>
          <w:rFonts w:ascii="Calibri" w:eastAsia="Times New Roman" w:hAnsi="Calibri" w:cs="Times New Roman"/>
          <w:color w:val="000000"/>
          <w:sz w:val="20"/>
          <w:szCs w:val="20"/>
          <w:lang w:eastAsia="en-GB"/>
        </w:rPr>
        <w:t xml:space="preserve"> Lane but is signed</w:t>
      </w:r>
      <w:r>
        <w:rPr>
          <w:rFonts w:ascii="Calibri" w:eastAsia="Times New Roman" w:hAnsi="Calibri" w:cs="Times New Roman"/>
          <w:color w:val="000000"/>
          <w:sz w:val="20"/>
          <w:szCs w:val="20"/>
          <w:lang w:eastAsia="en-GB"/>
        </w:rPr>
        <w:t xml:space="preserve"> </w:t>
      </w:r>
      <w:r w:rsidRPr="00866E74">
        <w:rPr>
          <w:rFonts w:ascii="Calibri" w:eastAsia="Times New Roman" w:hAnsi="Calibri" w:cs="Times New Roman"/>
          <w:color w:val="000000"/>
          <w:sz w:val="20"/>
          <w:szCs w:val="20"/>
          <w:lang w:eastAsia="en-GB"/>
        </w:rPr>
        <w:t xml:space="preserve">"Private please keep out" before it passes the derelict cottage </w:t>
      </w:r>
      <w:r>
        <w:rPr>
          <w:rFonts w:ascii="Calibri" w:eastAsia="Times New Roman" w:hAnsi="Calibri" w:cs="Times New Roman"/>
          <w:color w:val="000000"/>
          <w:sz w:val="20"/>
          <w:szCs w:val="20"/>
          <w:lang w:eastAsia="en-GB"/>
        </w:rPr>
        <w:t>in Area 1b.</w:t>
      </w:r>
    </w:p>
    <w:p w:rsidR="00DF72B5" w:rsidRDefault="00DF72B5" w:rsidP="00DF72B5">
      <w:pPr>
        <w:rPr>
          <w:rFonts w:ascii="Calibri" w:eastAsia="Times New Roman" w:hAnsi="Calibri" w:cs="Times New Roman"/>
          <w:sz w:val="20"/>
          <w:szCs w:val="20"/>
          <w:lang w:eastAsia="en-GB"/>
        </w:rPr>
      </w:pPr>
      <w:r>
        <w:rPr>
          <w:noProof/>
          <w:lang w:eastAsia="en-GB"/>
        </w:rPr>
        <w:drawing>
          <wp:anchor distT="0" distB="0" distL="114300" distR="114300" simplePos="0" relativeHeight="251715584" behindDoc="0" locked="0" layoutInCell="1" allowOverlap="1" wp14:anchorId="1DB42BAA" wp14:editId="23FBE14A">
            <wp:simplePos x="0" y="0"/>
            <wp:positionH relativeFrom="column">
              <wp:posOffset>3562350</wp:posOffset>
            </wp:positionH>
            <wp:positionV relativeFrom="paragraph">
              <wp:posOffset>67310</wp:posOffset>
            </wp:positionV>
            <wp:extent cx="2943225" cy="1921510"/>
            <wp:effectExtent l="0" t="0" r="9525" b="254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c-04   Buildings and horse pasture at the north east of the area.JPG"/>
                    <pic:cNvPicPr/>
                  </pic:nvPicPr>
                  <pic:blipFill rotWithShape="1">
                    <a:blip r:embed="rId117" cstate="print">
                      <a:extLst>
                        <a:ext uri="{28A0092B-C50C-407E-A947-70E740481C1C}">
                          <a14:useLocalDpi xmlns:a14="http://schemas.microsoft.com/office/drawing/2010/main" val="0"/>
                        </a:ext>
                      </a:extLst>
                    </a:blip>
                    <a:srcRect t="4748" b="8203"/>
                    <a:stretch/>
                  </pic:blipFill>
                  <pic:spPr bwMode="auto">
                    <a:xfrm>
                      <a:off x="0" y="0"/>
                      <a:ext cx="2943225" cy="192151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12c </w:t>
      </w:r>
      <w:r w:rsidRPr="00C56A90">
        <w:rPr>
          <w:rFonts w:ascii="Calibri" w:eastAsia="Times New Roman" w:hAnsi="Calibri" w:cs="Times New Roman"/>
          <w:sz w:val="20"/>
          <w:szCs w:val="20"/>
          <w:lang w:eastAsia="en-GB"/>
        </w:rPr>
        <w:t>(in Green)</w:t>
      </w:r>
      <w:r>
        <w:rPr>
          <w:rFonts w:ascii="Calibri" w:eastAsia="Times New Roman" w:hAnsi="Calibri" w:cs="Times New Roman"/>
          <w:sz w:val="20"/>
          <w:szCs w:val="20"/>
          <w:lang w:eastAsia="en-GB"/>
        </w:rPr>
        <w:t xml:space="preserve"> Map on Page 14</w:t>
      </w:r>
    </w:p>
    <w:p w:rsidR="00DF72B5" w:rsidRDefault="00DF72B5" w:rsidP="00DF72B5">
      <w:pPr>
        <w:rPr>
          <w:rFonts w:eastAsia="Times New Roman" w:cs="Times New Roman"/>
          <w:color w:val="000000"/>
          <w:sz w:val="20"/>
          <w:szCs w:val="20"/>
          <w:lang w:eastAsia="en-GB"/>
        </w:rPr>
      </w:pPr>
      <w:r>
        <w:rPr>
          <w:rFonts w:ascii="Calibri" w:eastAsia="Times New Roman" w:hAnsi="Calibri" w:cs="Times New Roman"/>
          <w:sz w:val="20"/>
          <w:szCs w:val="20"/>
          <w:lang w:eastAsia="en-GB"/>
        </w:rPr>
        <w:t>This is a triangular area, north of Area 12b and contains t</w:t>
      </w:r>
      <w:r w:rsidRPr="000F764C">
        <w:rPr>
          <w:rFonts w:eastAsia="Times New Roman" w:cs="Times New Roman"/>
          <w:color w:val="000000"/>
          <w:sz w:val="20"/>
          <w:szCs w:val="20"/>
          <w:lang w:eastAsia="en-GB"/>
        </w:rPr>
        <w:t>hree pieces of land not obviously</w:t>
      </w:r>
      <w:r>
        <w:rPr>
          <w:rFonts w:eastAsia="Times New Roman" w:cs="Times New Roman"/>
          <w:color w:val="000000"/>
          <w:sz w:val="20"/>
          <w:szCs w:val="20"/>
          <w:lang w:eastAsia="en-GB"/>
        </w:rPr>
        <w:t xml:space="preserve"> </w:t>
      </w:r>
      <w:r w:rsidRPr="000F764C">
        <w:rPr>
          <w:rFonts w:eastAsia="Times New Roman" w:cs="Times New Roman"/>
          <w:color w:val="000000"/>
          <w:sz w:val="20"/>
          <w:szCs w:val="20"/>
          <w:lang w:eastAsia="en-GB"/>
        </w:rPr>
        <w:t xml:space="preserve">associated with the </w:t>
      </w:r>
      <w:proofErr w:type="spellStart"/>
      <w:r w:rsidRPr="000F764C">
        <w:rPr>
          <w:rFonts w:eastAsia="Times New Roman" w:cs="Times New Roman"/>
          <w:color w:val="000000"/>
          <w:sz w:val="20"/>
          <w:szCs w:val="20"/>
          <w:lang w:eastAsia="en-GB"/>
        </w:rPr>
        <w:t>Barrowby</w:t>
      </w:r>
      <w:proofErr w:type="spellEnd"/>
      <w:r w:rsidRPr="000F764C">
        <w:rPr>
          <w:rFonts w:eastAsia="Times New Roman" w:cs="Times New Roman"/>
          <w:color w:val="000000"/>
          <w:sz w:val="20"/>
          <w:szCs w:val="20"/>
          <w:lang w:eastAsia="en-GB"/>
        </w:rPr>
        <w:t xml:space="preserve"> Hall</w:t>
      </w:r>
    </w:p>
    <w:p w:rsidR="00DF72B5" w:rsidRDefault="00DF72B5" w:rsidP="00DF72B5">
      <w:pPr>
        <w:rPr>
          <w:rFonts w:eastAsia="Times New Roman" w:cs="Times New Roman"/>
          <w:color w:val="000000"/>
          <w:sz w:val="20"/>
          <w:szCs w:val="20"/>
          <w:lang w:eastAsia="en-GB"/>
        </w:rPr>
      </w:pPr>
      <w:proofErr w:type="gramStart"/>
      <w:r w:rsidRPr="000F764C">
        <w:rPr>
          <w:rFonts w:eastAsia="Times New Roman" w:cs="Times New Roman"/>
          <w:color w:val="000000"/>
          <w:sz w:val="20"/>
          <w:szCs w:val="20"/>
          <w:lang w:eastAsia="en-GB"/>
        </w:rPr>
        <w:t>estate</w:t>
      </w:r>
      <w:proofErr w:type="gramEnd"/>
      <w:r w:rsidRPr="000F764C">
        <w:rPr>
          <w:rFonts w:eastAsia="Times New Roman" w:cs="Times New Roman"/>
          <w:color w:val="000000"/>
          <w:sz w:val="20"/>
          <w:szCs w:val="20"/>
          <w:lang w:eastAsia="en-GB"/>
        </w:rPr>
        <w:t>.</w:t>
      </w:r>
    </w:p>
    <w:p w:rsidR="00DF72B5" w:rsidRPr="000F764C" w:rsidRDefault="00DF72B5" w:rsidP="00DF72B5">
      <w:pPr>
        <w:rPr>
          <w:rFonts w:ascii="Calibri" w:eastAsia="Times New Roman" w:hAnsi="Calibri" w:cs="Times New Roman"/>
          <w:color w:val="000000"/>
          <w:sz w:val="20"/>
          <w:szCs w:val="20"/>
          <w:lang w:eastAsia="en-GB"/>
        </w:rPr>
      </w:pPr>
      <w:r>
        <w:rPr>
          <w:rFonts w:eastAsia="Times New Roman" w:cs="Times New Roman"/>
          <w:color w:val="000000"/>
          <w:sz w:val="20"/>
          <w:szCs w:val="20"/>
          <w:lang w:eastAsia="en-GB"/>
        </w:rPr>
        <w:lastRenderedPageBreak/>
        <w:t xml:space="preserve">It is about 6 ha of good quality land, mainly used for sheep pasture. There is about 1.5 ha </w:t>
      </w:r>
      <w:r w:rsidRPr="000F764C">
        <w:rPr>
          <w:rFonts w:ascii="Calibri" w:eastAsia="Times New Roman" w:hAnsi="Calibri" w:cs="Times New Roman"/>
          <w:color w:val="000000"/>
          <w:sz w:val="20"/>
          <w:szCs w:val="20"/>
          <w:lang w:eastAsia="en-GB"/>
        </w:rPr>
        <w:t xml:space="preserve">of stables and horse pasture </w:t>
      </w:r>
      <w:r>
        <w:rPr>
          <w:rFonts w:ascii="Calibri" w:eastAsia="Times New Roman" w:hAnsi="Calibri" w:cs="Times New Roman"/>
          <w:color w:val="000000"/>
          <w:sz w:val="20"/>
          <w:szCs w:val="20"/>
          <w:lang w:eastAsia="en-GB"/>
        </w:rPr>
        <w:t>and</w:t>
      </w:r>
      <w:r w:rsidRPr="000F764C">
        <w:rPr>
          <w:rFonts w:ascii="Calibri" w:eastAsia="Times New Roman" w:hAnsi="Calibri" w:cs="Times New Roman"/>
          <w:color w:val="000000"/>
          <w:sz w:val="20"/>
          <w:szCs w:val="20"/>
          <w:lang w:eastAsia="en-GB"/>
        </w:rPr>
        <w:t xml:space="preserve"> some rough ground with a</w:t>
      </w:r>
      <w:r>
        <w:rPr>
          <w:rFonts w:ascii="Calibri" w:eastAsia="Times New Roman" w:hAnsi="Calibri" w:cs="Times New Roman"/>
          <w:color w:val="000000"/>
          <w:sz w:val="20"/>
          <w:szCs w:val="20"/>
          <w:lang w:eastAsia="en-GB"/>
        </w:rPr>
        <w:t xml:space="preserve"> </w:t>
      </w:r>
      <w:r w:rsidRPr="000F764C">
        <w:rPr>
          <w:rFonts w:ascii="Calibri" w:eastAsia="Times New Roman" w:hAnsi="Calibri" w:cs="Times New Roman"/>
          <w:color w:val="000000"/>
          <w:sz w:val="20"/>
          <w:szCs w:val="20"/>
          <w:lang w:eastAsia="en-GB"/>
        </w:rPr>
        <w:t>vegetable allotment in the middle.</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noProof/>
          <w:color w:val="000000"/>
          <w:sz w:val="20"/>
          <w:szCs w:val="20"/>
          <w:lang w:eastAsia="en-GB"/>
        </w:rPr>
        <mc:AlternateContent>
          <mc:Choice Requires="wps">
            <w:drawing>
              <wp:anchor distT="0" distB="0" distL="114300" distR="114300" simplePos="0" relativeHeight="251767808" behindDoc="0" locked="0" layoutInCell="1" allowOverlap="1" wp14:anchorId="10FEA722" wp14:editId="145E6F43">
                <wp:simplePos x="0" y="0"/>
                <wp:positionH relativeFrom="column">
                  <wp:posOffset>3582670</wp:posOffset>
                </wp:positionH>
                <wp:positionV relativeFrom="paragraph">
                  <wp:posOffset>314960</wp:posOffset>
                </wp:positionV>
                <wp:extent cx="2923540" cy="295275"/>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2923540" cy="295275"/>
                        </a:xfrm>
                        <a:prstGeom prst="rect">
                          <a:avLst/>
                        </a:prstGeom>
                        <a:noFill/>
                        <a:ln w="6350">
                          <a:noFill/>
                        </a:ln>
                      </wps:spPr>
                      <wps:txbx>
                        <w:txbxContent>
                          <w:p w:rsidR="00521FE8" w:rsidRPr="00075EA6" w:rsidRDefault="00521FE8" w:rsidP="00DF72B5">
                            <w:pPr>
                              <w:rPr>
                                <w:color w:val="FFFF00"/>
                              </w:rPr>
                            </w:pPr>
                            <w:r w:rsidRPr="00075EA6">
                              <w:rPr>
                                <w:color w:val="FFFF00"/>
                              </w:rPr>
                              <w:t>Buildings and Pasture at the north-eastern 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8" o:spid="_x0000_s1076" type="#_x0000_t202" style="position:absolute;margin-left:282.1pt;margin-top:24.8pt;width:230.2pt;height:23.2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" filled="f" stroked="f" strokeweight=".5pt">
                <v:textbox>
                  <w:txbxContent>
                    <w:p w:rsidR="00521FE8" w:rsidRPr="00075EA6" w:rsidRDefault="00521FE8" w:rsidP="00DF72B5">
                      <w:pPr>
                        <w:rPr>
                          <w:color w:val="FFFF00"/>
                        </w:rPr>
                      </w:pPr>
                      <w:r w:rsidRPr="00075EA6">
                        <w:rPr>
                          <w:color w:val="FFFF00"/>
                        </w:rPr>
                        <w:t>Buildings and Pasture at the north-eastern end</w:t>
                      </w:r>
                    </w:p>
                  </w:txbxContent>
                </v:textbox>
              </v:shape>
            </w:pict>
          </mc:Fallback>
        </mc:AlternateContent>
      </w:r>
      <w:r>
        <w:rPr>
          <w:rFonts w:ascii="Calibri" w:eastAsia="Times New Roman" w:hAnsi="Calibri" w:cs="Times New Roman"/>
          <w:color w:val="000000"/>
          <w:sz w:val="20"/>
          <w:szCs w:val="20"/>
          <w:lang w:eastAsia="en-GB"/>
        </w:rPr>
        <w:t>The buildings include indoor space for storage, for stabling and managing the horses.</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 </w:t>
      </w:r>
      <w:r w:rsidRPr="000F764C">
        <w:rPr>
          <w:rFonts w:ascii="Calibri" w:eastAsia="Times New Roman" w:hAnsi="Calibri" w:cs="Times New Roman"/>
          <w:color w:val="000000"/>
          <w:sz w:val="20"/>
          <w:szCs w:val="20"/>
          <w:lang w:eastAsia="en-GB"/>
        </w:rPr>
        <w:t xml:space="preserve">management </w:t>
      </w:r>
      <w:r>
        <w:rPr>
          <w:rFonts w:ascii="Calibri" w:eastAsia="Times New Roman" w:hAnsi="Calibri" w:cs="Times New Roman"/>
          <w:color w:val="000000"/>
          <w:sz w:val="20"/>
          <w:szCs w:val="20"/>
          <w:lang w:eastAsia="en-GB"/>
        </w:rPr>
        <w:t xml:space="preserve">is separate </w:t>
      </w:r>
      <w:r w:rsidRPr="000F764C">
        <w:rPr>
          <w:rFonts w:ascii="Calibri" w:eastAsia="Times New Roman" w:hAnsi="Calibri" w:cs="Times New Roman"/>
          <w:color w:val="000000"/>
          <w:sz w:val="20"/>
          <w:szCs w:val="20"/>
          <w:lang w:eastAsia="en-GB"/>
        </w:rPr>
        <w:t xml:space="preserve">from </w:t>
      </w:r>
      <w:proofErr w:type="spellStart"/>
      <w:r w:rsidRPr="000F764C">
        <w:rPr>
          <w:rFonts w:ascii="Calibri" w:eastAsia="Times New Roman" w:hAnsi="Calibri" w:cs="Times New Roman"/>
          <w:color w:val="000000"/>
          <w:sz w:val="20"/>
          <w:szCs w:val="20"/>
          <w:lang w:eastAsia="en-GB"/>
        </w:rPr>
        <w:t>Barrowby</w:t>
      </w:r>
      <w:proofErr w:type="spellEnd"/>
      <w:r w:rsidRPr="000F764C">
        <w:rPr>
          <w:rFonts w:ascii="Calibri" w:eastAsia="Times New Roman" w:hAnsi="Calibri" w:cs="Times New Roman"/>
          <w:color w:val="000000"/>
          <w:sz w:val="20"/>
          <w:szCs w:val="20"/>
          <w:lang w:eastAsia="en-GB"/>
        </w:rPr>
        <w:t xml:space="preserve"> Hall</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p>
    <w:p w:rsidR="00DF72B5" w:rsidRDefault="00DF72B5" w:rsidP="00DF72B5">
      <w:pPr>
        <w:rPr>
          <w:rFonts w:ascii="Calibri" w:eastAsia="Times New Roman" w:hAnsi="Calibri" w:cs="Times New Roman"/>
          <w:color w:val="000000"/>
          <w:sz w:val="20"/>
          <w:szCs w:val="20"/>
          <w:lang w:eastAsia="en-GB"/>
        </w:rPr>
      </w:pPr>
    </w:p>
    <w:p w:rsidR="00DF72B5" w:rsidRPr="00D71D51" w:rsidRDefault="00DF72B5" w:rsidP="00DF72B5">
      <w:pPr>
        <w:rPr>
          <w:rFonts w:ascii="Calibri" w:eastAsia="Times New Roman" w:hAnsi="Calibri" w:cs="Times New Roman"/>
          <w:sz w:val="20"/>
          <w:szCs w:val="20"/>
          <w:lang w:eastAsia="en-GB"/>
        </w:rPr>
      </w:pPr>
      <w:r>
        <w:rPr>
          <w:rFonts w:ascii="Calibri" w:eastAsia="Times New Roman" w:hAnsi="Calibri" w:cs="Times New Roman"/>
          <w:b/>
          <w:color w:val="FF0000"/>
          <w:sz w:val="24"/>
          <w:szCs w:val="24"/>
          <w:u w:val="single"/>
          <w:lang w:eastAsia="en-GB"/>
        </w:rPr>
        <w:t xml:space="preserve">Area 13 </w:t>
      </w:r>
      <w:r w:rsidRPr="00D71D51">
        <w:rPr>
          <w:rFonts w:ascii="Calibri" w:eastAsia="Times New Roman" w:hAnsi="Calibri" w:cs="Times New Roman"/>
          <w:sz w:val="20"/>
          <w:szCs w:val="20"/>
          <w:lang w:eastAsia="en-GB"/>
        </w:rPr>
        <w:t>(in Yellow)</w:t>
      </w:r>
    </w:p>
    <w:p w:rsidR="00DF72B5" w:rsidRDefault="00DF72B5" w:rsidP="00DF72B5">
      <w:pPr>
        <w:spacing w:line="240" w:lineRule="auto"/>
        <w:rPr>
          <w:rFonts w:ascii="Calibri" w:eastAsia="Times New Roman" w:hAnsi="Calibri" w:cs="Times New Roman"/>
          <w:color w:val="000000"/>
          <w:sz w:val="20"/>
          <w:szCs w:val="20"/>
          <w:lang w:eastAsia="en-GB"/>
        </w:rPr>
      </w:pPr>
      <w:r w:rsidRPr="00D64ADF">
        <w:rPr>
          <w:rFonts w:ascii="Calibri" w:eastAsia="Times New Roman" w:hAnsi="Calibri" w:cs="Times New Roman"/>
          <w:color w:val="000000"/>
          <w:sz w:val="20"/>
          <w:szCs w:val="20"/>
          <w:lang w:eastAsia="en-GB"/>
        </w:rPr>
        <w:t xml:space="preserve">Area 13 is </w:t>
      </w:r>
      <w:r>
        <w:rPr>
          <w:rFonts w:ascii="Calibri" w:eastAsia="Times New Roman" w:hAnsi="Calibri" w:cs="Times New Roman"/>
          <w:color w:val="000000"/>
          <w:sz w:val="20"/>
          <w:szCs w:val="20"/>
          <w:lang w:eastAsia="en-GB"/>
        </w:rPr>
        <w:t xml:space="preserve">really </w:t>
      </w:r>
      <w:r w:rsidRPr="00D64ADF">
        <w:rPr>
          <w:rFonts w:ascii="Calibri" w:eastAsia="Times New Roman" w:hAnsi="Calibri" w:cs="Times New Roman"/>
          <w:color w:val="000000"/>
          <w:sz w:val="20"/>
          <w:szCs w:val="20"/>
          <w:lang w:eastAsia="en-GB"/>
        </w:rPr>
        <w:t xml:space="preserve">part of </w:t>
      </w:r>
      <w:proofErr w:type="spellStart"/>
      <w:r w:rsidRPr="00D64ADF">
        <w:rPr>
          <w:rFonts w:ascii="Calibri" w:eastAsia="Times New Roman" w:hAnsi="Calibri" w:cs="Times New Roman"/>
          <w:color w:val="000000"/>
          <w:sz w:val="20"/>
          <w:szCs w:val="20"/>
          <w:lang w:eastAsia="en-GB"/>
        </w:rPr>
        <w:t>Austhorpe</w:t>
      </w:r>
      <w:proofErr w:type="spellEnd"/>
      <w:r>
        <w:rPr>
          <w:rFonts w:ascii="Calibri" w:eastAsia="Times New Roman" w:hAnsi="Calibri" w:cs="Times New Roman"/>
          <w:color w:val="000000"/>
          <w:sz w:val="20"/>
          <w:szCs w:val="20"/>
          <w:lang w:eastAsia="en-GB"/>
        </w:rPr>
        <w:t xml:space="preserve">. </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It </w:t>
      </w:r>
      <w:r w:rsidRPr="00D64ADF">
        <w:rPr>
          <w:rFonts w:ascii="Calibri" w:eastAsia="Times New Roman" w:hAnsi="Calibri" w:cs="Times New Roman"/>
          <w:color w:val="000000"/>
          <w:sz w:val="20"/>
          <w:szCs w:val="20"/>
          <w:lang w:eastAsia="en-GB"/>
        </w:rPr>
        <w:t xml:space="preserve">is </w:t>
      </w:r>
      <w:r>
        <w:rPr>
          <w:rFonts w:ascii="Calibri" w:eastAsia="Times New Roman" w:hAnsi="Calibri" w:cs="Times New Roman"/>
          <w:color w:val="000000"/>
          <w:sz w:val="20"/>
          <w:szCs w:val="20"/>
          <w:lang w:eastAsia="en-GB"/>
        </w:rPr>
        <w:t>the shape of an elongated</w:t>
      </w:r>
      <w:r w:rsidRPr="00D64ADF">
        <w:rPr>
          <w:rFonts w:ascii="Calibri" w:eastAsia="Times New Roman" w:hAnsi="Calibri" w:cs="Times New Roman"/>
          <w:color w:val="000000"/>
          <w:sz w:val="20"/>
          <w:szCs w:val="20"/>
          <w:lang w:eastAsia="en-GB"/>
        </w:rPr>
        <w:t xml:space="preserve"> triangular wedge of land bordered on the north</w:t>
      </w:r>
      <w:r>
        <w:rPr>
          <w:rFonts w:ascii="Calibri" w:eastAsia="Times New Roman" w:hAnsi="Calibri" w:cs="Times New Roman"/>
          <w:color w:val="000000"/>
          <w:sz w:val="20"/>
          <w:szCs w:val="20"/>
          <w:lang w:eastAsia="en-GB"/>
        </w:rPr>
        <w:t>-west</w:t>
      </w:r>
      <w:r w:rsidRPr="00D64ADF">
        <w:rPr>
          <w:rFonts w:ascii="Calibri" w:eastAsia="Times New Roman" w:hAnsi="Calibri" w:cs="Times New Roman"/>
          <w:color w:val="000000"/>
          <w:sz w:val="20"/>
          <w:szCs w:val="20"/>
          <w:lang w:eastAsia="en-GB"/>
        </w:rPr>
        <w:t xml:space="preserve"> by the M1 and </w:t>
      </w:r>
      <w:r>
        <w:rPr>
          <w:rFonts w:ascii="Calibri" w:eastAsia="Times New Roman" w:hAnsi="Calibri" w:cs="Times New Roman"/>
          <w:color w:val="000000"/>
          <w:sz w:val="20"/>
          <w:szCs w:val="20"/>
          <w:lang w:eastAsia="en-GB"/>
        </w:rPr>
        <w:t xml:space="preserve">on </w:t>
      </w:r>
      <w:r w:rsidRPr="00D64ADF">
        <w:rPr>
          <w:rFonts w:ascii="Calibri" w:eastAsia="Times New Roman" w:hAnsi="Calibri" w:cs="Times New Roman"/>
          <w:color w:val="000000"/>
          <w:sz w:val="20"/>
          <w:szCs w:val="20"/>
          <w:lang w:eastAsia="en-GB"/>
        </w:rPr>
        <w:t>the south</w:t>
      </w:r>
      <w:r>
        <w:rPr>
          <w:rFonts w:ascii="Calibri" w:eastAsia="Times New Roman" w:hAnsi="Calibri" w:cs="Times New Roman"/>
          <w:color w:val="000000"/>
          <w:sz w:val="20"/>
          <w:szCs w:val="20"/>
          <w:lang w:eastAsia="en-GB"/>
        </w:rPr>
        <w:t>-east</w:t>
      </w:r>
      <w:r w:rsidRPr="00D64ADF">
        <w:rPr>
          <w:rFonts w:ascii="Calibri" w:eastAsia="Times New Roman" w:hAnsi="Calibri" w:cs="Times New Roman"/>
          <w:color w:val="000000"/>
          <w:sz w:val="20"/>
          <w:szCs w:val="20"/>
          <w:lang w:eastAsia="en-GB"/>
        </w:rPr>
        <w:t xml:space="preserve"> by the proposed HS2 rail route.</w:t>
      </w:r>
      <w:r>
        <w:rPr>
          <w:rFonts w:ascii="Calibri" w:eastAsia="Times New Roman" w:hAnsi="Calibri" w:cs="Times New Roman"/>
          <w:color w:val="000000"/>
          <w:sz w:val="20"/>
          <w:szCs w:val="20"/>
          <w:lang w:eastAsia="en-GB"/>
        </w:rPr>
        <w:t xml:space="preserve"> The base of the triangle is a line of a hedge and trees south-west of Bradbury Grange Farm. The point of the triangle is</w:t>
      </w:r>
      <w:r w:rsidRPr="00D64ADF">
        <w:rPr>
          <w:rFonts w:ascii="Calibri" w:eastAsia="Times New Roman" w:hAnsi="Calibri" w:cs="Times New Roman"/>
          <w:color w:val="000000"/>
          <w:sz w:val="20"/>
          <w:szCs w:val="20"/>
          <w:lang w:eastAsia="en-GB"/>
        </w:rPr>
        <w:t xml:space="preserve"> at the eastern end where the new HS2 line will cross the existing Leeds to York rail route</w:t>
      </w:r>
      <w:r>
        <w:rPr>
          <w:rFonts w:ascii="Calibri" w:eastAsia="Times New Roman" w:hAnsi="Calibri" w:cs="Times New Roman"/>
          <w:color w:val="000000"/>
          <w:sz w:val="20"/>
          <w:szCs w:val="20"/>
          <w:lang w:eastAsia="en-GB"/>
        </w:rPr>
        <w:t>.</w:t>
      </w:r>
    </w:p>
    <w:p w:rsidR="00DF72B5" w:rsidRDefault="00DF72B5" w:rsidP="00DF72B5">
      <w:pPr>
        <w:spacing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Its size is possibly 30 ha but because of its irregular shape this Area is difficult to estimate accurately.</w:t>
      </w:r>
    </w:p>
    <w:p w:rsidR="00DF72B5" w:rsidRPr="0031312A" w:rsidRDefault="00DF72B5" w:rsidP="00DF72B5">
      <w:pPr>
        <w:rPr>
          <w:rFonts w:ascii="Calibri" w:eastAsia="Times New Roman" w:hAnsi="Calibri" w:cs="Times New Roman"/>
          <w:color w:val="000000"/>
          <w:sz w:val="20"/>
          <w:szCs w:val="20"/>
          <w:lang w:eastAsia="en-GB"/>
        </w:rPr>
      </w:pPr>
      <w:r w:rsidRPr="0031312A">
        <w:rPr>
          <w:rFonts w:ascii="Calibri" w:eastAsia="Times New Roman" w:hAnsi="Calibri" w:cs="Times New Roman"/>
          <w:color w:val="000000"/>
          <w:sz w:val="20"/>
          <w:szCs w:val="20"/>
          <w:lang w:eastAsia="en-GB"/>
        </w:rPr>
        <w:t>The western part</w:t>
      </w:r>
      <w:r>
        <w:rPr>
          <w:rFonts w:ascii="Calibri" w:eastAsia="Times New Roman" w:hAnsi="Calibri" w:cs="Times New Roman"/>
          <w:color w:val="000000"/>
          <w:sz w:val="20"/>
          <w:szCs w:val="20"/>
          <w:lang w:eastAsia="en-GB"/>
        </w:rPr>
        <w:t>,</w:t>
      </w:r>
      <w:r w:rsidRPr="0031312A">
        <w:rPr>
          <w:rFonts w:ascii="Calibri" w:eastAsia="Times New Roman" w:hAnsi="Calibri" w:cs="Times New Roman"/>
          <w:color w:val="000000"/>
          <w:sz w:val="20"/>
          <w:szCs w:val="20"/>
          <w:lang w:eastAsia="en-GB"/>
        </w:rPr>
        <w:t xml:space="preserve"> Bradbury Grange farm </w:t>
      </w:r>
      <w:r>
        <w:rPr>
          <w:rFonts w:ascii="Calibri" w:eastAsia="Times New Roman" w:hAnsi="Calibri" w:cs="Times New Roman"/>
          <w:color w:val="000000"/>
          <w:sz w:val="20"/>
          <w:szCs w:val="20"/>
          <w:lang w:eastAsia="en-GB"/>
        </w:rPr>
        <w:t>and</w:t>
      </w:r>
      <w:r w:rsidRPr="0031312A">
        <w:rPr>
          <w:rFonts w:ascii="Calibri" w:eastAsia="Times New Roman" w:hAnsi="Calibri" w:cs="Times New Roman"/>
          <w:color w:val="000000"/>
          <w:sz w:val="20"/>
          <w:szCs w:val="20"/>
          <w:lang w:eastAsia="en-GB"/>
        </w:rPr>
        <w:t xml:space="preserve"> the</w:t>
      </w:r>
      <w:r>
        <w:rPr>
          <w:rFonts w:ascii="Calibri" w:eastAsia="Times New Roman" w:hAnsi="Calibri" w:cs="Times New Roman"/>
          <w:color w:val="000000"/>
          <w:sz w:val="20"/>
          <w:szCs w:val="20"/>
          <w:lang w:eastAsia="en-GB"/>
        </w:rPr>
        <w:t xml:space="preserve"> </w:t>
      </w:r>
      <w:r w:rsidRPr="0031312A">
        <w:rPr>
          <w:rFonts w:ascii="Calibri" w:eastAsia="Times New Roman" w:hAnsi="Calibri" w:cs="Times New Roman"/>
          <w:color w:val="000000"/>
          <w:sz w:val="20"/>
          <w:szCs w:val="20"/>
          <w:lang w:eastAsia="en-GB"/>
        </w:rPr>
        <w:t xml:space="preserve">wooded area has a medium </w:t>
      </w:r>
      <w:r>
        <w:rPr>
          <w:rFonts w:ascii="Calibri" w:eastAsia="Times New Roman" w:hAnsi="Calibri" w:cs="Times New Roman"/>
          <w:color w:val="000000"/>
          <w:sz w:val="20"/>
          <w:szCs w:val="20"/>
          <w:lang w:eastAsia="en-GB"/>
        </w:rPr>
        <w:t xml:space="preserve">slope </w:t>
      </w:r>
      <w:r w:rsidRPr="0031312A">
        <w:rPr>
          <w:rFonts w:ascii="Calibri" w:eastAsia="Times New Roman" w:hAnsi="Calibri" w:cs="Times New Roman"/>
          <w:color w:val="000000"/>
          <w:sz w:val="20"/>
          <w:szCs w:val="20"/>
          <w:lang w:eastAsia="en-GB"/>
        </w:rPr>
        <w:t>(ca 5%) in a</w:t>
      </w:r>
      <w:r>
        <w:rPr>
          <w:rFonts w:ascii="Calibri" w:eastAsia="Times New Roman" w:hAnsi="Calibri" w:cs="Times New Roman"/>
          <w:color w:val="000000"/>
          <w:sz w:val="20"/>
          <w:szCs w:val="20"/>
          <w:lang w:eastAsia="en-GB"/>
        </w:rPr>
        <w:t xml:space="preserve"> </w:t>
      </w:r>
      <w:r w:rsidRPr="0031312A">
        <w:rPr>
          <w:rFonts w:ascii="Calibri" w:eastAsia="Times New Roman" w:hAnsi="Calibri" w:cs="Times New Roman"/>
          <w:color w:val="000000"/>
          <w:sz w:val="20"/>
          <w:szCs w:val="20"/>
          <w:lang w:eastAsia="en-GB"/>
        </w:rPr>
        <w:t>south</w:t>
      </w:r>
      <w:r>
        <w:rPr>
          <w:rFonts w:ascii="Calibri" w:eastAsia="Times New Roman" w:hAnsi="Calibri" w:cs="Times New Roman"/>
          <w:color w:val="000000"/>
          <w:sz w:val="20"/>
          <w:szCs w:val="20"/>
          <w:lang w:eastAsia="en-GB"/>
        </w:rPr>
        <w:t>-</w:t>
      </w:r>
      <w:r w:rsidRPr="0031312A">
        <w:rPr>
          <w:rFonts w:ascii="Calibri" w:eastAsia="Times New Roman" w:hAnsi="Calibri" w:cs="Times New Roman"/>
          <w:color w:val="000000"/>
          <w:sz w:val="20"/>
          <w:szCs w:val="20"/>
          <w:lang w:eastAsia="en-GB"/>
        </w:rPr>
        <w:t>easterly direction. The arable part</w:t>
      </w:r>
      <w:r>
        <w:rPr>
          <w:rFonts w:ascii="Calibri" w:eastAsia="Times New Roman" w:hAnsi="Calibri" w:cs="Times New Roman"/>
          <w:color w:val="000000"/>
          <w:sz w:val="20"/>
          <w:szCs w:val="20"/>
          <w:lang w:eastAsia="en-GB"/>
        </w:rPr>
        <w:t>,</w:t>
      </w:r>
      <w:r w:rsidRPr="0031312A">
        <w:rPr>
          <w:rFonts w:ascii="Calibri" w:eastAsia="Times New Roman" w:hAnsi="Calibri" w:cs="Times New Roman"/>
          <w:color w:val="000000"/>
          <w:sz w:val="20"/>
          <w:szCs w:val="20"/>
          <w:lang w:eastAsia="en-GB"/>
        </w:rPr>
        <w:t xml:space="preserve"> to the</w:t>
      </w:r>
      <w:r>
        <w:rPr>
          <w:rFonts w:ascii="Calibri" w:eastAsia="Times New Roman" w:hAnsi="Calibri" w:cs="Times New Roman"/>
          <w:color w:val="000000"/>
          <w:sz w:val="20"/>
          <w:szCs w:val="20"/>
          <w:lang w:eastAsia="en-GB"/>
        </w:rPr>
        <w:t xml:space="preserve"> </w:t>
      </w:r>
      <w:r w:rsidRPr="0031312A">
        <w:rPr>
          <w:rFonts w:ascii="Calibri" w:eastAsia="Times New Roman" w:hAnsi="Calibri" w:cs="Times New Roman"/>
          <w:color w:val="000000"/>
          <w:sz w:val="20"/>
          <w:szCs w:val="20"/>
          <w:lang w:eastAsia="en-GB"/>
        </w:rPr>
        <w:t>centre</w:t>
      </w:r>
      <w:r>
        <w:rPr>
          <w:rFonts w:ascii="Calibri" w:eastAsia="Times New Roman" w:hAnsi="Calibri" w:cs="Times New Roman"/>
          <w:color w:val="000000"/>
          <w:sz w:val="20"/>
          <w:szCs w:val="20"/>
          <w:lang w:eastAsia="en-GB"/>
        </w:rPr>
        <w:t>,</w:t>
      </w:r>
      <w:r w:rsidRPr="0031312A">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 xml:space="preserve">slopes </w:t>
      </w:r>
      <w:r w:rsidRPr="0031312A">
        <w:rPr>
          <w:rFonts w:ascii="Calibri" w:eastAsia="Times New Roman" w:hAnsi="Calibri" w:cs="Times New Roman"/>
          <w:color w:val="000000"/>
          <w:sz w:val="20"/>
          <w:szCs w:val="20"/>
          <w:lang w:eastAsia="en-GB"/>
        </w:rPr>
        <w:t>a</w:t>
      </w:r>
      <w:r>
        <w:rPr>
          <w:rFonts w:ascii="Calibri" w:eastAsia="Times New Roman" w:hAnsi="Calibri" w:cs="Times New Roman"/>
          <w:color w:val="000000"/>
          <w:sz w:val="20"/>
          <w:szCs w:val="20"/>
          <w:lang w:eastAsia="en-GB"/>
        </w:rPr>
        <w:t>bout</w:t>
      </w:r>
      <w:r w:rsidRPr="0031312A">
        <w:rPr>
          <w:rFonts w:ascii="Calibri" w:eastAsia="Times New Roman" w:hAnsi="Calibri" w:cs="Times New Roman"/>
          <w:color w:val="000000"/>
          <w:sz w:val="20"/>
          <w:szCs w:val="20"/>
          <w:lang w:eastAsia="en-GB"/>
        </w:rPr>
        <w:t xml:space="preserve"> 4% directly south and the</w:t>
      </w:r>
      <w:r>
        <w:rPr>
          <w:rFonts w:ascii="Calibri" w:eastAsia="Times New Roman" w:hAnsi="Calibri" w:cs="Times New Roman"/>
          <w:color w:val="000000"/>
          <w:sz w:val="20"/>
          <w:szCs w:val="20"/>
          <w:lang w:eastAsia="en-GB"/>
        </w:rPr>
        <w:t xml:space="preserve"> </w:t>
      </w:r>
      <w:r w:rsidRPr="0031312A">
        <w:rPr>
          <w:rFonts w:ascii="Calibri" w:eastAsia="Times New Roman" w:hAnsi="Calibri" w:cs="Times New Roman"/>
          <w:color w:val="000000"/>
          <w:sz w:val="20"/>
          <w:szCs w:val="20"/>
          <w:lang w:eastAsia="en-GB"/>
        </w:rPr>
        <w:t xml:space="preserve">sheep pasture is gently rolling </w:t>
      </w:r>
      <w:r>
        <w:rPr>
          <w:rFonts w:ascii="Calibri" w:eastAsia="Times New Roman" w:hAnsi="Calibri" w:cs="Times New Roman"/>
          <w:color w:val="000000"/>
          <w:sz w:val="20"/>
          <w:szCs w:val="20"/>
          <w:lang w:eastAsia="en-GB"/>
        </w:rPr>
        <w:t>but</w:t>
      </w:r>
      <w:r w:rsidRPr="0031312A">
        <w:rPr>
          <w:rFonts w:ascii="Calibri" w:eastAsia="Times New Roman" w:hAnsi="Calibri" w:cs="Times New Roman"/>
          <w:color w:val="000000"/>
          <w:sz w:val="20"/>
          <w:szCs w:val="20"/>
          <w:lang w:eastAsia="en-GB"/>
        </w:rPr>
        <w:t xml:space="preserve"> essentially </w:t>
      </w:r>
      <w:r>
        <w:rPr>
          <w:rFonts w:ascii="Calibri" w:eastAsia="Times New Roman" w:hAnsi="Calibri" w:cs="Times New Roman"/>
          <w:color w:val="000000"/>
          <w:sz w:val="20"/>
          <w:szCs w:val="20"/>
          <w:lang w:eastAsia="en-GB"/>
        </w:rPr>
        <w:t>level</w:t>
      </w:r>
      <w:r w:rsidRPr="0031312A">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sz w:val="20"/>
          <w:szCs w:val="20"/>
          <w:lang w:eastAsia="en-GB"/>
        </w:rPr>
      </w:pPr>
    </w:p>
    <w:p w:rsidR="00DF72B5" w:rsidRDefault="00DF72B5" w:rsidP="00DF72B5">
      <w:pPr>
        <w:rPr>
          <w:rFonts w:ascii="Calibri" w:eastAsia="Times New Roman" w:hAnsi="Calibri" w:cs="Times New Roman"/>
          <w:sz w:val="20"/>
          <w:szCs w:val="20"/>
          <w:lang w:eastAsia="en-GB"/>
        </w:rPr>
      </w:pPr>
    </w:p>
    <w:p w:rsidR="00DF72B5" w:rsidRDefault="00DF72B5" w:rsidP="00DF72B5">
      <w:pPr>
        <w:rPr>
          <w:rFonts w:ascii="Calibri" w:eastAsia="Times New Roman" w:hAnsi="Calibri" w:cs="Times New Roman"/>
          <w:sz w:val="20"/>
          <w:szCs w:val="20"/>
          <w:lang w:eastAsia="en-GB"/>
        </w:rPr>
      </w:pPr>
    </w:p>
    <w:p w:rsidR="00DF72B5" w:rsidRDefault="00DF72B5" w:rsidP="00DF72B5">
      <w:pPr>
        <w:rPr>
          <w:rFonts w:ascii="Calibri" w:eastAsia="Times New Roman" w:hAnsi="Calibri" w:cs="Times New Roman"/>
          <w:color w:val="000000"/>
          <w:sz w:val="20"/>
          <w:szCs w:val="20"/>
          <w:lang w:eastAsia="en-GB"/>
        </w:rPr>
      </w:pPr>
      <w:r>
        <w:rPr>
          <w:noProof/>
          <w:lang w:eastAsia="en-GB"/>
        </w:rPr>
        <mc:AlternateContent>
          <mc:Choice Requires="wps">
            <w:drawing>
              <wp:anchor distT="0" distB="0" distL="114300" distR="114300" simplePos="0" relativeHeight="251768832" behindDoc="0" locked="0" layoutInCell="1" allowOverlap="1" wp14:anchorId="05DF21C1" wp14:editId="5C1E965E">
                <wp:simplePos x="0" y="0"/>
                <wp:positionH relativeFrom="column">
                  <wp:posOffset>3752850</wp:posOffset>
                </wp:positionH>
                <wp:positionV relativeFrom="paragraph">
                  <wp:posOffset>2048510</wp:posOffset>
                </wp:positionV>
                <wp:extent cx="2133600" cy="238125"/>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2133600" cy="238125"/>
                        </a:xfrm>
                        <a:prstGeom prst="rect">
                          <a:avLst/>
                        </a:prstGeom>
                        <a:noFill/>
                        <a:ln w="6350">
                          <a:noFill/>
                        </a:ln>
                      </wps:spPr>
                      <wps:txbx>
                        <w:txbxContent>
                          <w:p w:rsidR="00521FE8" w:rsidRPr="00075EA6" w:rsidRDefault="00521FE8" w:rsidP="00DF72B5">
                            <w:pPr>
                              <w:rPr>
                                <w:color w:val="FFFF00"/>
                              </w:rPr>
                            </w:pPr>
                            <w:r w:rsidRPr="00075EA6">
                              <w:rPr>
                                <w:color w:val="FFFF00"/>
                              </w:rPr>
                              <w:t>View from the pasture to the 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9" o:spid="_x0000_s1077" type="#_x0000_t202" style="position:absolute;margin-left:295.5pt;margin-top:161.3pt;width:168pt;height:18.75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" filled="f" stroked="f" strokeweight=".5pt">
                <v:textbox>
                  <w:txbxContent>
                    <w:p w:rsidR="00521FE8" w:rsidRPr="00075EA6" w:rsidRDefault="00521FE8" w:rsidP="00DF72B5">
                      <w:pPr>
                        <w:rPr>
                          <w:color w:val="FFFF00"/>
                        </w:rPr>
                      </w:pPr>
                      <w:r w:rsidRPr="00075EA6">
                        <w:rPr>
                          <w:color w:val="FFFF00"/>
                        </w:rPr>
                        <w:t>View from the pasture to the east</w:t>
                      </w:r>
                    </w:p>
                  </w:txbxContent>
                </v:textbox>
              </v:shape>
            </w:pict>
          </mc:Fallback>
        </mc:AlternateContent>
      </w:r>
      <w:r>
        <w:rPr>
          <w:noProof/>
          <w:lang w:eastAsia="en-GB"/>
        </w:rPr>
        <w:drawing>
          <wp:anchor distT="0" distB="0" distL="114300" distR="114300" simplePos="0" relativeHeight="251716608" behindDoc="0" locked="0" layoutInCell="1" allowOverlap="1" wp14:anchorId="1C7B8944" wp14:editId="4A4DA582">
            <wp:simplePos x="0" y="0"/>
            <wp:positionH relativeFrom="column">
              <wp:posOffset>0</wp:posOffset>
            </wp:positionH>
            <wp:positionV relativeFrom="paragraph">
              <wp:posOffset>635</wp:posOffset>
            </wp:positionV>
            <wp:extent cx="2791460" cy="2371725"/>
            <wp:effectExtent l="0" t="0" r="8890" b="9525"/>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13.jpg"/>
                    <pic:cNvPicPr/>
                  </pic:nvPicPr>
                  <pic:blipFill>
                    <a:blip r:embed="rId118">
                      <a:extLst>
                        <a:ext uri="{28A0092B-C50C-407E-A947-70E740481C1C}">
                          <a14:useLocalDpi xmlns:a14="http://schemas.microsoft.com/office/drawing/2010/main" val="0"/>
                        </a:ext>
                      </a:extLst>
                    </a:blip>
                    <a:stretch>
                      <a:fillRect/>
                    </a:stretch>
                  </pic:blipFill>
                  <pic:spPr>
                    <a:xfrm>
                      <a:off x="0" y="0"/>
                      <a:ext cx="2791460" cy="23717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17632" behindDoc="0" locked="0" layoutInCell="1" allowOverlap="1" wp14:anchorId="1FD341B9" wp14:editId="068D135A">
            <wp:simplePos x="0" y="0"/>
            <wp:positionH relativeFrom="column">
              <wp:posOffset>3057525</wp:posOffset>
            </wp:positionH>
            <wp:positionV relativeFrom="paragraph">
              <wp:posOffset>67310</wp:posOffset>
            </wp:positionV>
            <wp:extent cx="3628390" cy="2305050"/>
            <wp:effectExtent l="0" t="0" r="0" b="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6 View from the pasture to the east.JPG"/>
                    <pic:cNvPicPr/>
                  </pic:nvPicPr>
                  <pic:blipFill rotWithShape="1">
                    <a:blip r:embed="rId119" cstate="print">
                      <a:extLst>
                        <a:ext uri="{28A0092B-C50C-407E-A947-70E740481C1C}">
                          <a14:useLocalDpi xmlns:a14="http://schemas.microsoft.com/office/drawing/2010/main" val="0"/>
                        </a:ext>
                      </a:extLst>
                    </a:blip>
                    <a:srcRect t="12413" b="7096"/>
                    <a:stretch/>
                  </pic:blipFill>
                  <pic:spPr bwMode="auto">
                    <a:xfrm>
                      <a:off x="0" y="0"/>
                      <a:ext cx="3628390" cy="2305050"/>
                    </a:xfrm>
                    <a:prstGeom prst="rect">
                      <a:avLst/>
                    </a:prstGeom>
                    <a:ln>
                      <a:noFill/>
                    </a:ln>
                    <a:effectLst>
                      <a:softEdge rad="63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sz w:val="20"/>
          <w:szCs w:val="20"/>
          <w:lang w:eastAsia="en-GB"/>
        </w:rPr>
        <w:t xml:space="preserve">     </w:t>
      </w:r>
      <w:r w:rsidRPr="00A10A46">
        <w:rPr>
          <w:rFonts w:ascii="Calibri" w:eastAsia="Times New Roman" w:hAnsi="Calibri" w:cs="Times New Roman"/>
          <w:sz w:val="20"/>
          <w:szCs w:val="20"/>
          <w:lang w:eastAsia="en-GB"/>
        </w:rPr>
        <w:t>The land use is</w:t>
      </w:r>
      <w:r w:rsidRPr="00A10A46">
        <w:rPr>
          <w:rFonts w:ascii="Calibri" w:eastAsia="Times New Roman" w:hAnsi="Calibri" w:cs="Times New Roman"/>
          <w:b/>
          <w:lang w:eastAsia="en-GB"/>
        </w:rPr>
        <w:t xml:space="preserve"> </w:t>
      </w:r>
      <w:r>
        <w:rPr>
          <w:rFonts w:ascii="Calibri" w:eastAsia="Times New Roman" w:hAnsi="Calibri" w:cs="Times New Roman"/>
          <w:color w:val="000000"/>
          <w:sz w:val="20"/>
          <w:szCs w:val="20"/>
          <w:lang w:eastAsia="en-GB"/>
        </w:rPr>
        <w:t>v</w:t>
      </w:r>
      <w:r w:rsidRPr="00FE7D9F">
        <w:rPr>
          <w:rFonts w:ascii="Calibri" w:eastAsia="Times New Roman" w:hAnsi="Calibri" w:cs="Times New Roman"/>
          <w:color w:val="000000"/>
          <w:sz w:val="20"/>
          <w:szCs w:val="20"/>
          <w:lang w:eastAsia="en-GB"/>
        </w:rPr>
        <w:t xml:space="preserve">aried and includes rough pasture, </w:t>
      </w:r>
      <w:r>
        <w:rPr>
          <w:rFonts w:ascii="Calibri" w:eastAsia="Times New Roman" w:hAnsi="Calibri" w:cs="Times New Roman"/>
          <w:color w:val="000000"/>
          <w:sz w:val="20"/>
          <w:szCs w:val="20"/>
          <w:lang w:eastAsia="en-GB"/>
        </w:rPr>
        <w:t>w</w:t>
      </w:r>
      <w:r w:rsidRPr="00FE7D9F">
        <w:rPr>
          <w:rFonts w:ascii="Calibri" w:eastAsia="Times New Roman" w:hAnsi="Calibri" w:cs="Times New Roman"/>
          <w:color w:val="000000"/>
          <w:sz w:val="20"/>
          <w:szCs w:val="20"/>
          <w:lang w:eastAsia="en-GB"/>
        </w:rPr>
        <w:t xml:space="preserve">oodland and arable </w:t>
      </w:r>
      <w:r>
        <w:rPr>
          <w:rFonts w:ascii="Calibri" w:eastAsia="Times New Roman" w:hAnsi="Calibri" w:cs="Times New Roman"/>
          <w:color w:val="000000"/>
          <w:sz w:val="20"/>
          <w:szCs w:val="20"/>
          <w:lang w:eastAsia="en-GB"/>
        </w:rPr>
        <w:t xml:space="preserve">farming and the land quality is classed as good. The pasture land is used for grazing sheep and lambs. In April 2018, the arable land had been ploughed and was </w:t>
      </w:r>
      <w:proofErr w:type="gramStart"/>
      <w:r>
        <w:rPr>
          <w:rFonts w:ascii="Calibri" w:eastAsia="Times New Roman" w:hAnsi="Calibri" w:cs="Times New Roman"/>
          <w:color w:val="000000"/>
          <w:sz w:val="20"/>
          <w:szCs w:val="20"/>
          <w:lang w:eastAsia="en-GB"/>
        </w:rPr>
        <w:t>awaiting</w:t>
      </w:r>
      <w:proofErr w:type="gramEnd"/>
      <w:r>
        <w:rPr>
          <w:rFonts w:ascii="Calibri" w:eastAsia="Times New Roman" w:hAnsi="Calibri" w:cs="Times New Roman"/>
          <w:color w:val="000000"/>
          <w:sz w:val="20"/>
          <w:szCs w:val="20"/>
          <w:lang w:eastAsia="en-GB"/>
        </w:rPr>
        <w:t xml:space="preserve"> seeding. </w:t>
      </w:r>
      <w:r w:rsidRPr="0031312A">
        <w:rPr>
          <w:rFonts w:ascii="Calibri" w:eastAsia="Times New Roman" w:hAnsi="Calibri" w:cs="Times New Roman"/>
          <w:color w:val="000000"/>
          <w:sz w:val="18"/>
          <w:szCs w:val="18"/>
          <w:lang w:eastAsia="en-GB"/>
        </w:rPr>
        <w:t xml:space="preserve"> </w:t>
      </w:r>
      <w:r w:rsidRPr="00FE7D9F">
        <w:rPr>
          <w:rFonts w:ascii="Calibri" w:eastAsia="Times New Roman" w:hAnsi="Calibri" w:cs="Times New Roman"/>
          <w:color w:val="000000"/>
          <w:sz w:val="20"/>
          <w:szCs w:val="20"/>
          <w:lang w:eastAsia="en-GB"/>
        </w:rPr>
        <w:t>The waste material from a small area of maize planted in 2017 was still</w:t>
      </w:r>
      <w:r>
        <w:rPr>
          <w:rFonts w:ascii="Calibri" w:eastAsia="Times New Roman" w:hAnsi="Calibri" w:cs="Times New Roman"/>
          <w:color w:val="000000"/>
          <w:sz w:val="20"/>
          <w:szCs w:val="20"/>
          <w:lang w:eastAsia="en-GB"/>
        </w:rPr>
        <w:t xml:space="preserve"> </w:t>
      </w:r>
      <w:r w:rsidRPr="00FE7D9F">
        <w:rPr>
          <w:rFonts w:ascii="Calibri" w:eastAsia="Times New Roman" w:hAnsi="Calibri" w:cs="Times New Roman"/>
          <w:color w:val="000000"/>
          <w:sz w:val="20"/>
          <w:szCs w:val="20"/>
          <w:lang w:eastAsia="en-GB"/>
        </w:rPr>
        <w:t>awaiting removal</w:t>
      </w:r>
      <w:r>
        <w:rPr>
          <w:rFonts w:ascii="Calibri" w:eastAsia="Times New Roman" w:hAnsi="Calibri" w:cs="Times New Roman"/>
          <w:color w:val="000000"/>
          <w:sz w:val="20"/>
          <w:szCs w:val="20"/>
          <w:lang w:eastAsia="en-GB"/>
        </w:rPr>
        <w:t xml:space="preserve">.   </w:t>
      </w:r>
    </w:p>
    <w:p w:rsidR="00DF72B5" w:rsidRDefault="00DF72B5" w:rsidP="00DF72B5">
      <w:pPr>
        <w:rPr>
          <w:rFonts w:ascii="Calibri" w:eastAsia="Times New Roman" w:hAnsi="Calibri" w:cs="Times New Roman"/>
          <w:color w:val="000000"/>
          <w:sz w:val="20"/>
          <w:szCs w:val="20"/>
          <w:lang w:eastAsia="en-GB"/>
        </w:rPr>
      </w:pPr>
      <w:r w:rsidRPr="00A1279F">
        <w:rPr>
          <w:rFonts w:ascii="Calibri" w:eastAsia="Times New Roman" w:hAnsi="Calibri" w:cs="Times New Roman"/>
          <w:sz w:val="20"/>
          <w:szCs w:val="20"/>
          <w:lang w:eastAsia="en-GB"/>
        </w:rPr>
        <w:t>A</w:t>
      </w:r>
      <w:r>
        <w:rPr>
          <w:rFonts w:ascii="Calibri" w:eastAsia="Times New Roman" w:hAnsi="Calibri" w:cs="Times New Roman"/>
          <w:sz w:val="20"/>
          <w:szCs w:val="20"/>
          <w:lang w:eastAsia="en-GB"/>
        </w:rPr>
        <w:t>bout 8 ha on the w</w:t>
      </w:r>
      <w:r w:rsidRPr="0031312A">
        <w:rPr>
          <w:rFonts w:ascii="Calibri" w:eastAsia="Times New Roman" w:hAnsi="Calibri" w:cs="Times New Roman"/>
          <w:color w:val="000000"/>
          <w:sz w:val="20"/>
          <w:szCs w:val="20"/>
          <w:lang w:eastAsia="en-GB"/>
        </w:rPr>
        <w:t xml:space="preserve">estern </w:t>
      </w:r>
      <w:r>
        <w:rPr>
          <w:rFonts w:ascii="Calibri" w:eastAsia="Times New Roman" w:hAnsi="Calibri" w:cs="Times New Roman"/>
          <w:color w:val="000000"/>
          <w:sz w:val="20"/>
          <w:szCs w:val="20"/>
          <w:lang w:eastAsia="en-GB"/>
        </w:rPr>
        <w:t xml:space="preserve">side </w:t>
      </w:r>
      <w:r w:rsidRPr="0031312A">
        <w:rPr>
          <w:rFonts w:ascii="Calibri" w:eastAsia="Times New Roman" w:hAnsi="Calibri" w:cs="Times New Roman"/>
          <w:color w:val="000000"/>
          <w:sz w:val="20"/>
          <w:szCs w:val="20"/>
          <w:lang w:eastAsia="en-GB"/>
        </w:rPr>
        <w:t>comprises</w:t>
      </w:r>
      <w:r>
        <w:rPr>
          <w:rFonts w:ascii="Calibri" w:eastAsia="Times New Roman" w:hAnsi="Calibri" w:cs="Times New Roman"/>
          <w:color w:val="000000"/>
          <w:sz w:val="20"/>
          <w:szCs w:val="20"/>
          <w:lang w:eastAsia="en-GB"/>
        </w:rPr>
        <w:t xml:space="preserve"> </w:t>
      </w:r>
      <w:r w:rsidRPr="0031312A">
        <w:rPr>
          <w:rFonts w:ascii="Calibri" w:eastAsia="Times New Roman" w:hAnsi="Calibri" w:cs="Times New Roman"/>
          <w:color w:val="000000"/>
          <w:sz w:val="20"/>
          <w:szCs w:val="20"/>
          <w:lang w:eastAsia="en-GB"/>
        </w:rPr>
        <w:t xml:space="preserve">Bradbury Grange Farm </w:t>
      </w:r>
      <w:r>
        <w:rPr>
          <w:rFonts w:ascii="Calibri" w:eastAsia="Times New Roman" w:hAnsi="Calibri" w:cs="Times New Roman"/>
          <w:color w:val="000000"/>
          <w:sz w:val="20"/>
          <w:szCs w:val="20"/>
          <w:lang w:eastAsia="en-GB"/>
        </w:rPr>
        <w:t xml:space="preserve">with its </w:t>
      </w:r>
      <w:r w:rsidRPr="0031312A">
        <w:rPr>
          <w:rFonts w:ascii="Calibri" w:eastAsia="Times New Roman" w:hAnsi="Calibri" w:cs="Times New Roman"/>
          <w:color w:val="000000"/>
          <w:sz w:val="20"/>
          <w:szCs w:val="20"/>
          <w:lang w:eastAsia="en-GB"/>
        </w:rPr>
        <w:t>pasture land, arable land</w:t>
      </w:r>
      <w:r>
        <w:rPr>
          <w:rFonts w:ascii="Calibri" w:eastAsia="Times New Roman" w:hAnsi="Calibri" w:cs="Times New Roman"/>
          <w:color w:val="000000"/>
          <w:sz w:val="20"/>
          <w:szCs w:val="20"/>
          <w:lang w:eastAsia="en-GB"/>
        </w:rPr>
        <w:t>,</w:t>
      </w:r>
      <w:r w:rsidRPr="0031312A">
        <w:rPr>
          <w:rFonts w:ascii="Calibri" w:eastAsia="Times New Roman" w:hAnsi="Calibri" w:cs="Times New Roman"/>
          <w:color w:val="000000"/>
          <w:sz w:val="20"/>
          <w:szCs w:val="20"/>
          <w:lang w:eastAsia="en-GB"/>
        </w:rPr>
        <w:t xml:space="preserve"> a farm</w:t>
      </w:r>
      <w:r>
        <w:rPr>
          <w:rFonts w:ascii="Calibri" w:eastAsia="Times New Roman" w:hAnsi="Calibri" w:cs="Times New Roman"/>
          <w:color w:val="000000"/>
          <w:sz w:val="20"/>
          <w:szCs w:val="20"/>
          <w:lang w:eastAsia="en-GB"/>
        </w:rPr>
        <w:t>-</w:t>
      </w:r>
      <w:r w:rsidRPr="0031312A">
        <w:rPr>
          <w:rFonts w:ascii="Calibri" w:eastAsia="Times New Roman" w:hAnsi="Calibri" w:cs="Times New Roman"/>
          <w:color w:val="000000"/>
          <w:sz w:val="20"/>
          <w:szCs w:val="20"/>
          <w:lang w:eastAsia="en-GB"/>
        </w:rPr>
        <w:t>house, farm buildings and 12 caravans presumably for letting or storage</w:t>
      </w:r>
      <w:r>
        <w:rPr>
          <w:rFonts w:ascii="Calibri" w:eastAsia="Times New Roman" w:hAnsi="Calibri" w:cs="Times New Roman"/>
          <w:color w:val="000000"/>
          <w:sz w:val="20"/>
          <w:szCs w:val="20"/>
          <w:lang w:eastAsia="en-GB"/>
        </w:rPr>
        <w:t xml:space="preserve">. </w:t>
      </w:r>
      <w:r w:rsidRPr="0031312A">
        <w:rPr>
          <w:rFonts w:ascii="Calibri" w:eastAsia="Times New Roman" w:hAnsi="Calibri" w:cs="Times New Roman"/>
          <w:color w:val="000000"/>
          <w:sz w:val="20"/>
          <w:szCs w:val="20"/>
          <w:lang w:eastAsia="en-GB"/>
        </w:rPr>
        <w:t>A wooded area</w:t>
      </w:r>
      <w:r>
        <w:rPr>
          <w:rFonts w:ascii="Calibri" w:eastAsia="Times New Roman" w:hAnsi="Calibri" w:cs="Times New Roman"/>
          <w:color w:val="000000"/>
          <w:sz w:val="20"/>
          <w:szCs w:val="20"/>
          <w:lang w:eastAsia="en-GB"/>
        </w:rPr>
        <w:t xml:space="preserve"> occupies just over </w:t>
      </w:r>
      <w:r w:rsidRPr="0031312A">
        <w:rPr>
          <w:rFonts w:ascii="Calibri" w:eastAsia="Times New Roman" w:hAnsi="Calibri" w:cs="Times New Roman"/>
          <w:color w:val="000000"/>
          <w:sz w:val="20"/>
          <w:szCs w:val="20"/>
          <w:lang w:eastAsia="en-GB"/>
        </w:rPr>
        <w:t xml:space="preserve">1.0 ha. </w:t>
      </w:r>
      <w:proofErr w:type="gramStart"/>
      <w:r w:rsidRPr="0031312A">
        <w:rPr>
          <w:rFonts w:ascii="Calibri" w:eastAsia="Times New Roman" w:hAnsi="Calibri" w:cs="Times New Roman"/>
          <w:color w:val="000000"/>
          <w:sz w:val="20"/>
          <w:szCs w:val="20"/>
          <w:lang w:eastAsia="en-GB"/>
        </w:rPr>
        <w:t>and</w:t>
      </w:r>
      <w:proofErr w:type="gramEnd"/>
      <w:r w:rsidRPr="0031312A">
        <w:rPr>
          <w:rFonts w:ascii="Calibri" w:eastAsia="Times New Roman" w:hAnsi="Calibri" w:cs="Times New Roman"/>
          <w:color w:val="000000"/>
          <w:sz w:val="20"/>
          <w:szCs w:val="20"/>
          <w:lang w:eastAsia="en-GB"/>
        </w:rPr>
        <w:t xml:space="preserve"> </w:t>
      </w:r>
      <w:r>
        <w:rPr>
          <w:rFonts w:ascii="Calibri" w:eastAsia="Times New Roman" w:hAnsi="Calibri" w:cs="Times New Roman"/>
          <w:color w:val="000000"/>
          <w:sz w:val="20"/>
          <w:szCs w:val="20"/>
          <w:lang w:eastAsia="en-GB"/>
        </w:rPr>
        <w:t xml:space="preserve">the remaining portion from </w:t>
      </w:r>
      <w:r w:rsidRPr="0031312A">
        <w:rPr>
          <w:rFonts w:ascii="Calibri" w:eastAsia="Times New Roman" w:hAnsi="Calibri" w:cs="Times New Roman"/>
          <w:color w:val="000000"/>
          <w:sz w:val="20"/>
          <w:szCs w:val="20"/>
          <w:lang w:eastAsia="en-GB"/>
        </w:rPr>
        <w:t xml:space="preserve">the woodland </w:t>
      </w:r>
      <w:r>
        <w:rPr>
          <w:rFonts w:ascii="Calibri" w:eastAsia="Times New Roman" w:hAnsi="Calibri" w:cs="Times New Roman"/>
          <w:color w:val="000000"/>
          <w:sz w:val="20"/>
          <w:szCs w:val="20"/>
          <w:lang w:eastAsia="en-GB"/>
        </w:rPr>
        <w:t xml:space="preserve">to the northern-most point is about </w:t>
      </w:r>
      <w:r w:rsidRPr="0031312A">
        <w:rPr>
          <w:rFonts w:ascii="Calibri" w:eastAsia="Times New Roman" w:hAnsi="Calibri" w:cs="Times New Roman"/>
          <w:color w:val="000000"/>
          <w:sz w:val="20"/>
          <w:szCs w:val="20"/>
          <w:lang w:eastAsia="en-GB"/>
        </w:rPr>
        <w:t xml:space="preserve">20 ha.  </w:t>
      </w:r>
    </w:p>
    <w:p w:rsidR="00DF72B5" w:rsidRPr="0031312A" w:rsidRDefault="00DF72B5" w:rsidP="00DF72B5">
      <w:pPr>
        <w:rPr>
          <w:rFonts w:ascii="Calibri" w:eastAsia="Times New Roman" w:hAnsi="Calibri" w:cs="Times New Roman"/>
          <w:color w:val="000000"/>
          <w:sz w:val="20"/>
          <w:szCs w:val="20"/>
          <w:lang w:eastAsia="en-GB"/>
        </w:rPr>
      </w:pPr>
      <w:r w:rsidRPr="0031312A">
        <w:rPr>
          <w:rFonts w:ascii="Calibri" w:eastAsia="Times New Roman" w:hAnsi="Calibri" w:cs="Times New Roman"/>
          <w:color w:val="000000"/>
          <w:sz w:val="20"/>
          <w:szCs w:val="20"/>
          <w:lang w:eastAsia="en-GB"/>
        </w:rPr>
        <w:t>The woodland area is fairly att</w:t>
      </w:r>
      <w:r>
        <w:rPr>
          <w:rFonts w:ascii="Calibri" w:eastAsia="Times New Roman" w:hAnsi="Calibri" w:cs="Times New Roman"/>
          <w:color w:val="000000"/>
          <w:sz w:val="20"/>
          <w:szCs w:val="20"/>
          <w:lang w:eastAsia="en-GB"/>
        </w:rPr>
        <w:t>ra</w:t>
      </w:r>
      <w:r w:rsidRPr="0031312A">
        <w:rPr>
          <w:rFonts w:ascii="Calibri" w:eastAsia="Times New Roman" w:hAnsi="Calibri" w:cs="Times New Roman"/>
          <w:color w:val="000000"/>
          <w:sz w:val="20"/>
          <w:szCs w:val="20"/>
          <w:lang w:eastAsia="en-GB"/>
        </w:rPr>
        <w:t>ctive</w:t>
      </w:r>
      <w:r>
        <w:rPr>
          <w:rFonts w:ascii="Calibri" w:eastAsia="Times New Roman" w:hAnsi="Calibri" w:cs="Times New Roman"/>
          <w:color w:val="000000"/>
          <w:sz w:val="20"/>
          <w:szCs w:val="20"/>
          <w:lang w:eastAsia="en-GB"/>
        </w:rPr>
        <w:t xml:space="preserve"> alt</w:t>
      </w:r>
      <w:r w:rsidRPr="0031312A">
        <w:rPr>
          <w:rFonts w:ascii="Calibri" w:eastAsia="Times New Roman" w:hAnsi="Calibri" w:cs="Times New Roman"/>
          <w:color w:val="000000"/>
          <w:sz w:val="20"/>
          <w:szCs w:val="20"/>
          <w:lang w:eastAsia="en-GB"/>
        </w:rPr>
        <w:t xml:space="preserve">hough not particularly well managed. </w:t>
      </w:r>
      <w:r>
        <w:rPr>
          <w:rFonts w:ascii="Calibri" w:eastAsia="Times New Roman" w:hAnsi="Calibri" w:cs="Times New Roman"/>
          <w:color w:val="000000"/>
          <w:sz w:val="20"/>
          <w:szCs w:val="20"/>
          <w:lang w:eastAsia="en-GB"/>
        </w:rPr>
        <w:t xml:space="preserve">This may well be the habitat of </w:t>
      </w:r>
      <w:r w:rsidRPr="0031312A">
        <w:rPr>
          <w:rFonts w:ascii="Calibri" w:eastAsia="Times New Roman" w:hAnsi="Calibri" w:cs="Times New Roman"/>
          <w:color w:val="000000"/>
          <w:sz w:val="20"/>
          <w:szCs w:val="20"/>
          <w:lang w:eastAsia="en-GB"/>
        </w:rPr>
        <w:t>important species of wildlife</w:t>
      </w:r>
      <w:r>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 xml:space="preserve">The Area contains land belonging to 3 farms i.e. </w:t>
      </w:r>
      <w:r w:rsidRPr="00FE7D9F">
        <w:rPr>
          <w:rFonts w:ascii="Calibri" w:eastAsia="Times New Roman" w:hAnsi="Calibri" w:cs="Times New Roman"/>
          <w:color w:val="000000"/>
          <w:sz w:val="20"/>
          <w:szCs w:val="20"/>
          <w:lang w:eastAsia="en-GB"/>
        </w:rPr>
        <w:t xml:space="preserve">Bradbury Grange to the west, </w:t>
      </w:r>
      <w:proofErr w:type="spellStart"/>
      <w:r w:rsidRPr="00FE7D9F">
        <w:rPr>
          <w:rFonts w:ascii="Calibri" w:eastAsia="Times New Roman" w:hAnsi="Calibri" w:cs="Times New Roman"/>
          <w:color w:val="000000"/>
          <w:sz w:val="20"/>
          <w:szCs w:val="20"/>
          <w:lang w:eastAsia="en-GB"/>
        </w:rPr>
        <w:t>Barrowby</w:t>
      </w:r>
      <w:proofErr w:type="spellEnd"/>
      <w:r w:rsidRPr="00FE7D9F">
        <w:rPr>
          <w:rFonts w:ascii="Calibri" w:eastAsia="Times New Roman" w:hAnsi="Calibri" w:cs="Times New Roman"/>
          <w:color w:val="000000"/>
          <w:sz w:val="20"/>
          <w:szCs w:val="20"/>
          <w:lang w:eastAsia="en-GB"/>
        </w:rPr>
        <w:t xml:space="preserve"> Hall in the central part and </w:t>
      </w:r>
      <w:proofErr w:type="spellStart"/>
      <w:r w:rsidRPr="00FE7D9F">
        <w:rPr>
          <w:rFonts w:ascii="Calibri" w:eastAsia="Times New Roman" w:hAnsi="Calibri" w:cs="Times New Roman"/>
          <w:color w:val="000000"/>
          <w:sz w:val="20"/>
          <w:szCs w:val="20"/>
          <w:lang w:eastAsia="en-GB"/>
        </w:rPr>
        <w:t>Shippon</w:t>
      </w:r>
      <w:proofErr w:type="spellEnd"/>
      <w:r w:rsidRPr="00FE7D9F">
        <w:rPr>
          <w:rFonts w:ascii="Calibri" w:eastAsia="Times New Roman" w:hAnsi="Calibri" w:cs="Times New Roman"/>
          <w:color w:val="000000"/>
          <w:sz w:val="20"/>
          <w:szCs w:val="20"/>
          <w:lang w:eastAsia="en-GB"/>
        </w:rPr>
        <w:t xml:space="preserve"> House Farm sheep pasture </w:t>
      </w:r>
      <w:r>
        <w:rPr>
          <w:rFonts w:ascii="Calibri" w:eastAsia="Times New Roman" w:hAnsi="Calibri" w:cs="Times New Roman"/>
          <w:color w:val="000000"/>
          <w:sz w:val="20"/>
          <w:szCs w:val="20"/>
          <w:lang w:eastAsia="en-GB"/>
        </w:rPr>
        <w:t>i</w:t>
      </w:r>
      <w:r w:rsidRPr="00FE7D9F">
        <w:rPr>
          <w:rFonts w:ascii="Calibri" w:eastAsia="Times New Roman" w:hAnsi="Calibri" w:cs="Times New Roman"/>
          <w:color w:val="000000"/>
          <w:sz w:val="20"/>
          <w:szCs w:val="20"/>
          <w:lang w:eastAsia="en-GB"/>
        </w:rPr>
        <w:t xml:space="preserve">n the extreme </w:t>
      </w:r>
      <w:r>
        <w:rPr>
          <w:rFonts w:ascii="Calibri" w:eastAsia="Times New Roman" w:hAnsi="Calibri" w:cs="Times New Roman"/>
          <w:color w:val="000000"/>
          <w:sz w:val="20"/>
          <w:szCs w:val="20"/>
          <w:lang w:eastAsia="en-GB"/>
        </w:rPr>
        <w:t>north-</w:t>
      </w:r>
      <w:r w:rsidRPr="00FE7D9F">
        <w:rPr>
          <w:rFonts w:ascii="Calibri" w:eastAsia="Times New Roman" w:hAnsi="Calibri" w:cs="Times New Roman"/>
          <w:color w:val="000000"/>
          <w:sz w:val="20"/>
          <w:szCs w:val="20"/>
          <w:lang w:eastAsia="en-GB"/>
        </w:rPr>
        <w:t>east</w:t>
      </w:r>
      <w:r>
        <w:rPr>
          <w:rFonts w:ascii="Calibri" w:eastAsia="Times New Roman" w:hAnsi="Calibri" w:cs="Times New Roman"/>
          <w:color w:val="000000"/>
          <w:sz w:val="20"/>
          <w:szCs w:val="20"/>
          <w:lang w:eastAsia="en-GB"/>
        </w:rPr>
        <w:t>.</w:t>
      </w:r>
    </w:p>
    <w:p w:rsidR="00DF72B5" w:rsidRPr="00FE7D9F" w:rsidRDefault="00DF72B5" w:rsidP="00DF72B5">
      <w:pPr>
        <w:rPr>
          <w:rFonts w:ascii="Calibri" w:eastAsia="Times New Roman" w:hAnsi="Calibri" w:cs="Times New Roman"/>
          <w:color w:val="000000"/>
          <w:sz w:val="20"/>
          <w:szCs w:val="20"/>
          <w:lang w:eastAsia="en-GB"/>
        </w:rPr>
      </w:pPr>
      <w:r>
        <w:rPr>
          <w:noProof/>
          <w:lang w:eastAsia="en-GB"/>
        </w:rPr>
        <w:lastRenderedPageBreak/>
        <mc:AlternateContent>
          <mc:Choice Requires="wps">
            <w:drawing>
              <wp:anchor distT="0" distB="0" distL="114300" distR="114300" simplePos="0" relativeHeight="251770880" behindDoc="0" locked="0" layoutInCell="1" allowOverlap="1" wp14:anchorId="6D2C1F90" wp14:editId="50C3B62C">
                <wp:simplePos x="0" y="0"/>
                <wp:positionH relativeFrom="column">
                  <wp:posOffset>3752850</wp:posOffset>
                </wp:positionH>
                <wp:positionV relativeFrom="paragraph">
                  <wp:posOffset>1610995</wp:posOffset>
                </wp:positionV>
                <wp:extent cx="2676525" cy="266700"/>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2676525" cy="266700"/>
                        </a:xfrm>
                        <a:prstGeom prst="rect">
                          <a:avLst/>
                        </a:prstGeom>
                        <a:noFill/>
                        <a:ln w="6350">
                          <a:noFill/>
                        </a:ln>
                      </wps:spPr>
                      <wps:txbx>
                        <w:txbxContent>
                          <w:p w:rsidR="00521FE8" w:rsidRPr="00FB241B" w:rsidRDefault="00521FE8" w:rsidP="00DF72B5">
                            <w:pPr>
                              <w:rPr>
                                <w:color w:val="FFFF00"/>
                              </w:rPr>
                            </w:pPr>
                            <w:r w:rsidRPr="00FB241B">
                              <w:rPr>
                                <w:color w:val="FFFF00"/>
                              </w:rPr>
                              <w:t>Sheep with lambs, north of the bridle-way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1" o:spid="_x0000_s1078" type="#_x0000_t202" style="position:absolute;margin-left:295.5pt;margin-top:126.85pt;width:210.75pt;height:2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" filled="f" stroked="f" strokeweight=".5pt">
                <v:textbox>
                  <w:txbxContent>
                    <w:p w:rsidR="00521FE8" w:rsidRPr="00FB241B" w:rsidRDefault="00521FE8" w:rsidP="00DF72B5">
                      <w:pPr>
                        <w:rPr>
                          <w:color w:val="FFFF00"/>
                        </w:rPr>
                      </w:pPr>
                      <w:r w:rsidRPr="00FB241B">
                        <w:rPr>
                          <w:color w:val="FFFF00"/>
                        </w:rPr>
                        <w:t>Sheep with lambs, north of the bridle-way</w:t>
                      </w:r>
                    </w:p>
                  </w:txbxContent>
                </v:textbox>
              </v:shape>
            </w:pict>
          </mc:Fallback>
        </mc:AlternateContent>
      </w:r>
      <w:r>
        <w:rPr>
          <w:noProof/>
          <w:lang w:eastAsia="en-GB"/>
        </w:rPr>
        <mc:AlternateContent>
          <mc:Choice Requires="wps">
            <w:drawing>
              <wp:anchor distT="0" distB="0" distL="114300" distR="114300" simplePos="0" relativeHeight="251769856" behindDoc="0" locked="0" layoutInCell="1" allowOverlap="1" wp14:anchorId="7F308E2C" wp14:editId="04CB262C">
                <wp:simplePos x="0" y="0"/>
                <wp:positionH relativeFrom="column">
                  <wp:posOffset>180975</wp:posOffset>
                </wp:positionH>
                <wp:positionV relativeFrom="paragraph">
                  <wp:posOffset>1642745</wp:posOffset>
                </wp:positionV>
                <wp:extent cx="2723515" cy="304800"/>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2723515" cy="304800"/>
                        </a:xfrm>
                        <a:prstGeom prst="rect">
                          <a:avLst/>
                        </a:prstGeom>
                        <a:noFill/>
                        <a:ln w="6350">
                          <a:noFill/>
                        </a:ln>
                      </wps:spPr>
                      <wps:txbx>
                        <w:txbxContent>
                          <w:p w:rsidR="00521FE8" w:rsidRPr="00075EA6" w:rsidRDefault="00521FE8" w:rsidP="00DF72B5">
                            <w:pPr>
                              <w:rPr>
                                <w:color w:val="FFFF00"/>
                              </w:rPr>
                            </w:pPr>
                            <w:r w:rsidRPr="00075EA6">
                              <w:rPr>
                                <w:color w:val="FFFF00"/>
                              </w:rPr>
                              <w:t>Bradbury Grange Farm-house and Buildings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0" o:spid="_x0000_s1079" type="#_x0000_t202" style="position:absolute;margin-left:14.25pt;margin-top:129.35pt;width:214.45pt;height:24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" filled="f" stroked="f" strokeweight=".5pt">
                <v:textbox>
                  <w:txbxContent>
                    <w:p w:rsidR="00521FE8" w:rsidRPr="00075EA6" w:rsidRDefault="00521FE8" w:rsidP="00DF72B5">
                      <w:pPr>
                        <w:rPr>
                          <w:color w:val="FFFF00"/>
                        </w:rPr>
                      </w:pPr>
                      <w:r w:rsidRPr="00075EA6">
                        <w:rPr>
                          <w:color w:val="FFFF00"/>
                        </w:rPr>
                        <w:t>Bradbury Grange Farm-house and Buildings</w:t>
                      </w:r>
                    </w:p>
                  </w:txbxContent>
                </v:textbox>
              </v:shape>
            </w:pict>
          </mc:Fallback>
        </mc:AlternateContent>
      </w:r>
      <w:r>
        <w:rPr>
          <w:noProof/>
          <w:lang w:eastAsia="en-GB"/>
        </w:rPr>
        <w:drawing>
          <wp:anchor distT="0" distB="0" distL="114300" distR="114300" simplePos="0" relativeHeight="251719680" behindDoc="0" locked="0" layoutInCell="1" allowOverlap="1" wp14:anchorId="008426F4" wp14:editId="68D6FE42">
            <wp:simplePos x="0" y="0"/>
            <wp:positionH relativeFrom="column">
              <wp:posOffset>3425328</wp:posOffset>
            </wp:positionH>
            <wp:positionV relativeFrom="paragraph">
              <wp:posOffset>160020</wp:posOffset>
            </wp:positionV>
            <wp:extent cx="3261641" cy="1823039"/>
            <wp:effectExtent l="0" t="0" r="0" b="635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2  Sheep with lambs  north of the bridleway.JPG"/>
                    <pic:cNvPicPr/>
                  </pic:nvPicPr>
                  <pic:blipFill rotWithShape="1">
                    <a:blip r:embed="rId120" cstate="print">
                      <a:extLst>
                        <a:ext uri="{28A0092B-C50C-407E-A947-70E740481C1C}">
                          <a14:useLocalDpi xmlns:a14="http://schemas.microsoft.com/office/drawing/2010/main" val="0"/>
                        </a:ext>
                      </a:extLst>
                    </a:blip>
                    <a:srcRect t="25481"/>
                    <a:stretch/>
                  </pic:blipFill>
                  <pic:spPr bwMode="auto">
                    <a:xfrm>
                      <a:off x="0" y="0"/>
                      <a:ext cx="3261641" cy="1823039"/>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r>
        <w:rPr>
          <w:rFonts w:ascii="Calibri" w:eastAsia="Times New Roman" w:hAnsi="Calibri" w:cs="Times New Roman"/>
          <w:color w:val="000000"/>
          <w:sz w:val="20"/>
          <w:szCs w:val="20"/>
          <w:lang w:eastAsia="en-GB"/>
        </w:rPr>
        <w:t>There is a p</w:t>
      </w:r>
      <w:r w:rsidRPr="00FE7D9F">
        <w:rPr>
          <w:rFonts w:ascii="Calibri" w:eastAsia="Times New Roman" w:hAnsi="Calibri" w:cs="Times New Roman"/>
          <w:color w:val="000000"/>
          <w:sz w:val="20"/>
          <w:szCs w:val="20"/>
          <w:lang w:eastAsia="en-GB"/>
        </w:rPr>
        <w:t>ublic track to Bradbury Grange</w:t>
      </w:r>
      <w:r>
        <w:rPr>
          <w:rFonts w:ascii="Calibri" w:eastAsia="Times New Roman" w:hAnsi="Calibri" w:cs="Times New Roman"/>
          <w:color w:val="000000"/>
          <w:sz w:val="20"/>
          <w:szCs w:val="20"/>
          <w:lang w:eastAsia="en-GB"/>
        </w:rPr>
        <w:t xml:space="preserve"> from the ring road (A63)</w:t>
      </w:r>
      <w:r w:rsidRPr="00FE7D9F">
        <w:rPr>
          <w:rFonts w:ascii="Calibri" w:eastAsia="Times New Roman" w:hAnsi="Calibri" w:cs="Times New Roman"/>
          <w:color w:val="000000"/>
          <w:sz w:val="20"/>
          <w:szCs w:val="20"/>
          <w:lang w:eastAsia="en-GB"/>
        </w:rPr>
        <w:t>.</w:t>
      </w:r>
    </w:p>
    <w:p w:rsidR="00DF72B5" w:rsidRDefault="00DF72B5" w:rsidP="00DF72B5">
      <w:pPr>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718656" behindDoc="0" locked="0" layoutInCell="1" allowOverlap="1" wp14:anchorId="1AE51CD8" wp14:editId="62905ADD">
            <wp:simplePos x="0" y="0"/>
            <wp:positionH relativeFrom="column">
              <wp:posOffset>0</wp:posOffset>
            </wp:positionH>
            <wp:positionV relativeFrom="paragraph">
              <wp:posOffset>3810</wp:posOffset>
            </wp:positionV>
            <wp:extent cx="3056890" cy="1800225"/>
            <wp:effectExtent l="0" t="0" r="0" b="9525"/>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9  View of Bradbury Grange farmhouse and buildings.JPG"/>
                    <pic:cNvPicPr/>
                  </pic:nvPicPr>
                  <pic:blipFill rotWithShape="1">
                    <a:blip r:embed="rId121" cstate="print">
                      <a:extLst>
                        <a:ext uri="{28A0092B-C50C-407E-A947-70E740481C1C}">
                          <a14:useLocalDpi xmlns:a14="http://schemas.microsoft.com/office/drawing/2010/main" val="0"/>
                        </a:ext>
                      </a:extLst>
                    </a:blip>
                    <a:srcRect t="12046" b="9438"/>
                    <a:stretch/>
                  </pic:blipFill>
                  <pic:spPr bwMode="auto">
                    <a:xfrm>
                      <a:off x="0" y="0"/>
                      <a:ext cx="3056890" cy="1800225"/>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p>
    <w:p w:rsidR="00DF72B5" w:rsidRPr="005D0495" w:rsidRDefault="00DF72B5" w:rsidP="00DF72B5">
      <w:pPr>
        <w:rPr>
          <w:rFonts w:ascii="Calibri" w:eastAsia="Times New Roman" w:hAnsi="Calibri" w:cs="Times New Roman"/>
          <w:sz w:val="20"/>
          <w:szCs w:val="20"/>
          <w:lang w:eastAsia="en-GB"/>
        </w:rPr>
      </w:pPr>
      <w:r>
        <w:rPr>
          <w:noProof/>
          <w:lang w:eastAsia="en-GB"/>
        </w:rPr>
        <w:drawing>
          <wp:anchor distT="0" distB="0" distL="114300" distR="114300" simplePos="0" relativeHeight="251720704" behindDoc="0" locked="0" layoutInCell="1" allowOverlap="1" wp14:anchorId="56FACCAA" wp14:editId="6E8A83AD">
            <wp:simplePos x="0" y="0"/>
            <wp:positionH relativeFrom="column">
              <wp:posOffset>0</wp:posOffset>
            </wp:positionH>
            <wp:positionV relativeFrom="paragraph">
              <wp:posOffset>-3810</wp:posOffset>
            </wp:positionV>
            <wp:extent cx="3191712" cy="1819275"/>
            <wp:effectExtent l="0" t="0" r="8890"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15.jpg"/>
                    <pic:cNvPicPr/>
                  </pic:nvPicPr>
                  <pic:blipFill>
                    <a:blip r:embed="rId122">
                      <a:extLst>
                        <a:ext uri="{28A0092B-C50C-407E-A947-70E740481C1C}">
                          <a14:useLocalDpi xmlns:a14="http://schemas.microsoft.com/office/drawing/2010/main" val="0"/>
                        </a:ext>
                      </a:extLst>
                    </a:blip>
                    <a:stretch>
                      <a:fillRect/>
                    </a:stretch>
                  </pic:blipFill>
                  <pic:spPr>
                    <a:xfrm>
                      <a:off x="0" y="0"/>
                      <a:ext cx="3191712" cy="1819275"/>
                    </a:xfrm>
                    <a:prstGeom prst="rect">
                      <a:avLst/>
                    </a:prstGeom>
                  </pic:spPr>
                </pic:pic>
              </a:graphicData>
            </a:graphic>
          </wp:anchor>
        </w:drawing>
      </w:r>
      <w:r w:rsidRPr="003F5D97">
        <w:rPr>
          <w:rFonts w:ascii="Calibri" w:eastAsia="Times New Roman" w:hAnsi="Calibri" w:cs="Times New Roman"/>
          <w:b/>
          <w:color w:val="FF0000"/>
          <w:sz w:val="24"/>
          <w:szCs w:val="24"/>
          <w:u w:val="single"/>
          <w:lang w:eastAsia="en-GB"/>
        </w:rPr>
        <w:t xml:space="preserve">Area </w:t>
      </w:r>
      <w:r>
        <w:rPr>
          <w:rFonts w:ascii="Calibri" w:eastAsia="Times New Roman" w:hAnsi="Calibri" w:cs="Times New Roman"/>
          <w:b/>
          <w:color w:val="FF0000"/>
          <w:sz w:val="24"/>
          <w:szCs w:val="24"/>
          <w:u w:val="single"/>
          <w:lang w:eastAsia="en-GB"/>
        </w:rPr>
        <w:t xml:space="preserve">15 </w:t>
      </w:r>
      <w:r w:rsidRPr="005D0495">
        <w:rPr>
          <w:rFonts w:ascii="Calibri" w:eastAsia="Times New Roman" w:hAnsi="Calibri" w:cs="Times New Roman"/>
          <w:sz w:val="20"/>
          <w:szCs w:val="20"/>
          <w:lang w:eastAsia="en-GB"/>
        </w:rPr>
        <w:t>(in Yellow)</w:t>
      </w:r>
    </w:p>
    <w:p w:rsidR="00DF72B5" w:rsidRPr="00DC33C4" w:rsidRDefault="00DF72B5" w:rsidP="00DF72B5">
      <w:pPr>
        <w:spacing w:line="240" w:lineRule="auto"/>
        <w:rPr>
          <w:rFonts w:ascii="Calibri" w:eastAsia="Times New Roman" w:hAnsi="Calibri" w:cs="Times New Roman"/>
          <w:color w:val="000000"/>
          <w:sz w:val="20"/>
          <w:szCs w:val="20"/>
          <w:lang w:eastAsia="en-GB"/>
        </w:rPr>
      </w:pPr>
      <w:r w:rsidRPr="00DC33C4">
        <w:rPr>
          <w:rFonts w:ascii="Calibri" w:eastAsia="Times New Roman" w:hAnsi="Calibri" w:cs="Times New Roman"/>
          <w:color w:val="000000"/>
          <w:sz w:val="20"/>
          <w:szCs w:val="20"/>
          <w:lang w:eastAsia="en-GB"/>
        </w:rPr>
        <w:t xml:space="preserve">This Area </w:t>
      </w:r>
      <w:r w:rsidRPr="00011F38">
        <w:rPr>
          <w:rFonts w:ascii="Calibri" w:eastAsia="Times New Roman" w:hAnsi="Calibri" w:cs="Times New Roman"/>
          <w:color w:val="000000"/>
          <w:sz w:val="20"/>
          <w:szCs w:val="20"/>
          <w:lang w:eastAsia="en-GB"/>
        </w:rPr>
        <w:t xml:space="preserve">is </w:t>
      </w:r>
      <w:r w:rsidRPr="00DC33C4">
        <w:rPr>
          <w:rFonts w:ascii="Calibri" w:eastAsia="Times New Roman" w:hAnsi="Calibri" w:cs="Times New Roman"/>
          <w:color w:val="000000"/>
          <w:sz w:val="20"/>
          <w:szCs w:val="20"/>
          <w:lang w:eastAsia="en-GB"/>
        </w:rPr>
        <w:t xml:space="preserve">categorised as </w:t>
      </w:r>
      <w:r w:rsidRPr="00011F38">
        <w:rPr>
          <w:rFonts w:ascii="Calibri" w:eastAsia="Times New Roman" w:hAnsi="Calibri" w:cs="Times New Roman"/>
          <w:color w:val="000000"/>
          <w:sz w:val="20"/>
          <w:szCs w:val="20"/>
          <w:lang w:eastAsia="en-GB"/>
        </w:rPr>
        <w:t xml:space="preserve">PAS land </w:t>
      </w:r>
      <w:r w:rsidRPr="00DC33C4">
        <w:rPr>
          <w:rFonts w:ascii="Calibri" w:eastAsia="Times New Roman" w:hAnsi="Calibri" w:cs="Times New Roman"/>
          <w:color w:val="000000"/>
          <w:sz w:val="20"/>
          <w:szCs w:val="20"/>
          <w:lang w:eastAsia="en-GB"/>
        </w:rPr>
        <w:t xml:space="preserve">i.e. </w:t>
      </w:r>
      <w:r w:rsidRPr="00011F38">
        <w:rPr>
          <w:rFonts w:ascii="Calibri" w:eastAsia="Times New Roman" w:hAnsi="Calibri" w:cs="Times New Roman"/>
          <w:color w:val="000000"/>
          <w:sz w:val="20"/>
          <w:szCs w:val="20"/>
          <w:lang w:eastAsia="en-GB"/>
        </w:rPr>
        <w:t xml:space="preserve">  </w:t>
      </w:r>
      <w:proofErr w:type="gramStart"/>
      <w:r w:rsidRPr="00011F38">
        <w:rPr>
          <w:rFonts w:ascii="Calibri" w:eastAsia="Times New Roman" w:hAnsi="Calibri" w:cs="Times New Roman"/>
          <w:color w:val="000000"/>
          <w:sz w:val="20"/>
          <w:szCs w:val="20"/>
          <w:lang w:eastAsia="en-GB"/>
        </w:rPr>
        <w:t>Protected Area of Search land.</w:t>
      </w:r>
      <w:proofErr w:type="gramEnd"/>
      <w:r w:rsidRPr="00011F38">
        <w:rPr>
          <w:rFonts w:ascii="Calibri" w:eastAsia="Times New Roman" w:hAnsi="Calibri" w:cs="Times New Roman"/>
          <w:color w:val="000000"/>
          <w:sz w:val="20"/>
          <w:szCs w:val="20"/>
          <w:lang w:eastAsia="en-GB"/>
        </w:rPr>
        <w:t xml:space="preserve"> This is reserve land for consideration after the end of the plan period of the current development plan.   It is currently under consideration as suitable for a short road to relieve traffic congestion.</w:t>
      </w:r>
    </w:p>
    <w:p w:rsidR="00DF72B5" w:rsidRPr="005D0495" w:rsidRDefault="00DF72B5" w:rsidP="00DF72B5">
      <w:pPr>
        <w:rPr>
          <w:rFonts w:ascii="Calibri" w:eastAsia="Times New Roman" w:hAnsi="Calibri" w:cs="Times New Roman"/>
          <w:color w:val="000000"/>
          <w:sz w:val="20"/>
          <w:szCs w:val="20"/>
          <w:lang w:eastAsia="en-GB"/>
        </w:rPr>
      </w:pPr>
      <w:r w:rsidRPr="00DC33C4">
        <w:rPr>
          <w:rFonts w:ascii="Calibri" w:eastAsia="Times New Roman" w:hAnsi="Calibri" w:cs="Times New Roman"/>
          <w:color w:val="000000"/>
          <w:sz w:val="20"/>
          <w:szCs w:val="20"/>
          <w:lang w:eastAsia="en-GB"/>
        </w:rPr>
        <w:t xml:space="preserve">The Area is an inverted triangle of greenspace with its base running east of the Miller and Carter public house and south of the Selby Road A63 to the disused rail line, the Lines Way. The greenspace is the land south of the single row of houses and businesses, (some with substantial garden areas), and </w:t>
      </w:r>
      <w:r w:rsidRPr="005D0495">
        <w:rPr>
          <w:rFonts w:ascii="Calibri" w:eastAsia="Times New Roman" w:hAnsi="Calibri" w:cs="Times New Roman"/>
          <w:color w:val="000000"/>
          <w:sz w:val="20"/>
          <w:szCs w:val="20"/>
          <w:lang w:eastAsia="en-GB"/>
        </w:rPr>
        <w:t>stretching down to the Beck. The apex is at the most southerly point where the Beck meets a stream coming from the ponds on the south eastern side.</w:t>
      </w:r>
    </w:p>
    <w:p w:rsidR="00DF72B5" w:rsidRPr="005D0495" w:rsidRDefault="00DF72B5" w:rsidP="00DF72B5">
      <w:pPr>
        <w:rPr>
          <w:rFonts w:ascii="Calibri" w:eastAsia="Times New Roman" w:hAnsi="Calibri" w:cs="Times New Roman"/>
          <w:color w:val="000000"/>
          <w:sz w:val="20"/>
          <w:szCs w:val="20"/>
          <w:lang w:eastAsia="en-GB"/>
        </w:rPr>
      </w:pPr>
      <w:r w:rsidRPr="005D0495">
        <w:rPr>
          <w:rFonts w:ascii="Calibri" w:eastAsia="Times New Roman" w:hAnsi="Calibri" w:cs="Times New Roman"/>
          <w:color w:val="000000"/>
          <w:sz w:val="20"/>
          <w:szCs w:val="20"/>
          <w:lang w:eastAsia="en-GB"/>
        </w:rPr>
        <w:t xml:space="preserve">The greenspace area is between 6 and 7 ha. </w:t>
      </w:r>
      <w:proofErr w:type="gramStart"/>
      <w:r w:rsidRPr="005D0495">
        <w:rPr>
          <w:rFonts w:ascii="Calibri" w:eastAsia="Times New Roman" w:hAnsi="Calibri" w:cs="Times New Roman"/>
          <w:color w:val="000000"/>
          <w:sz w:val="20"/>
          <w:szCs w:val="20"/>
          <w:lang w:eastAsia="en-GB"/>
        </w:rPr>
        <w:t>and</w:t>
      </w:r>
      <w:proofErr w:type="gramEnd"/>
      <w:r w:rsidRPr="005D0495">
        <w:rPr>
          <w:rFonts w:ascii="Calibri" w:eastAsia="Times New Roman" w:hAnsi="Calibri" w:cs="Times New Roman"/>
          <w:color w:val="000000"/>
          <w:sz w:val="20"/>
          <w:szCs w:val="20"/>
          <w:lang w:eastAsia="en-GB"/>
        </w:rPr>
        <w:t xml:space="preserve"> the land quality is classified as average.</w:t>
      </w:r>
    </w:p>
    <w:p w:rsidR="00DF72B5" w:rsidRPr="005D0495" w:rsidRDefault="00DF72B5" w:rsidP="00DF72B5">
      <w:pPr>
        <w:spacing w:line="240" w:lineRule="auto"/>
        <w:rPr>
          <w:rFonts w:ascii="Calibri" w:eastAsia="Times New Roman" w:hAnsi="Calibri" w:cs="Times New Roman"/>
          <w:color w:val="000000"/>
          <w:sz w:val="20"/>
          <w:szCs w:val="20"/>
          <w:lang w:eastAsia="en-GB"/>
        </w:rPr>
      </w:pPr>
      <w:r w:rsidRPr="005D0495">
        <w:rPr>
          <w:rFonts w:ascii="Calibri" w:eastAsia="Times New Roman" w:hAnsi="Calibri" w:cs="Times New Roman"/>
          <w:color w:val="000000"/>
          <w:sz w:val="20"/>
          <w:szCs w:val="20"/>
          <w:lang w:eastAsia="en-GB"/>
        </w:rPr>
        <w:t>There is a f</w:t>
      </w:r>
      <w:r w:rsidRPr="00B13CF5">
        <w:rPr>
          <w:rFonts w:ascii="Calibri" w:eastAsia="Times New Roman" w:hAnsi="Calibri" w:cs="Times New Roman"/>
          <w:color w:val="000000"/>
          <w:sz w:val="20"/>
          <w:szCs w:val="20"/>
          <w:lang w:eastAsia="en-GB"/>
        </w:rPr>
        <w:t>airly steep slope in a north</w:t>
      </w:r>
      <w:r w:rsidRPr="005D0495">
        <w:rPr>
          <w:rFonts w:ascii="Calibri" w:eastAsia="Times New Roman" w:hAnsi="Calibri" w:cs="Times New Roman"/>
          <w:color w:val="000000"/>
          <w:sz w:val="20"/>
          <w:szCs w:val="20"/>
          <w:lang w:eastAsia="en-GB"/>
        </w:rPr>
        <w:t>-to-</w:t>
      </w:r>
      <w:r w:rsidRPr="00B13CF5">
        <w:rPr>
          <w:rFonts w:ascii="Calibri" w:eastAsia="Times New Roman" w:hAnsi="Calibri" w:cs="Times New Roman"/>
          <w:color w:val="000000"/>
          <w:sz w:val="20"/>
          <w:szCs w:val="20"/>
          <w:lang w:eastAsia="en-GB"/>
        </w:rPr>
        <w:t xml:space="preserve">south direction </w:t>
      </w:r>
      <w:r w:rsidRPr="005D0495">
        <w:rPr>
          <w:rFonts w:ascii="Calibri" w:eastAsia="Times New Roman" w:hAnsi="Calibri" w:cs="Times New Roman"/>
          <w:color w:val="000000"/>
          <w:sz w:val="20"/>
          <w:szCs w:val="20"/>
          <w:lang w:eastAsia="en-GB"/>
        </w:rPr>
        <w:t xml:space="preserve">of </w:t>
      </w:r>
      <w:r w:rsidRPr="00B13CF5">
        <w:rPr>
          <w:rFonts w:ascii="Calibri" w:eastAsia="Times New Roman" w:hAnsi="Calibri" w:cs="Times New Roman"/>
          <w:color w:val="000000"/>
          <w:sz w:val="20"/>
          <w:szCs w:val="20"/>
          <w:lang w:eastAsia="en-GB"/>
        </w:rPr>
        <w:t>7.5%</w:t>
      </w:r>
      <w:r w:rsidRPr="005D0495">
        <w:rPr>
          <w:rFonts w:ascii="Calibri" w:eastAsia="Times New Roman" w:hAnsi="Calibri" w:cs="Times New Roman"/>
          <w:color w:val="000000"/>
          <w:sz w:val="20"/>
          <w:szCs w:val="20"/>
          <w:lang w:eastAsia="en-GB"/>
        </w:rPr>
        <w:t>, rising</w:t>
      </w:r>
      <w:r w:rsidRPr="00B13CF5">
        <w:rPr>
          <w:rFonts w:ascii="Calibri" w:eastAsia="Times New Roman" w:hAnsi="Calibri" w:cs="Times New Roman"/>
          <w:color w:val="000000"/>
          <w:sz w:val="20"/>
          <w:szCs w:val="20"/>
          <w:lang w:eastAsia="en-GB"/>
        </w:rPr>
        <w:t xml:space="preserve"> up to 10% in places.</w:t>
      </w:r>
    </w:p>
    <w:p w:rsidR="00DF72B5" w:rsidRPr="005D0495" w:rsidRDefault="00DF72B5" w:rsidP="00DF72B5">
      <w:pPr>
        <w:spacing w:line="240" w:lineRule="auto"/>
        <w:rPr>
          <w:rFonts w:ascii="Calibri" w:eastAsia="Times New Roman" w:hAnsi="Calibri" w:cs="Times New Roman"/>
          <w:color w:val="000000"/>
          <w:sz w:val="20"/>
          <w:szCs w:val="20"/>
          <w:lang w:eastAsia="en-GB"/>
        </w:rPr>
      </w:pPr>
      <w:r>
        <w:rPr>
          <w:noProof/>
          <w:lang w:eastAsia="en-GB"/>
        </w:rPr>
        <mc:AlternateContent>
          <mc:Choice Requires="wps">
            <w:drawing>
              <wp:anchor distT="0" distB="0" distL="114300" distR="114300" simplePos="0" relativeHeight="251772928" behindDoc="0" locked="0" layoutInCell="1" allowOverlap="1" wp14:anchorId="52EA6F98" wp14:editId="06C7FBB4">
                <wp:simplePos x="0" y="0"/>
                <wp:positionH relativeFrom="column">
                  <wp:posOffset>3638550</wp:posOffset>
                </wp:positionH>
                <wp:positionV relativeFrom="paragraph">
                  <wp:posOffset>2475865</wp:posOffset>
                </wp:positionV>
                <wp:extent cx="2752725" cy="304800"/>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2752725" cy="304800"/>
                        </a:xfrm>
                        <a:prstGeom prst="rect">
                          <a:avLst/>
                        </a:prstGeom>
                        <a:noFill/>
                        <a:ln w="6350">
                          <a:noFill/>
                        </a:ln>
                      </wps:spPr>
                      <wps:txbx>
                        <w:txbxContent>
                          <w:p w:rsidR="00521FE8" w:rsidRPr="00FB241B" w:rsidRDefault="00521FE8" w:rsidP="00DF72B5">
                            <w:pPr>
                              <w:rPr>
                                <w:color w:val="FFFF00"/>
                              </w:rPr>
                            </w:pPr>
                            <w:r w:rsidRPr="00FB241B">
                              <w:rPr>
                                <w:color w:val="FFFF00"/>
                              </w:rPr>
                              <w:t>Rough grazing land towards the eastern 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3" o:spid="_x0000_s1080" type="#_x0000_t202" style="position:absolute;margin-left:286.5pt;margin-top:194.95pt;width:216.75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" filled="f" stroked="f" strokeweight=".5pt">
                <v:textbox>
                  <w:txbxContent>
                    <w:p w:rsidR="00521FE8" w:rsidRPr="00FB241B" w:rsidRDefault="00521FE8" w:rsidP="00DF72B5">
                      <w:pPr>
                        <w:rPr>
                          <w:color w:val="FFFF00"/>
                        </w:rPr>
                      </w:pPr>
                      <w:r w:rsidRPr="00FB241B">
                        <w:rPr>
                          <w:color w:val="FFFF00"/>
                        </w:rPr>
                        <w:t>Rough grazing land towards the eastern end</w:t>
                      </w:r>
                    </w:p>
                  </w:txbxContent>
                </v:textbox>
              </v:shape>
            </w:pict>
          </mc:Fallback>
        </mc:AlternateContent>
      </w:r>
      <w:r>
        <w:rPr>
          <w:noProof/>
          <w:lang w:eastAsia="en-GB"/>
        </w:rPr>
        <mc:AlternateContent>
          <mc:Choice Requires="wps">
            <w:drawing>
              <wp:anchor distT="0" distB="0" distL="114300" distR="114300" simplePos="0" relativeHeight="251771904" behindDoc="0" locked="0" layoutInCell="1" allowOverlap="1" wp14:anchorId="410FE7EE" wp14:editId="1A417080">
                <wp:simplePos x="0" y="0"/>
                <wp:positionH relativeFrom="column">
                  <wp:posOffset>123190</wp:posOffset>
                </wp:positionH>
                <wp:positionV relativeFrom="paragraph">
                  <wp:posOffset>2473960</wp:posOffset>
                </wp:positionV>
                <wp:extent cx="2933700" cy="314325"/>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2933700" cy="314325"/>
                        </a:xfrm>
                        <a:prstGeom prst="rect">
                          <a:avLst/>
                        </a:prstGeom>
                        <a:noFill/>
                        <a:ln w="6350">
                          <a:noFill/>
                        </a:ln>
                      </wps:spPr>
                      <wps:txbx>
                        <w:txbxContent>
                          <w:p w:rsidR="00521FE8" w:rsidRPr="00FB241B" w:rsidRDefault="00521FE8" w:rsidP="00DF72B5">
                            <w:pPr>
                              <w:rPr>
                                <w:color w:val="FFFF00"/>
                              </w:rPr>
                            </w:pPr>
                            <w:r w:rsidRPr="00FB241B">
                              <w:rPr>
                                <w:color w:val="FFFF00"/>
                              </w:rPr>
                              <w:t xml:space="preserve">Eastern end of farmed PAS land, from the South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2" o:spid="_x0000_s1081" type="#_x0000_t202" style="position:absolute;margin-left:9.7pt;margin-top:194.8pt;width:231pt;height:24.7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" filled="f" stroked="f" strokeweight=".5pt">
                <v:textbox>
                  <w:txbxContent>
                    <w:p w:rsidR="00521FE8" w:rsidRPr="00FB241B" w:rsidRDefault="00521FE8" w:rsidP="00DF72B5">
                      <w:pPr>
                        <w:rPr>
                          <w:color w:val="FFFF00"/>
                        </w:rPr>
                      </w:pPr>
                      <w:r w:rsidRPr="00FB241B">
                        <w:rPr>
                          <w:color w:val="FFFF00"/>
                        </w:rPr>
                        <w:t xml:space="preserve">Eastern end of farmed PAS land, from the South </w:t>
                      </w:r>
                    </w:p>
                  </w:txbxContent>
                </v:textbox>
              </v:shape>
            </w:pict>
          </mc:Fallback>
        </mc:AlternateContent>
      </w:r>
      <w:r w:rsidRPr="005D0495">
        <w:rPr>
          <w:rFonts w:ascii="Calibri" w:eastAsia="Times New Roman" w:hAnsi="Calibri" w:cs="Times New Roman"/>
          <w:color w:val="000000"/>
          <w:sz w:val="20"/>
          <w:szCs w:val="20"/>
          <w:lang w:eastAsia="en-GB"/>
        </w:rPr>
        <w:t xml:space="preserve">It would appear that there are several owners of the greenspace and its management is considered to be satisfactory. Google Earth shows 11 distinct fields but farming is confined to the four western fields, the remaining land being as gardens or for recreational purposes for the nearby houses.  </w:t>
      </w:r>
    </w:p>
    <w:p w:rsidR="00DF72B5" w:rsidRDefault="00DF72B5" w:rsidP="00DF72B5">
      <w:pPr>
        <w:spacing w:line="240" w:lineRule="auto"/>
        <w:rPr>
          <w:rFonts w:ascii="Calibri" w:eastAsia="Times New Roman" w:hAnsi="Calibri" w:cs="Times New Roman"/>
          <w:color w:val="000000"/>
          <w:sz w:val="20"/>
          <w:szCs w:val="20"/>
          <w:lang w:eastAsia="en-GB"/>
        </w:rPr>
      </w:pPr>
      <w:r>
        <w:rPr>
          <w:noProof/>
          <w:lang w:eastAsia="en-GB"/>
        </w:rPr>
        <w:drawing>
          <wp:anchor distT="0" distB="0" distL="114300" distR="114300" simplePos="0" relativeHeight="251722752" behindDoc="0" locked="0" layoutInCell="1" allowOverlap="1" wp14:anchorId="5B85AC93" wp14:editId="323A6795">
            <wp:simplePos x="0" y="0"/>
            <wp:positionH relativeFrom="column">
              <wp:posOffset>3486150</wp:posOffset>
            </wp:positionH>
            <wp:positionV relativeFrom="paragraph">
              <wp:posOffset>635</wp:posOffset>
            </wp:positionV>
            <wp:extent cx="3057525" cy="2369820"/>
            <wp:effectExtent l="0" t="0" r="9525"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1 Rough grazing land towards the eastern end.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57525" cy="236982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21728" behindDoc="0" locked="0" layoutInCell="1" allowOverlap="1" wp14:anchorId="05A4935A" wp14:editId="15B59D78">
            <wp:simplePos x="0" y="0"/>
            <wp:positionH relativeFrom="column">
              <wp:posOffset>0</wp:posOffset>
            </wp:positionH>
            <wp:positionV relativeFrom="paragraph">
              <wp:posOffset>635</wp:posOffset>
            </wp:positionV>
            <wp:extent cx="3152775" cy="2364729"/>
            <wp:effectExtent l="0" t="0" r="0"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3  Eastern end of the farmed Pas land taken from the south.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52775" cy="2364729"/>
                    </a:xfrm>
                    <a:prstGeom prst="rect">
                      <a:avLst/>
                    </a:prstGeom>
                    <a:effectLst>
                      <a:softEdge rad="63500"/>
                    </a:effectLst>
                  </pic:spPr>
                </pic:pic>
              </a:graphicData>
            </a:graphic>
          </wp:anchor>
        </w:drawing>
      </w:r>
    </w:p>
    <w:p w:rsidR="00DF72B5" w:rsidRPr="005D0495" w:rsidRDefault="00DF72B5" w:rsidP="00DF72B5">
      <w:pPr>
        <w:spacing w:line="240" w:lineRule="auto"/>
        <w:rPr>
          <w:rFonts w:ascii="Calibri" w:eastAsia="Times New Roman" w:hAnsi="Calibri" w:cs="Times New Roman"/>
          <w:color w:val="000000"/>
          <w:sz w:val="20"/>
          <w:szCs w:val="20"/>
          <w:lang w:eastAsia="en-GB"/>
        </w:rPr>
      </w:pPr>
      <w:r w:rsidRPr="005D0495">
        <w:rPr>
          <w:rFonts w:ascii="Calibri" w:eastAsia="Times New Roman" w:hAnsi="Calibri" w:cs="Times New Roman"/>
          <w:color w:val="000000"/>
          <w:sz w:val="20"/>
          <w:szCs w:val="20"/>
          <w:lang w:eastAsia="en-GB"/>
        </w:rPr>
        <w:t xml:space="preserve">The land is </w:t>
      </w:r>
      <w:r w:rsidRPr="00B13CF5">
        <w:rPr>
          <w:rFonts w:ascii="Calibri" w:eastAsia="Times New Roman" w:hAnsi="Calibri" w:cs="Times New Roman"/>
          <w:color w:val="000000"/>
          <w:sz w:val="20"/>
          <w:szCs w:val="20"/>
          <w:lang w:eastAsia="en-GB"/>
        </w:rPr>
        <w:t>grassland with grazing being the predominant pursuit. One field with farm buildings had 30 ewes with young la</w:t>
      </w:r>
      <w:r w:rsidRPr="005D0495">
        <w:rPr>
          <w:rFonts w:ascii="Calibri" w:eastAsia="Times New Roman" w:hAnsi="Calibri" w:cs="Times New Roman"/>
          <w:color w:val="000000"/>
          <w:sz w:val="20"/>
          <w:szCs w:val="20"/>
          <w:lang w:eastAsia="en-GB"/>
        </w:rPr>
        <w:t>m</w:t>
      </w:r>
      <w:r w:rsidRPr="00B13CF5">
        <w:rPr>
          <w:rFonts w:ascii="Calibri" w:eastAsia="Times New Roman" w:hAnsi="Calibri" w:cs="Times New Roman"/>
          <w:color w:val="000000"/>
          <w:sz w:val="20"/>
          <w:szCs w:val="20"/>
          <w:lang w:eastAsia="en-GB"/>
        </w:rPr>
        <w:t>bs when visited in early April 2018.</w:t>
      </w:r>
      <w:r w:rsidRPr="005D0495">
        <w:rPr>
          <w:rFonts w:ascii="Calibri" w:eastAsia="Times New Roman" w:hAnsi="Calibri" w:cs="Times New Roman"/>
          <w:color w:val="000000"/>
          <w:sz w:val="20"/>
          <w:szCs w:val="20"/>
          <w:lang w:eastAsia="en-GB"/>
        </w:rPr>
        <w:t xml:space="preserve"> There was n</w:t>
      </w:r>
      <w:r w:rsidRPr="00B13CF5">
        <w:rPr>
          <w:rFonts w:ascii="Calibri" w:eastAsia="Times New Roman" w:hAnsi="Calibri" w:cs="Times New Roman"/>
          <w:color w:val="000000"/>
          <w:sz w:val="20"/>
          <w:szCs w:val="20"/>
          <w:lang w:eastAsia="en-GB"/>
        </w:rPr>
        <w:t>o evidence of conservation for winter fodder</w:t>
      </w:r>
    </w:p>
    <w:p w:rsidR="00DF72B5" w:rsidRPr="005D0495" w:rsidRDefault="00DF72B5" w:rsidP="00DF72B5">
      <w:pPr>
        <w:rPr>
          <w:rFonts w:ascii="Calibri" w:eastAsia="Times New Roman" w:hAnsi="Calibri" w:cs="Times New Roman"/>
          <w:color w:val="000000"/>
          <w:sz w:val="20"/>
          <w:szCs w:val="20"/>
          <w:lang w:eastAsia="en-GB"/>
        </w:rPr>
      </w:pPr>
      <w:r w:rsidRPr="005D0495">
        <w:rPr>
          <w:rFonts w:ascii="Calibri" w:eastAsia="Times New Roman" w:hAnsi="Calibri" w:cs="Times New Roman"/>
          <w:color w:val="000000"/>
          <w:sz w:val="20"/>
          <w:szCs w:val="20"/>
          <w:lang w:eastAsia="en-GB"/>
        </w:rPr>
        <w:lastRenderedPageBreak/>
        <w:t>On the south-eastern side, there is an attractive lake-land feature and woodland which are largely shielded from public view. The southern boundary with the Beck is wooded and has deciduous trees and bushes.</w:t>
      </w:r>
    </w:p>
    <w:p w:rsidR="00DF72B5" w:rsidRPr="005D0495" w:rsidRDefault="00DF72B5" w:rsidP="00DF72B5">
      <w:pPr>
        <w:rPr>
          <w:rFonts w:ascii="Calibri" w:eastAsia="Times New Roman" w:hAnsi="Calibri" w:cs="Times New Roman"/>
          <w:color w:val="000000"/>
          <w:sz w:val="20"/>
          <w:szCs w:val="20"/>
          <w:lang w:eastAsia="en-GB"/>
        </w:rPr>
      </w:pPr>
      <w:r w:rsidRPr="005D0495">
        <w:rPr>
          <w:rFonts w:ascii="Calibri" w:eastAsia="Times New Roman" w:hAnsi="Calibri" w:cs="Times New Roman"/>
          <w:sz w:val="20"/>
          <w:szCs w:val="20"/>
          <w:lang w:eastAsia="en-GB"/>
        </w:rPr>
        <w:t xml:space="preserve">At the end of a public pathway from the roundabout is a </w:t>
      </w:r>
      <w:r w:rsidRPr="005D0495">
        <w:rPr>
          <w:rFonts w:ascii="Calibri" w:eastAsia="Times New Roman" w:hAnsi="Calibri" w:cs="Times New Roman"/>
          <w:color w:val="000000"/>
          <w:sz w:val="20"/>
          <w:szCs w:val="20"/>
          <w:lang w:eastAsia="en-GB"/>
        </w:rPr>
        <w:t xml:space="preserve">building associated with the Water Treatment Plant as well as some water treatment infrastructure. On the pasture-land there are also some buildings needed for the husbanding of the livestock.   </w:t>
      </w:r>
    </w:p>
    <w:p w:rsidR="00DF72B5" w:rsidRPr="005D0495" w:rsidRDefault="00DF72B5" w:rsidP="00DF72B5">
      <w:pPr>
        <w:rPr>
          <w:rFonts w:ascii="Calibri" w:eastAsia="Times New Roman" w:hAnsi="Calibri" w:cs="Times New Roman"/>
          <w:color w:val="000000"/>
          <w:sz w:val="20"/>
          <w:szCs w:val="20"/>
          <w:lang w:eastAsia="en-GB"/>
        </w:rPr>
      </w:pPr>
      <w:r w:rsidRPr="005D0495">
        <w:rPr>
          <w:rFonts w:ascii="Calibri" w:eastAsia="Times New Roman" w:hAnsi="Calibri" w:cs="Times New Roman"/>
          <w:color w:val="000000"/>
          <w:sz w:val="20"/>
          <w:szCs w:val="20"/>
          <w:lang w:eastAsia="en-GB"/>
        </w:rPr>
        <w:t>The area has several public footpaths and the western fields are accessible from the A63 and the path to the Water Treatment plant.</w:t>
      </w:r>
    </w:p>
    <w:p w:rsidR="00DF72B5" w:rsidRDefault="00DF72B5" w:rsidP="00DF72B5">
      <w:pPr>
        <w:rPr>
          <w:rFonts w:ascii="Calibri" w:eastAsia="Times New Roman" w:hAnsi="Calibri" w:cs="Times New Roman"/>
          <w:b/>
          <w:color w:val="00B050"/>
          <w:lang w:eastAsia="en-GB"/>
        </w:rPr>
      </w:pPr>
      <w:r>
        <w:rPr>
          <w:rFonts w:ascii="Calibri" w:eastAsia="Times New Roman" w:hAnsi="Calibri" w:cs="Times New Roman"/>
          <w:b/>
          <w:color w:val="00B050"/>
          <w:lang w:eastAsia="en-GB"/>
        </w:rPr>
        <w:t xml:space="preserve">  </w:t>
      </w:r>
    </w:p>
    <w:p w:rsidR="00DF72B5" w:rsidRPr="00E0741A" w:rsidRDefault="00DF72B5" w:rsidP="00DF72B5"/>
    <w:p w:rsidR="00DF72B5" w:rsidRPr="00E0741A" w:rsidRDefault="00DF72B5" w:rsidP="00DF72B5"/>
    <w:p w:rsidR="00DF72B5" w:rsidRDefault="00DF72B5" w:rsidP="00DF72B5">
      <w:pPr>
        <w:pStyle w:val="NoSpacing"/>
      </w:pPr>
    </w:p>
    <w:p w:rsidR="00DF72B5" w:rsidRDefault="00DF72B5" w:rsidP="00DF72B5">
      <w:pPr>
        <w:pStyle w:val="NoSpacing"/>
      </w:pPr>
    </w:p>
    <w:p w:rsidR="00DF72B5" w:rsidRDefault="00DF72B5" w:rsidP="00DF72B5">
      <w:pPr>
        <w:pStyle w:val="NoSpacing"/>
      </w:pPr>
    </w:p>
    <w:p w:rsidR="00DF72B5" w:rsidRDefault="00DF72B5" w:rsidP="00DF72B5">
      <w:pPr>
        <w:pStyle w:val="NoSpacing"/>
      </w:pPr>
    </w:p>
    <w:p w:rsidR="00DF72B5" w:rsidRDefault="00DF72B5" w:rsidP="00DF72B5">
      <w:pPr>
        <w:pStyle w:val="NoSpacing"/>
      </w:pPr>
    </w:p>
    <w:p w:rsidR="00DF72B5" w:rsidRDefault="00DF72B5" w:rsidP="00DF72B5">
      <w:pPr>
        <w:pStyle w:val="NoSpacing"/>
      </w:pPr>
    </w:p>
    <w:p w:rsidR="00DF72B5" w:rsidRDefault="00DF72B5" w:rsidP="00DF72B5">
      <w:pPr>
        <w:pStyle w:val="NoSpacing"/>
        <w:jc w:val="center"/>
      </w:pPr>
      <w:r>
        <w:rPr>
          <w:noProof/>
          <w:lang w:eastAsia="en-GB"/>
        </w:rPr>
        <w:drawing>
          <wp:inline distT="0" distB="0" distL="0" distR="0" wp14:anchorId="40D8E54C">
            <wp:extent cx="3383280" cy="2542540"/>
            <wp:effectExtent l="0" t="0" r="762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83280" cy="2542540"/>
                    </a:xfrm>
                    <a:prstGeom prst="rect">
                      <a:avLst/>
                    </a:prstGeom>
                    <a:noFill/>
                  </pic:spPr>
                </pic:pic>
              </a:graphicData>
            </a:graphic>
          </wp:inline>
        </w:drawing>
      </w:r>
    </w:p>
    <w:p w:rsidR="00DF72B5" w:rsidRDefault="00DF72B5" w:rsidP="00DF72B5">
      <w:pPr>
        <w:pStyle w:val="NoSpacing"/>
      </w:pPr>
    </w:p>
    <w:p w:rsidR="00DF72B5" w:rsidRDefault="00DF72B5" w:rsidP="00DF72B5">
      <w:pPr>
        <w:pStyle w:val="NoSpacing"/>
      </w:pPr>
    </w:p>
    <w:p w:rsidR="00DF72B5" w:rsidRDefault="00DF72B5" w:rsidP="00DF72B5">
      <w:pPr>
        <w:pStyle w:val="NoSpacing"/>
      </w:pPr>
      <w:r>
        <w:rPr>
          <w:noProof/>
          <w:lang w:eastAsia="en-GB"/>
        </w:rPr>
        <mc:AlternateContent>
          <mc:Choice Requires="wps">
            <w:drawing>
              <wp:anchor distT="0" distB="0" distL="114300" distR="114300" simplePos="0" relativeHeight="251773952" behindDoc="0" locked="0" layoutInCell="1" allowOverlap="1" wp14:anchorId="5F21E091" wp14:editId="31B0F87D">
                <wp:simplePos x="0" y="0"/>
                <wp:positionH relativeFrom="column">
                  <wp:posOffset>2400300</wp:posOffset>
                </wp:positionH>
                <wp:positionV relativeFrom="paragraph">
                  <wp:posOffset>129540</wp:posOffset>
                </wp:positionV>
                <wp:extent cx="2219325" cy="295275"/>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2219325" cy="295275"/>
                        </a:xfrm>
                        <a:prstGeom prst="rect">
                          <a:avLst/>
                        </a:prstGeom>
                        <a:noFill/>
                        <a:ln w="6350">
                          <a:noFill/>
                        </a:ln>
                      </wps:spPr>
                      <wps:txbx>
                        <w:txbxContent>
                          <w:p w:rsidR="00521FE8" w:rsidRPr="00FB241B" w:rsidRDefault="00521FE8" w:rsidP="00DF72B5">
                            <w:pPr>
                              <w:rPr>
                                <w:color w:val="FFFF00"/>
                              </w:rPr>
                            </w:pPr>
                            <w:r w:rsidRPr="00FB241B">
                              <w:rPr>
                                <w:color w:val="FFFF00"/>
                              </w:rPr>
                              <w:t>Grazing Pasture and Farm Buildings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4" o:spid="_x0000_s1082" type="#_x0000_t202" style="position:absolute;margin-left:189pt;margin-top:10.2pt;width:174.75pt;height:23.25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" filled="f" stroked="f" strokeweight=".5pt">
                <v:textbox>
                  <w:txbxContent>
                    <w:p w:rsidR="00521FE8" w:rsidRPr="00FB241B" w:rsidRDefault="00521FE8" w:rsidP="00DF72B5">
                      <w:pPr>
                        <w:rPr>
                          <w:color w:val="FFFF00"/>
                        </w:rPr>
                      </w:pPr>
                      <w:r w:rsidRPr="00FB241B">
                        <w:rPr>
                          <w:color w:val="FFFF00"/>
                        </w:rPr>
                        <w:t>Grazing Pasture and Farm Buildings</w:t>
                      </w:r>
                    </w:p>
                  </w:txbxContent>
                </v:textbox>
              </v:shape>
            </w:pict>
          </mc:Fallback>
        </mc:AlternateContent>
      </w:r>
    </w:p>
    <w:p w:rsidR="00DF72B5" w:rsidRDefault="00DF72B5" w:rsidP="00DF72B5">
      <w:pPr>
        <w:pStyle w:val="NoSpacing"/>
      </w:pPr>
    </w:p>
    <w:p w:rsidR="00DF72B5" w:rsidRDefault="00DF72B5" w:rsidP="00DF72B5">
      <w:pPr>
        <w:pStyle w:val="NoSpacing"/>
      </w:pPr>
    </w:p>
    <w:p w:rsidR="00DF72B5" w:rsidRDefault="00DF72B5" w:rsidP="00DF72B5">
      <w:pPr>
        <w:pStyle w:val="NoSpacing"/>
      </w:pPr>
    </w:p>
    <w:p w:rsidR="00DF72B5" w:rsidRDefault="00DF72B5" w:rsidP="00DF72B5">
      <w:pPr>
        <w:pStyle w:val="NoSpacing"/>
        <w:rPr>
          <w:b/>
          <w:color w:val="00B050"/>
          <w:sz w:val="28"/>
          <w:szCs w:val="28"/>
        </w:rPr>
      </w:pPr>
      <w:r w:rsidRPr="00626B12">
        <w:rPr>
          <w:b/>
          <w:color w:val="00B050"/>
          <w:sz w:val="28"/>
          <w:szCs w:val="28"/>
        </w:rPr>
        <w:t>Acknowledgments</w:t>
      </w:r>
    </w:p>
    <w:p w:rsidR="00DF72B5" w:rsidRDefault="00DF72B5" w:rsidP="00DF72B5">
      <w:pPr>
        <w:pStyle w:val="NoSpacing"/>
        <w:rPr>
          <w:sz w:val="20"/>
          <w:szCs w:val="20"/>
        </w:rPr>
      </w:pPr>
      <w:r w:rsidRPr="00C91C04">
        <w:rPr>
          <w:sz w:val="20"/>
          <w:szCs w:val="20"/>
        </w:rPr>
        <w:t>Physical Survey</w:t>
      </w:r>
      <w:r>
        <w:rPr>
          <w:sz w:val="20"/>
          <w:szCs w:val="20"/>
        </w:rPr>
        <w:t xml:space="preserve">              - Chris Lomas</w:t>
      </w:r>
    </w:p>
    <w:p w:rsidR="00DF72B5" w:rsidRDefault="00DF72B5" w:rsidP="00DF72B5">
      <w:pPr>
        <w:pStyle w:val="NoSpacing"/>
        <w:rPr>
          <w:sz w:val="20"/>
          <w:szCs w:val="20"/>
        </w:rPr>
      </w:pPr>
      <w:r>
        <w:rPr>
          <w:sz w:val="20"/>
          <w:szCs w:val="20"/>
        </w:rPr>
        <w:t>The survey was carried out between November 2017 and April 2018, mostly during a harsh cold winter.</w:t>
      </w:r>
    </w:p>
    <w:p w:rsidR="00DF72B5" w:rsidRDefault="00DF72B5" w:rsidP="00DF72B5">
      <w:pPr>
        <w:pStyle w:val="NoSpacing"/>
        <w:rPr>
          <w:sz w:val="20"/>
          <w:szCs w:val="20"/>
        </w:rPr>
      </w:pPr>
      <w:r>
        <w:rPr>
          <w:sz w:val="20"/>
          <w:szCs w:val="20"/>
        </w:rPr>
        <w:t>Photographs                  - Chris Lomas</w:t>
      </w:r>
    </w:p>
    <w:p w:rsidR="00DF72B5" w:rsidRDefault="00DF72B5" w:rsidP="00DF72B5">
      <w:pPr>
        <w:pStyle w:val="NoSpacing"/>
        <w:rPr>
          <w:sz w:val="20"/>
          <w:szCs w:val="20"/>
        </w:rPr>
      </w:pPr>
      <w:r>
        <w:rPr>
          <w:sz w:val="20"/>
          <w:szCs w:val="20"/>
        </w:rPr>
        <w:t>Maps                               - Chris Coyle and Maurice Norman</w:t>
      </w:r>
    </w:p>
    <w:p w:rsidR="00DF72B5" w:rsidRPr="00C91C04" w:rsidRDefault="00DF72B5" w:rsidP="00DF72B5">
      <w:pPr>
        <w:pStyle w:val="NoSpacing"/>
        <w:rPr>
          <w:sz w:val="20"/>
          <w:szCs w:val="20"/>
        </w:rPr>
      </w:pPr>
      <w:r>
        <w:rPr>
          <w:sz w:val="20"/>
          <w:szCs w:val="20"/>
        </w:rPr>
        <w:t>Text and Presentation - Maurice Norman</w:t>
      </w:r>
    </w:p>
    <w:p w:rsidR="00DF72B5" w:rsidRPr="00C91C04" w:rsidRDefault="00DF72B5" w:rsidP="00DF72B5">
      <w:pPr>
        <w:pStyle w:val="NoSpacing"/>
        <w:rPr>
          <w:sz w:val="20"/>
          <w:szCs w:val="20"/>
        </w:rPr>
      </w:pPr>
    </w:p>
    <w:p w:rsidR="00DF72B5" w:rsidRPr="00C91C04" w:rsidRDefault="00DF72B5" w:rsidP="00DF72B5">
      <w:pPr>
        <w:pStyle w:val="NoSpacing"/>
        <w:rPr>
          <w:sz w:val="20"/>
          <w:szCs w:val="20"/>
        </w:rPr>
      </w:pPr>
    </w:p>
    <w:p w:rsidR="00DF72B5" w:rsidRPr="001023EE" w:rsidRDefault="00DF72B5" w:rsidP="00434F83">
      <w:pPr>
        <w:spacing w:after="0"/>
        <w:rPr>
          <w:rFonts w:ascii="Arial" w:hAnsi="Arial" w:cs="Arial"/>
          <w:sz w:val="16"/>
          <w:szCs w:val="16"/>
        </w:rPr>
      </w:pPr>
    </w:p>
    <w:sectPr w:rsidR="00DF72B5" w:rsidRPr="001023EE" w:rsidSect="00CD7E6C">
      <w:footerReference w:type="default" r:id="rId12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513C" w:rsidRDefault="0005513C" w:rsidP="00CD7E6C">
      <w:pPr>
        <w:spacing w:after="0" w:line="240" w:lineRule="auto"/>
      </w:pPr>
      <w:r>
        <w:separator/>
      </w:r>
    </w:p>
  </w:endnote>
  <w:endnote w:type="continuationSeparator" w:id="0">
    <w:p w:rsidR="0005513C" w:rsidRDefault="0005513C" w:rsidP="00CD7E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3706505"/>
      <w:docPartObj>
        <w:docPartGallery w:val="Page Numbers (Bottom of Page)"/>
        <w:docPartUnique/>
      </w:docPartObj>
    </w:sdtPr>
    <w:sdtEndPr>
      <w:rPr>
        <w:noProof/>
      </w:rPr>
    </w:sdtEndPr>
    <w:sdtContent>
      <w:p w:rsidR="00521FE8" w:rsidRDefault="00521FE8">
        <w:pPr>
          <w:pStyle w:val="Footer"/>
        </w:pPr>
        <w:r>
          <w:fldChar w:fldCharType="begin"/>
        </w:r>
        <w:r>
          <w:instrText xml:space="preserve"> PAGE   \* MERGEFORMAT </w:instrText>
        </w:r>
        <w:r>
          <w:fldChar w:fldCharType="separate"/>
        </w:r>
        <w:r w:rsidR="007E0494">
          <w:rPr>
            <w:noProof/>
          </w:rPr>
          <w:t>3</w:t>
        </w:r>
        <w:r>
          <w:rPr>
            <w:noProof/>
          </w:rPr>
          <w:fldChar w:fldCharType="end"/>
        </w:r>
      </w:p>
    </w:sdtContent>
  </w:sdt>
  <w:p w:rsidR="00521FE8" w:rsidRDefault="00521F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513C" w:rsidRDefault="0005513C" w:rsidP="00CD7E6C">
      <w:pPr>
        <w:spacing w:after="0" w:line="240" w:lineRule="auto"/>
      </w:pPr>
      <w:r>
        <w:separator/>
      </w:r>
    </w:p>
  </w:footnote>
  <w:footnote w:type="continuationSeparator" w:id="0">
    <w:p w:rsidR="0005513C" w:rsidRDefault="0005513C" w:rsidP="00CD7E6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624D0"/>
    <w:multiLevelType w:val="hybridMultilevel"/>
    <w:tmpl w:val="02A0F9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78D6712"/>
    <w:multiLevelType w:val="hybridMultilevel"/>
    <w:tmpl w:val="E06046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B557C32"/>
    <w:multiLevelType w:val="hybridMultilevel"/>
    <w:tmpl w:val="D3829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14D7304"/>
    <w:multiLevelType w:val="hybridMultilevel"/>
    <w:tmpl w:val="D1FC2D8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nsid w:val="13217A2E"/>
    <w:multiLevelType w:val="hybridMultilevel"/>
    <w:tmpl w:val="00504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0E77A25"/>
    <w:multiLevelType w:val="hybridMultilevel"/>
    <w:tmpl w:val="A9ACA7C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nsid w:val="23D56D84"/>
    <w:multiLevelType w:val="hybridMultilevel"/>
    <w:tmpl w:val="543E37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8A919E7"/>
    <w:multiLevelType w:val="hybridMultilevel"/>
    <w:tmpl w:val="F5BCBCE2"/>
    <w:lvl w:ilvl="0" w:tplc="02FCC36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DB65DA0"/>
    <w:multiLevelType w:val="hybridMultilevel"/>
    <w:tmpl w:val="0E58A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682477F"/>
    <w:multiLevelType w:val="hybridMultilevel"/>
    <w:tmpl w:val="52C84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9BE78AC"/>
    <w:multiLevelType w:val="hybridMultilevel"/>
    <w:tmpl w:val="45C88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0E263BB"/>
    <w:multiLevelType w:val="hybridMultilevel"/>
    <w:tmpl w:val="C24C6ADC"/>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42DE038F"/>
    <w:multiLevelType w:val="hybridMultilevel"/>
    <w:tmpl w:val="4CCED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3EF6097"/>
    <w:multiLevelType w:val="hybridMultilevel"/>
    <w:tmpl w:val="732259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91201FD"/>
    <w:multiLevelType w:val="hybridMultilevel"/>
    <w:tmpl w:val="E53819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4D2B33EC"/>
    <w:multiLevelType w:val="hybridMultilevel"/>
    <w:tmpl w:val="4A5C1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DC840E8"/>
    <w:multiLevelType w:val="hybridMultilevel"/>
    <w:tmpl w:val="6CF8DD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00C11F9"/>
    <w:multiLevelType w:val="hybridMultilevel"/>
    <w:tmpl w:val="3FE23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0B9088B"/>
    <w:multiLevelType w:val="hybridMultilevel"/>
    <w:tmpl w:val="C2D4B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50FF7E0B"/>
    <w:multiLevelType w:val="hybridMultilevel"/>
    <w:tmpl w:val="6DC0C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4367339"/>
    <w:multiLevelType w:val="multilevel"/>
    <w:tmpl w:val="5F0A8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6BC3C24"/>
    <w:multiLevelType w:val="multilevel"/>
    <w:tmpl w:val="EEFE0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C9165F4"/>
    <w:multiLevelType w:val="hybridMultilevel"/>
    <w:tmpl w:val="14FC4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CE04F74"/>
    <w:multiLevelType w:val="hybridMultilevel"/>
    <w:tmpl w:val="D83C3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E335825"/>
    <w:multiLevelType w:val="hybridMultilevel"/>
    <w:tmpl w:val="786C62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3887E2F"/>
    <w:multiLevelType w:val="hybridMultilevel"/>
    <w:tmpl w:val="2D78C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7C925104"/>
    <w:multiLevelType w:val="hybridMultilevel"/>
    <w:tmpl w:val="7C5AFF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7ECE6AFF"/>
    <w:multiLevelType w:val="hybridMultilevel"/>
    <w:tmpl w:val="F3B8A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5"/>
  </w:num>
  <w:num w:numId="3">
    <w:abstractNumId w:val="3"/>
  </w:num>
  <w:num w:numId="4">
    <w:abstractNumId w:val="24"/>
  </w:num>
  <w:num w:numId="5">
    <w:abstractNumId w:val="17"/>
  </w:num>
  <w:num w:numId="6">
    <w:abstractNumId w:val="27"/>
  </w:num>
  <w:num w:numId="7">
    <w:abstractNumId w:val="22"/>
  </w:num>
  <w:num w:numId="8">
    <w:abstractNumId w:val="4"/>
  </w:num>
  <w:num w:numId="9">
    <w:abstractNumId w:val="13"/>
  </w:num>
  <w:num w:numId="10">
    <w:abstractNumId w:val="6"/>
  </w:num>
  <w:num w:numId="11">
    <w:abstractNumId w:val="1"/>
  </w:num>
  <w:num w:numId="12">
    <w:abstractNumId w:val="11"/>
  </w:num>
  <w:num w:numId="13">
    <w:abstractNumId w:val="9"/>
  </w:num>
  <w:num w:numId="14">
    <w:abstractNumId w:val="7"/>
  </w:num>
  <w:num w:numId="15">
    <w:abstractNumId w:val="21"/>
  </w:num>
  <w:num w:numId="16">
    <w:abstractNumId w:val="20"/>
  </w:num>
  <w:num w:numId="17">
    <w:abstractNumId w:val="25"/>
  </w:num>
  <w:num w:numId="18">
    <w:abstractNumId w:val="12"/>
  </w:num>
  <w:num w:numId="19">
    <w:abstractNumId w:val="26"/>
  </w:num>
  <w:num w:numId="20">
    <w:abstractNumId w:val="0"/>
  </w:num>
  <w:num w:numId="21">
    <w:abstractNumId w:val="2"/>
  </w:num>
  <w:num w:numId="22">
    <w:abstractNumId w:val="19"/>
  </w:num>
  <w:num w:numId="23">
    <w:abstractNumId w:val="23"/>
  </w:num>
  <w:num w:numId="24">
    <w:abstractNumId w:val="15"/>
  </w:num>
  <w:num w:numId="25">
    <w:abstractNumId w:val="14"/>
  </w:num>
  <w:num w:numId="26">
    <w:abstractNumId w:val="10"/>
  </w:num>
  <w:num w:numId="27">
    <w:abstractNumId w:val="18"/>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0497"/>
    <w:rsid w:val="000015A2"/>
    <w:rsid w:val="0005513C"/>
    <w:rsid w:val="000A1629"/>
    <w:rsid w:val="000B0611"/>
    <w:rsid w:val="000D3AEE"/>
    <w:rsid w:val="001023EE"/>
    <w:rsid w:val="0018255D"/>
    <w:rsid w:val="001E31F1"/>
    <w:rsid w:val="001E7A45"/>
    <w:rsid w:val="002B17CA"/>
    <w:rsid w:val="002C559A"/>
    <w:rsid w:val="00303E88"/>
    <w:rsid w:val="00332CCB"/>
    <w:rsid w:val="00344DB1"/>
    <w:rsid w:val="003A4105"/>
    <w:rsid w:val="003B488D"/>
    <w:rsid w:val="003F200D"/>
    <w:rsid w:val="00431B0D"/>
    <w:rsid w:val="00434F83"/>
    <w:rsid w:val="00500B97"/>
    <w:rsid w:val="00521FE8"/>
    <w:rsid w:val="00586E34"/>
    <w:rsid w:val="005E4304"/>
    <w:rsid w:val="00766566"/>
    <w:rsid w:val="007E0494"/>
    <w:rsid w:val="00835D52"/>
    <w:rsid w:val="00837545"/>
    <w:rsid w:val="008A18EC"/>
    <w:rsid w:val="008D6885"/>
    <w:rsid w:val="00971EDB"/>
    <w:rsid w:val="0097218C"/>
    <w:rsid w:val="009D0F7E"/>
    <w:rsid w:val="00A82D34"/>
    <w:rsid w:val="00AB4D3B"/>
    <w:rsid w:val="00AB66D4"/>
    <w:rsid w:val="00AD4626"/>
    <w:rsid w:val="00AD7306"/>
    <w:rsid w:val="00BA5D55"/>
    <w:rsid w:val="00C20C7A"/>
    <w:rsid w:val="00CD7E6C"/>
    <w:rsid w:val="00D12540"/>
    <w:rsid w:val="00D15EED"/>
    <w:rsid w:val="00D91B72"/>
    <w:rsid w:val="00DA6824"/>
    <w:rsid w:val="00DC5454"/>
    <w:rsid w:val="00DF30CE"/>
    <w:rsid w:val="00DF4CED"/>
    <w:rsid w:val="00DF72B5"/>
    <w:rsid w:val="00E749F8"/>
    <w:rsid w:val="00E91127"/>
    <w:rsid w:val="00EE4AA6"/>
    <w:rsid w:val="00EF0497"/>
    <w:rsid w:val="00F30E58"/>
    <w:rsid w:val="00FA2B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F30C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F04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E31F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20C7A"/>
    <w:pPr>
      <w:keepNext/>
      <w:keepLines/>
      <w:spacing w:before="200" w:after="0" w:line="259" w:lineRule="auto"/>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30C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F049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E31F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20C7A"/>
    <w:rPr>
      <w:rFonts w:asciiTheme="majorHAnsi" w:eastAsiaTheme="majorEastAsia" w:hAnsiTheme="majorHAnsi" w:cstheme="majorBidi"/>
      <w:b/>
      <w:bCs/>
      <w:i/>
      <w:iCs/>
      <w:color w:val="4F81BD" w:themeColor="accent1"/>
    </w:rPr>
  </w:style>
  <w:style w:type="table" w:styleId="TableGrid">
    <w:name w:val="Table Grid"/>
    <w:basedOn w:val="TableNormal"/>
    <w:uiPriority w:val="59"/>
    <w:rsid w:val="00EF0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F0497"/>
    <w:pPr>
      <w:ind w:left="720"/>
      <w:contextualSpacing/>
    </w:pPr>
  </w:style>
  <w:style w:type="paragraph" w:styleId="BalloonText">
    <w:name w:val="Balloon Text"/>
    <w:basedOn w:val="Normal"/>
    <w:link w:val="BalloonTextChar"/>
    <w:uiPriority w:val="99"/>
    <w:semiHidden/>
    <w:unhideWhenUsed/>
    <w:rsid w:val="001825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55D"/>
    <w:rPr>
      <w:rFonts w:ascii="Tahoma" w:hAnsi="Tahoma" w:cs="Tahoma"/>
      <w:sz w:val="16"/>
      <w:szCs w:val="16"/>
    </w:rPr>
  </w:style>
  <w:style w:type="paragraph" w:customStyle="1" w:styleId="Default">
    <w:name w:val="Default"/>
    <w:rsid w:val="00F30E58"/>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8A18EC"/>
    <w:rPr>
      <w:color w:val="0000FF" w:themeColor="hyperlink"/>
      <w:u w:val="single"/>
    </w:rPr>
  </w:style>
  <w:style w:type="character" w:styleId="Emphasis">
    <w:name w:val="Emphasis"/>
    <w:basedOn w:val="DefaultParagraphFont"/>
    <w:uiPriority w:val="20"/>
    <w:qFormat/>
    <w:rsid w:val="00C20C7A"/>
    <w:rPr>
      <w:b/>
      <w:bCs/>
      <w:i w:val="0"/>
      <w:iCs w:val="0"/>
    </w:rPr>
  </w:style>
  <w:style w:type="character" w:customStyle="1" w:styleId="HeaderChar">
    <w:name w:val="Header Char"/>
    <w:basedOn w:val="DefaultParagraphFont"/>
    <w:link w:val="Header"/>
    <w:uiPriority w:val="99"/>
    <w:rsid w:val="00DF72B5"/>
  </w:style>
  <w:style w:type="paragraph" w:styleId="Header">
    <w:name w:val="header"/>
    <w:basedOn w:val="Normal"/>
    <w:link w:val="HeaderChar"/>
    <w:uiPriority w:val="99"/>
    <w:unhideWhenUsed/>
    <w:rsid w:val="00DF72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DF72B5"/>
  </w:style>
  <w:style w:type="paragraph" w:styleId="Footer">
    <w:name w:val="footer"/>
    <w:basedOn w:val="Normal"/>
    <w:link w:val="FooterChar"/>
    <w:uiPriority w:val="99"/>
    <w:unhideWhenUsed/>
    <w:rsid w:val="00DF72B5"/>
    <w:pPr>
      <w:tabs>
        <w:tab w:val="center" w:pos="4513"/>
        <w:tab w:val="right" w:pos="9026"/>
      </w:tabs>
      <w:spacing w:after="0" w:line="240" w:lineRule="auto"/>
    </w:pPr>
  </w:style>
  <w:style w:type="paragraph" w:styleId="NoSpacing">
    <w:name w:val="No Spacing"/>
    <w:uiPriority w:val="1"/>
    <w:qFormat/>
    <w:rsid w:val="00DF72B5"/>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F30C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F04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E31F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20C7A"/>
    <w:pPr>
      <w:keepNext/>
      <w:keepLines/>
      <w:spacing w:before="200" w:after="0" w:line="259" w:lineRule="auto"/>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30C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F049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E31F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20C7A"/>
    <w:rPr>
      <w:rFonts w:asciiTheme="majorHAnsi" w:eastAsiaTheme="majorEastAsia" w:hAnsiTheme="majorHAnsi" w:cstheme="majorBidi"/>
      <w:b/>
      <w:bCs/>
      <w:i/>
      <w:iCs/>
      <w:color w:val="4F81BD" w:themeColor="accent1"/>
    </w:rPr>
  </w:style>
  <w:style w:type="table" w:styleId="TableGrid">
    <w:name w:val="Table Grid"/>
    <w:basedOn w:val="TableNormal"/>
    <w:uiPriority w:val="59"/>
    <w:rsid w:val="00EF04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F0497"/>
    <w:pPr>
      <w:ind w:left="720"/>
      <w:contextualSpacing/>
    </w:pPr>
  </w:style>
  <w:style w:type="paragraph" w:styleId="BalloonText">
    <w:name w:val="Balloon Text"/>
    <w:basedOn w:val="Normal"/>
    <w:link w:val="BalloonTextChar"/>
    <w:uiPriority w:val="99"/>
    <w:semiHidden/>
    <w:unhideWhenUsed/>
    <w:rsid w:val="001825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255D"/>
    <w:rPr>
      <w:rFonts w:ascii="Tahoma" w:hAnsi="Tahoma" w:cs="Tahoma"/>
      <w:sz w:val="16"/>
      <w:szCs w:val="16"/>
    </w:rPr>
  </w:style>
  <w:style w:type="paragraph" w:customStyle="1" w:styleId="Default">
    <w:name w:val="Default"/>
    <w:rsid w:val="00F30E58"/>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8A18EC"/>
    <w:rPr>
      <w:color w:val="0000FF" w:themeColor="hyperlink"/>
      <w:u w:val="single"/>
    </w:rPr>
  </w:style>
  <w:style w:type="character" w:styleId="Emphasis">
    <w:name w:val="Emphasis"/>
    <w:basedOn w:val="DefaultParagraphFont"/>
    <w:uiPriority w:val="20"/>
    <w:qFormat/>
    <w:rsid w:val="00C20C7A"/>
    <w:rPr>
      <w:b/>
      <w:bCs/>
      <w:i w:val="0"/>
      <w:iCs w:val="0"/>
    </w:rPr>
  </w:style>
  <w:style w:type="character" w:customStyle="1" w:styleId="HeaderChar">
    <w:name w:val="Header Char"/>
    <w:basedOn w:val="DefaultParagraphFont"/>
    <w:link w:val="Header"/>
    <w:uiPriority w:val="99"/>
    <w:rsid w:val="00DF72B5"/>
  </w:style>
  <w:style w:type="paragraph" w:styleId="Header">
    <w:name w:val="header"/>
    <w:basedOn w:val="Normal"/>
    <w:link w:val="HeaderChar"/>
    <w:uiPriority w:val="99"/>
    <w:unhideWhenUsed/>
    <w:rsid w:val="00DF72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DF72B5"/>
  </w:style>
  <w:style w:type="paragraph" w:styleId="Footer">
    <w:name w:val="footer"/>
    <w:basedOn w:val="Normal"/>
    <w:link w:val="FooterChar"/>
    <w:uiPriority w:val="99"/>
    <w:unhideWhenUsed/>
    <w:rsid w:val="00DF72B5"/>
    <w:pPr>
      <w:tabs>
        <w:tab w:val="center" w:pos="4513"/>
        <w:tab w:val="right" w:pos="9026"/>
      </w:tabs>
      <w:spacing w:after="0" w:line="240" w:lineRule="auto"/>
    </w:pPr>
  </w:style>
  <w:style w:type="paragraph" w:styleId="NoSpacing">
    <w:name w:val="No Spacing"/>
    <w:uiPriority w:val="1"/>
    <w:qFormat/>
    <w:rsid w:val="00DF72B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178083">
      <w:bodyDiv w:val="1"/>
      <w:marLeft w:val="0"/>
      <w:marRight w:val="0"/>
      <w:marTop w:val="0"/>
      <w:marBottom w:val="0"/>
      <w:divBdr>
        <w:top w:val="none" w:sz="0" w:space="0" w:color="auto"/>
        <w:left w:val="none" w:sz="0" w:space="0" w:color="auto"/>
        <w:bottom w:val="none" w:sz="0" w:space="0" w:color="auto"/>
        <w:right w:val="none" w:sz="0" w:space="0" w:color="auto"/>
      </w:divBdr>
    </w:div>
    <w:div w:id="895891506">
      <w:bodyDiv w:val="1"/>
      <w:marLeft w:val="0"/>
      <w:marRight w:val="0"/>
      <w:marTop w:val="0"/>
      <w:marBottom w:val="0"/>
      <w:divBdr>
        <w:top w:val="none" w:sz="0" w:space="0" w:color="auto"/>
        <w:left w:val="none" w:sz="0" w:space="0" w:color="auto"/>
        <w:bottom w:val="none" w:sz="0" w:space="0" w:color="auto"/>
        <w:right w:val="none" w:sz="0" w:space="0" w:color="auto"/>
      </w:divBdr>
    </w:div>
    <w:div w:id="987704670">
      <w:bodyDiv w:val="1"/>
      <w:marLeft w:val="0"/>
      <w:marRight w:val="0"/>
      <w:marTop w:val="0"/>
      <w:marBottom w:val="0"/>
      <w:divBdr>
        <w:top w:val="none" w:sz="0" w:space="0" w:color="auto"/>
        <w:left w:val="none" w:sz="0" w:space="0" w:color="auto"/>
        <w:bottom w:val="none" w:sz="0" w:space="0" w:color="auto"/>
        <w:right w:val="none" w:sz="0" w:space="0" w:color="auto"/>
      </w:divBdr>
    </w:div>
    <w:div w:id="988439555">
      <w:bodyDiv w:val="1"/>
      <w:marLeft w:val="0"/>
      <w:marRight w:val="0"/>
      <w:marTop w:val="0"/>
      <w:marBottom w:val="0"/>
      <w:divBdr>
        <w:top w:val="none" w:sz="0" w:space="0" w:color="auto"/>
        <w:left w:val="none" w:sz="0" w:space="0" w:color="auto"/>
        <w:bottom w:val="none" w:sz="0" w:space="0" w:color="auto"/>
        <w:right w:val="none" w:sz="0" w:space="0" w:color="auto"/>
      </w:divBdr>
    </w:div>
    <w:div w:id="1463689711">
      <w:bodyDiv w:val="1"/>
      <w:marLeft w:val="0"/>
      <w:marRight w:val="0"/>
      <w:marTop w:val="0"/>
      <w:marBottom w:val="0"/>
      <w:divBdr>
        <w:top w:val="none" w:sz="0" w:space="0" w:color="auto"/>
        <w:left w:val="none" w:sz="0" w:space="0" w:color="auto"/>
        <w:bottom w:val="none" w:sz="0" w:space="0" w:color="auto"/>
        <w:right w:val="none" w:sz="0" w:space="0" w:color="auto"/>
      </w:divBdr>
    </w:div>
    <w:div w:id="2018723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ciencedirect.com/science/article/pii/S0272494409000838" TargetMode="External"/><Relationship Id="rId117" Type="http://schemas.openxmlformats.org/officeDocument/2006/relationships/image" Target="media/image72.jpeg"/><Relationship Id="rId21" Type="http://schemas.openxmlformats.org/officeDocument/2006/relationships/hyperlink" Target="http://www.nhs.uk/Livewell/fitness/Pages/physical-activity-guidelines-for-young-people.aspx" TargetMode="External"/><Relationship Id="rId42" Type="http://schemas.openxmlformats.org/officeDocument/2006/relationships/hyperlink" Target="https://www.hindawi.com/27801569/" TargetMode="External"/><Relationship Id="rId47" Type="http://schemas.openxmlformats.org/officeDocument/2006/relationships/hyperlink" Target="https://www.sciencedaily.com/releases/2011/02/110204130607.htm" TargetMode="External"/><Relationship Id="rId63" Type="http://schemas.openxmlformats.org/officeDocument/2006/relationships/image" Target="media/image18.jpeg"/><Relationship Id="rId68" Type="http://schemas.openxmlformats.org/officeDocument/2006/relationships/image" Target="media/image23.jpg"/><Relationship Id="rId84" Type="http://schemas.openxmlformats.org/officeDocument/2006/relationships/image" Target="media/image39.jpg"/><Relationship Id="rId89" Type="http://schemas.openxmlformats.org/officeDocument/2006/relationships/image" Target="media/image44.jpeg"/><Relationship Id="rId112" Type="http://schemas.openxmlformats.org/officeDocument/2006/relationships/image" Target="media/image67.jpg"/><Relationship Id="rId16" Type="http://schemas.openxmlformats.org/officeDocument/2006/relationships/hyperlink" Target="https://academic.oup.com/jpubhealth/article/33/2/212/1585136/The-health-benefits-of-urban-green-spaces-a-review" TargetMode="External"/><Relationship Id="rId107" Type="http://schemas.openxmlformats.org/officeDocument/2006/relationships/image" Target="media/image62.jpeg"/><Relationship Id="rId11" Type="http://schemas.openxmlformats.org/officeDocument/2006/relationships/image" Target="media/image4.jpg"/><Relationship Id="rId32" Type="http://schemas.openxmlformats.org/officeDocument/2006/relationships/hyperlink" Target="http://www.sciencedirect.com/science/article/pii/S0272494409000838" TargetMode="External"/><Relationship Id="rId37" Type="http://schemas.openxmlformats.org/officeDocument/2006/relationships/hyperlink" Target="https://www.rspb.org.uk/Images/everychildoutdoors_tcm9-259689.pdf" TargetMode="External"/><Relationship Id="rId53" Type="http://schemas.openxmlformats.org/officeDocument/2006/relationships/image" Target="media/image9.jpg"/><Relationship Id="rId58" Type="http://schemas.openxmlformats.org/officeDocument/2006/relationships/image" Target="media/image13.jpg"/><Relationship Id="rId74" Type="http://schemas.openxmlformats.org/officeDocument/2006/relationships/image" Target="media/image29.jpeg"/><Relationship Id="rId79" Type="http://schemas.openxmlformats.org/officeDocument/2006/relationships/image" Target="media/image34.jpeg"/><Relationship Id="rId102" Type="http://schemas.openxmlformats.org/officeDocument/2006/relationships/image" Target="media/image57.jpeg"/><Relationship Id="rId123" Type="http://schemas.openxmlformats.org/officeDocument/2006/relationships/image" Target="media/image78.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5.jpg"/><Relationship Id="rId95" Type="http://schemas.openxmlformats.org/officeDocument/2006/relationships/image" Target="media/image50.jpeg"/><Relationship Id="rId19" Type="http://schemas.openxmlformats.org/officeDocument/2006/relationships/hyperlink" Target="http://www.salzburgglobal.org/fileadmin/user_upload/Documents/2010-2019/2017/Session_574/Urban-green-spaces-and-health-review-evidence.pdf" TargetMode="External"/><Relationship Id="rId14" Type="http://schemas.openxmlformats.org/officeDocument/2006/relationships/hyperlink" Target="http://leaf.leeds.ac.uk/wpcontent/uploads/2015/10/LEAF_benefits_of_urban_green_space_2015_upd.pdf" TargetMode="External"/><Relationship Id="rId22" Type="http://schemas.openxmlformats.org/officeDocument/2006/relationships/hyperlink" Target="http://www.nhs.uk/Livewell/fitness/Pages/physical-activity-guidelines-for-older-adults.aspx" TargetMode="External"/><Relationship Id="rId27" Type="http://schemas.openxmlformats.org/officeDocument/2006/relationships/hyperlink" Target="http://www.sciencedirect.com/science/article/pii/S0272494409000838" TargetMode="External"/><Relationship Id="rId30" Type="http://schemas.openxmlformats.org/officeDocument/2006/relationships/hyperlink" Target="http://www.sciencedirect.com/science/article/pii/S0272494409000838" TargetMode="External"/><Relationship Id="rId35" Type="http://schemas.openxmlformats.org/officeDocument/2006/relationships/hyperlink" Target="http://www.sciencedirect.com/science/article/pii/S0272494409000838" TargetMode="External"/><Relationship Id="rId43" Type="http://schemas.openxmlformats.org/officeDocument/2006/relationships/hyperlink" Target="http://www.nhs.uk/Livewell/fitness/Pages/physical-activity-guidelines-for-older-adults.aspx" TargetMode="External"/><Relationship Id="rId48" Type="http://schemas.openxmlformats.org/officeDocument/2006/relationships/hyperlink" Target="http://overlook-mass.org/7-benefits-of-being-outdoors-for-seniors/" TargetMode="External"/><Relationship Id="rId56" Type="http://schemas.openxmlformats.org/officeDocument/2006/relationships/hyperlink" Target="http://publications.naturalengland.org.uk/publication/130043?category=5954148537204736" TargetMode="External"/><Relationship Id="rId64" Type="http://schemas.openxmlformats.org/officeDocument/2006/relationships/image" Target="media/image19.jpeg"/><Relationship Id="rId69" Type="http://schemas.openxmlformats.org/officeDocument/2006/relationships/image" Target="media/image24.jpeg"/><Relationship Id="rId77" Type="http://schemas.openxmlformats.org/officeDocument/2006/relationships/image" Target="media/image32.jpeg"/><Relationship Id="rId100" Type="http://schemas.openxmlformats.org/officeDocument/2006/relationships/image" Target="media/image55.jpg"/><Relationship Id="rId105" Type="http://schemas.openxmlformats.org/officeDocument/2006/relationships/image" Target="media/image60.jpeg"/><Relationship Id="rId113" Type="http://schemas.openxmlformats.org/officeDocument/2006/relationships/image" Target="media/image68.jpeg"/><Relationship Id="rId118" Type="http://schemas.openxmlformats.org/officeDocument/2006/relationships/image" Target="media/image73.jpg"/><Relationship Id="rId126"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7.jpg"/><Relationship Id="rId72" Type="http://schemas.openxmlformats.org/officeDocument/2006/relationships/image" Target="media/image27.jpg"/><Relationship Id="rId80" Type="http://schemas.openxmlformats.org/officeDocument/2006/relationships/image" Target="media/image35.jpg"/><Relationship Id="rId85" Type="http://schemas.openxmlformats.org/officeDocument/2006/relationships/image" Target="media/image40.jpeg"/><Relationship Id="rId93" Type="http://schemas.openxmlformats.org/officeDocument/2006/relationships/image" Target="media/image48.jpeg"/><Relationship Id="rId98" Type="http://schemas.openxmlformats.org/officeDocument/2006/relationships/image" Target="media/image53.jpeg"/><Relationship Id="rId121" Type="http://schemas.openxmlformats.org/officeDocument/2006/relationships/image" Target="media/image76.jpeg"/><Relationship Id="rId3" Type="http://schemas.microsoft.com/office/2007/relationships/stylesWithEffects" Target="stylesWithEffects.xml"/><Relationship Id="rId12" Type="http://schemas.openxmlformats.org/officeDocument/2006/relationships/image" Target="media/image5.jpg"/><Relationship Id="rId17" Type="http://schemas.openxmlformats.org/officeDocument/2006/relationships/hyperlink" Target="http://www.sciencedirect.com/science/article/pii/S0169204607000503" TargetMode="External"/><Relationship Id="rId25" Type="http://schemas.openxmlformats.org/officeDocument/2006/relationships/hyperlink" Target="http://www.sciencedirect.com/science/article/pii/S0272494409000838" TargetMode="External"/><Relationship Id="rId33" Type="http://schemas.openxmlformats.org/officeDocument/2006/relationships/hyperlink" Target="http://www.sciencedirect.com/science/article/pii/S0272494409000838" TargetMode="External"/><Relationship Id="rId38" Type="http://schemas.openxmlformats.org/officeDocument/2006/relationships/hyperlink" Target="http://www.forestschooltraining.co.uk/forest-school/the-benefits/" TargetMode="External"/><Relationship Id="rId46" Type="http://schemas.openxmlformats.org/officeDocument/2006/relationships/hyperlink" Target="http://www.salzburgglobal.org/fileadmin/user_upload/Documents/2010-2019/2017/Session_574/Urban-green-spaces-and-health-review-evidence.pdf" TargetMode="External"/><Relationship Id="rId59" Type="http://schemas.openxmlformats.org/officeDocument/2006/relationships/image" Target="media/image14.jpeg"/><Relationship Id="rId67" Type="http://schemas.openxmlformats.org/officeDocument/2006/relationships/image" Target="media/image22.jpeg"/><Relationship Id="rId103" Type="http://schemas.openxmlformats.org/officeDocument/2006/relationships/image" Target="media/image58.jpeg"/><Relationship Id="rId108" Type="http://schemas.openxmlformats.org/officeDocument/2006/relationships/image" Target="media/image63.jpeg"/><Relationship Id="rId116" Type="http://schemas.openxmlformats.org/officeDocument/2006/relationships/image" Target="media/image71.jpeg"/><Relationship Id="rId124" Type="http://schemas.openxmlformats.org/officeDocument/2006/relationships/image" Target="media/image79.jpeg"/><Relationship Id="rId20" Type="http://schemas.openxmlformats.org/officeDocument/2006/relationships/hyperlink" Target="http://www.nhs.uk/Livewell/fitness/Pages/Whybeactive.aspx" TargetMode="External"/><Relationship Id="rId41" Type="http://schemas.openxmlformats.org/officeDocument/2006/relationships/hyperlink" Target="https://www.hindawi.com/13627535/" TargetMode="External"/><Relationship Id="rId54" Type="http://schemas.openxmlformats.org/officeDocument/2006/relationships/image" Target="media/image10.jpg"/><Relationship Id="rId62" Type="http://schemas.openxmlformats.org/officeDocument/2006/relationships/image" Target="media/image17.jpg"/><Relationship Id="rId70" Type="http://schemas.openxmlformats.org/officeDocument/2006/relationships/image" Target="media/image25.jpeg"/><Relationship Id="rId75" Type="http://schemas.openxmlformats.org/officeDocument/2006/relationships/image" Target="media/image30.jpeg"/><Relationship Id="rId83" Type="http://schemas.openxmlformats.org/officeDocument/2006/relationships/image" Target="media/image38.jpeg"/><Relationship Id="rId88" Type="http://schemas.openxmlformats.org/officeDocument/2006/relationships/image" Target="media/image43.jpeg"/><Relationship Id="rId91" Type="http://schemas.openxmlformats.org/officeDocument/2006/relationships/image" Target="media/image46.jpeg"/><Relationship Id="rId96" Type="http://schemas.openxmlformats.org/officeDocument/2006/relationships/image" Target="media/image51.jpg"/><Relationship Id="rId111" Type="http://schemas.openxmlformats.org/officeDocument/2006/relationships/image" Target="media/image66.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www.leeds.gov.uk/docs/Small%20PGS%20strategy%5B2%5D.pdf" TargetMode="External"/><Relationship Id="rId23" Type="http://schemas.openxmlformats.org/officeDocument/2006/relationships/hyperlink" Target="http://www.sciencedirect.com/science/article/pii/S0272494409000838" TargetMode="External"/><Relationship Id="rId28" Type="http://schemas.openxmlformats.org/officeDocument/2006/relationships/hyperlink" Target="http://www.sciencedirect.com/science/article/pii/S0272494409000838" TargetMode="External"/><Relationship Id="rId36" Type="http://schemas.openxmlformats.org/officeDocument/2006/relationships/hyperlink" Target="http://www.nhs.uk/Livewell/fitness/Pages/physical-activity-guidelines-for-young-people.aspx" TargetMode="External"/><Relationship Id="rId49" Type="http://schemas.openxmlformats.org/officeDocument/2006/relationships/hyperlink" Target="http://www.health.harvard.edu/press_releases/spending-time-outdoors-is-good-for-you" TargetMode="External"/><Relationship Id="rId57" Type="http://schemas.openxmlformats.org/officeDocument/2006/relationships/image" Target="media/image12.jpg"/><Relationship Id="rId106" Type="http://schemas.openxmlformats.org/officeDocument/2006/relationships/image" Target="media/image61.jpg"/><Relationship Id="rId114" Type="http://schemas.openxmlformats.org/officeDocument/2006/relationships/image" Target="media/image69.jpeg"/><Relationship Id="rId119" Type="http://schemas.openxmlformats.org/officeDocument/2006/relationships/image" Target="media/image74.jpeg"/><Relationship Id="rId127"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hyperlink" Target="http://www.sciencedirect.com/science/article/pii/S0272494409000838" TargetMode="External"/><Relationship Id="rId44" Type="http://schemas.openxmlformats.org/officeDocument/2006/relationships/hyperlink" Target="https://www.gov.uk/government/uploads/system/uploads/attachment_data/file/541233/Physical_activity_infographic.PDF" TargetMode="External"/><Relationship Id="rId52" Type="http://schemas.openxmlformats.org/officeDocument/2006/relationships/image" Target="media/image8.jpg"/><Relationship Id="rId60" Type="http://schemas.openxmlformats.org/officeDocument/2006/relationships/image" Target="media/image15.jpeg"/><Relationship Id="rId65" Type="http://schemas.openxmlformats.org/officeDocument/2006/relationships/image" Target="media/image20.jpeg"/><Relationship Id="rId73" Type="http://schemas.openxmlformats.org/officeDocument/2006/relationships/image" Target="media/image28.jpeg"/><Relationship Id="rId78" Type="http://schemas.openxmlformats.org/officeDocument/2006/relationships/image" Target="media/image33.jpeg"/><Relationship Id="rId81" Type="http://schemas.openxmlformats.org/officeDocument/2006/relationships/image" Target="media/image36.jpeg"/><Relationship Id="rId86" Type="http://schemas.openxmlformats.org/officeDocument/2006/relationships/image" Target="media/image41.jpeg"/><Relationship Id="rId94" Type="http://schemas.openxmlformats.org/officeDocument/2006/relationships/image" Target="media/image49.jpeg"/><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image" Target="media/image77.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hyperlink" Target="https://www.google.co.uk/" TargetMode="External"/><Relationship Id="rId39" Type="http://schemas.openxmlformats.org/officeDocument/2006/relationships/hyperlink" Target="https://ehp.niehs.nih.gov/1308038/" TargetMode="External"/><Relationship Id="rId109" Type="http://schemas.openxmlformats.org/officeDocument/2006/relationships/image" Target="media/image64.jpeg"/><Relationship Id="rId34" Type="http://schemas.openxmlformats.org/officeDocument/2006/relationships/hyperlink" Target="http://www.sciencedirect.com/science/article/pii/S0272494409000838" TargetMode="External"/><Relationship Id="rId50" Type="http://schemas.openxmlformats.org/officeDocument/2006/relationships/hyperlink" Target="http://www.leeds.gov.uk/docs/Small%20PGS%20strategy%5B2%5D.pdf" TargetMode="External"/><Relationship Id="rId55" Type="http://schemas.openxmlformats.org/officeDocument/2006/relationships/image" Target="media/image11.jpg"/><Relationship Id="rId76" Type="http://schemas.openxmlformats.org/officeDocument/2006/relationships/image" Target="media/image31.jpg"/><Relationship Id="rId97" Type="http://schemas.openxmlformats.org/officeDocument/2006/relationships/image" Target="media/image52.jpeg"/><Relationship Id="rId104" Type="http://schemas.openxmlformats.org/officeDocument/2006/relationships/image" Target="media/image59.jpeg"/><Relationship Id="rId120" Type="http://schemas.openxmlformats.org/officeDocument/2006/relationships/image" Target="media/image75.jpeg"/><Relationship Id="rId125"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image" Target="media/image47.jpeg"/><Relationship Id="rId2" Type="http://schemas.openxmlformats.org/officeDocument/2006/relationships/styles" Target="styles.xml"/><Relationship Id="rId29" Type="http://schemas.openxmlformats.org/officeDocument/2006/relationships/hyperlink" Target="http://www.sciencedirect.com/science/article/pii/S0272494409000838" TargetMode="External"/><Relationship Id="rId24" Type="http://schemas.openxmlformats.org/officeDocument/2006/relationships/hyperlink" Target="http://www.sciencedirect.com/science/article/pii/S0272494409000838" TargetMode="External"/><Relationship Id="rId40" Type="http://schemas.openxmlformats.org/officeDocument/2006/relationships/hyperlink" Target="https://www.hindawi.com/48139618/" TargetMode="External"/><Relationship Id="rId45" Type="http://schemas.openxmlformats.org/officeDocument/2006/relationships/hyperlink" Target="http://www.tandfonline.com/doi/abs/10.1300/J081v19n03_09" TargetMode="External"/><Relationship Id="rId66" Type="http://schemas.openxmlformats.org/officeDocument/2006/relationships/image" Target="media/image21.jpeg"/><Relationship Id="rId87" Type="http://schemas.openxmlformats.org/officeDocument/2006/relationships/image" Target="media/image42.jpeg"/><Relationship Id="rId110" Type="http://schemas.openxmlformats.org/officeDocument/2006/relationships/image" Target="media/image65.jpeg"/><Relationship Id="rId115" Type="http://schemas.openxmlformats.org/officeDocument/2006/relationships/image" Target="media/image70.jpeg"/><Relationship Id="rId61" Type="http://schemas.openxmlformats.org/officeDocument/2006/relationships/image" Target="media/image16.jpeg"/><Relationship Id="rId82"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TotalTime>
  <Pages>1</Pages>
  <Words>26168</Words>
  <Characters>149160</Characters>
  <Application>Microsoft Office Word</Application>
  <DocSecurity>0</DocSecurity>
  <Lines>1243</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Coyle</dc:creator>
  <cp:lastModifiedBy>Chris Coyle</cp:lastModifiedBy>
  <cp:revision>4</cp:revision>
  <cp:lastPrinted>2020-05-03T14:52:00Z</cp:lastPrinted>
  <dcterms:created xsi:type="dcterms:W3CDTF">2020-05-03T14:51:00Z</dcterms:created>
  <dcterms:modified xsi:type="dcterms:W3CDTF">2020-05-03T23:39:00Z</dcterms:modified>
</cp:coreProperties>
</file>